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6B" w:rsidRDefault="006B756B" w:rsidP="006B756B">
      <w:r>
        <w:t>Правила поведения пациента в медицинском учреждении</w:t>
      </w:r>
    </w:p>
    <w:p w:rsidR="006B756B" w:rsidRDefault="008138F4" w:rsidP="006B756B">
      <w:r w:rsidRPr="008138F4">
        <w:t>ООО «СК «</w:t>
      </w:r>
      <w:proofErr w:type="spellStart"/>
      <w:r w:rsidRPr="008138F4">
        <w:t>ЛегеАртис</w:t>
      </w:r>
      <w:proofErr w:type="spellEnd"/>
      <w:r w:rsidRPr="008138F4">
        <w:t xml:space="preserve">» </w:t>
      </w:r>
      <w:r w:rsidR="006B756B">
        <w:t>Правила разработаны в соответствии с Федеральным законом от 21.11.2011 г. Nº323-Ф3 «Об основах охраны здоровья граждан в РФ», Федеральным - законом от 29.11.2010 г. Nº326-Ф3 «Об обязательном медицинском страховании в РФ», Федеральным законом от 07.02.1992 года Nº2300-1 «О защите нрав потребителей» и иными действующими нормативными актами.</w:t>
      </w:r>
    </w:p>
    <w:p w:rsidR="006B756B" w:rsidRDefault="006B756B" w:rsidP="006B756B">
      <w:r>
        <w:t xml:space="preserve">Настоящие правила устанавливают правила записи, получения медицинской помощи и поведения пациентов в стоматологической клинике </w:t>
      </w:r>
      <w:r w:rsidR="008138F4" w:rsidRPr="008138F4">
        <w:t>«</w:t>
      </w:r>
      <w:proofErr w:type="spellStart"/>
      <w:proofErr w:type="gramStart"/>
      <w:r w:rsidR="008138F4" w:rsidRPr="008138F4">
        <w:t>ЛегеАртис</w:t>
      </w:r>
      <w:proofErr w:type="spellEnd"/>
      <w:r w:rsidR="008138F4" w:rsidRPr="008138F4">
        <w:t xml:space="preserve">» </w:t>
      </w:r>
      <w:r>
        <w:t xml:space="preserve"> (</w:t>
      </w:r>
      <w:proofErr w:type="gramEnd"/>
      <w:r>
        <w:t>далее - Учреждение, клиника).</w:t>
      </w:r>
    </w:p>
    <w:p w:rsidR="006B756B" w:rsidRDefault="006B756B" w:rsidP="006B756B">
      <w:r>
        <w:t>Соблюдение данных правил позволяет обеспечить вашу безопасность и комфорт в медицинском учреждении, а также оказать медицинские услуги и провести диагностику и лечение в соответствии с требованиями.</w:t>
      </w:r>
    </w:p>
    <w:p w:rsidR="006B756B" w:rsidRDefault="006B756B" w:rsidP="006B756B">
      <w:r>
        <w:t>1. При первом посещении клиники Вам необходимо предъявить паспорт (при его отсутствии - другой документ удостоверения личности). Это необходимо для заключения договорных отношений в соответствии с требованиями Российского законодательства, а также подтверждения правомерности этих отношений.</w:t>
      </w:r>
    </w:p>
    <w:p w:rsidR="006B756B" w:rsidRDefault="006B756B" w:rsidP="006B756B">
      <w:r>
        <w:t>2. При первичном обращении Вам желательно прийти в клинику за 20 минут до начала приёма. В течение этого времени у Вас будет возможность познакомиться с условиями Договора и другими документами клиники: «Анкета пациента», Положение о гарантии, Памятка пациента и Добровольные информированные согласия др.</w:t>
      </w:r>
    </w:p>
    <w:p w:rsidR="006B756B" w:rsidRDefault="006B756B" w:rsidP="006B756B">
      <w:r>
        <w:t>3. Своевременное начало приёма позволит врачу провести медицинское обследование и лечение качественно, в заранее запланированный промежуток времени. Поэтому очень важно приходить на очередной приём к врачу не позднее назначенного времени.</w:t>
      </w:r>
    </w:p>
    <w:p w:rsidR="006B756B" w:rsidRDefault="006B756B" w:rsidP="006B756B">
      <w:r>
        <w:t>4. Помните: медицинские технологии имеют регламентированное время их выполнения в соответствии с требованиями медицинских стандартов и протоколов лечения. Мы заинтересованы в оказании каждому нашему пациенту услуг надлежащего качества. Поэтому при оп</w:t>
      </w:r>
      <w:r w:rsidR="008138F4">
        <w:t>оздании на прием более чем на 15</w:t>
      </w:r>
      <w:r>
        <w:t xml:space="preserve"> минут, если Ваше опоздание не позволит провести качественное лечение (обследование) в оставшееся забронированное время приёма, врач вправе изменить запланированный объем работы, разделить объем работы на несколько посещений или отменить приём.</w:t>
      </w:r>
    </w:p>
    <w:p w:rsidR="006B756B" w:rsidRDefault="006B756B" w:rsidP="006B756B">
      <w:r>
        <w:t>5. Многократное опоздание более чем на 15 минут или неявка на лечебный прием, без у</w:t>
      </w:r>
      <w:r w:rsidR="008138F4">
        <w:t>ведомления не позднее, чем за 20</w:t>
      </w:r>
      <w:r>
        <w:t xml:space="preserve"> часов до начала, неявка на профилактический или контрольный осмотр без уважительной причины, невыполнение рекомендаций лечащего врача, могут стать основанием для одностороннего расторжения Договора, в связи с тем, что по объективным причинам мы не можем обеспечить Вам медицинскую услугу надлежащего качества.</w:t>
      </w:r>
    </w:p>
    <w:p w:rsidR="006B756B" w:rsidRDefault="006B756B" w:rsidP="006B756B">
      <w:r>
        <w:t>6. Нарушения правил поведения в клинике, появление в состоянии алкогольного или наркотического опьянения, так же могут стать основанием для одностороннего расторжения Договора и прекращения гарантийных обязательств по всем ранее оказанным платным медицинским услугам.</w:t>
      </w:r>
    </w:p>
    <w:p w:rsidR="006B756B" w:rsidRDefault="006B756B" w:rsidP="006B756B">
      <w:r>
        <w:t>7. Стороны освобождаются от ответственности за неисполнение (ненадлежащее исполнение) обязательств по Договору, если причиной такого неисполнения (ненадлежащего исполнения) является чрезвычайное и непредотвратимое обстоятельство (непреодолимая сила).</w:t>
      </w:r>
    </w:p>
    <w:p w:rsidR="006B756B" w:rsidRDefault="006B756B" w:rsidP="006B756B">
      <w:r>
        <w:t>8. Обратите внимание, что в соответствии с требованиями статьи 20 Федерального закона от</w:t>
      </w:r>
    </w:p>
    <w:p w:rsidR="006B756B" w:rsidRDefault="006B756B" w:rsidP="006B756B">
      <w:r>
        <w:lastRenderedPageBreak/>
        <w:t>21.11.2011 N 323-ФЗ "Об основах охраны здоровья граждан в Российской Федерации" необходимым предварительным условием медицинского вмешательства является</w:t>
      </w:r>
    </w:p>
    <w:p w:rsidR="006B756B" w:rsidRDefault="006B756B" w:rsidP="006B756B">
      <w:r>
        <w:t>Информированное добровольное согласие пациента. Информированное добровольное согласие на обследование Вам необходимо подписать перед началом осмотра врача.</w:t>
      </w:r>
    </w:p>
    <w:p w:rsidR="006B756B" w:rsidRDefault="006B756B" w:rsidP="006B756B">
      <w:r>
        <w:t>9. В соответствии с требованиями статьи 27 Федерального закона от 21.11.2011 N 323-Ф3 "Об основах охраны здоровья граждан в Российской Федерации" каждый человек обязан заботиться о сохранении своего здоровья, соблюдать режим лечения, рекомендованный врачом.</w:t>
      </w:r>
    </w:p>
    <w:p w:rsidR="006B756B" w:rsidRDefault="006B756B" w:rsidP="006B756B">
      <w:r>
        <w:t>• принимать меры к сохранению и укреплению своего здоровья;</w:t>
      </w:r>
    </w:p>
    <w:p w:rsidR="006B756B" w:rsidRDefault="006B756B" w:rsidP="006B756B">
      <w:r>
        <w:t>• своевременно обращаться за медицинской помощью;</w:t>
      </w:r>
    </w:p>
    <w:p w:rsidR="006B756B" w:rsidRDefault="006B756B" w:rsidP="006B756B">
      <w:r>
        <w:t>• проявлять в общении с медицинскими работниками такт и уважение, быть выдержанными, доброжелательными;</w:t>
      </w:r>
    </w:p>
    <w:p w:rsidR="006B756B" w:rsidRDefault="006B756B" w:rsidP="006B756B">
      <w:r>
        <w:t>• не предпринимать действий, способных нарушить права других пациентов и работников клиники;</w:t>
      </w:r>
    </w:p>
    <w:p w:rsidR="006B756B" w:rsidRDefault="006B756B" w:rsidP="006B756B">
      <w:r>
        <w:t>• соблюдать установленный порядок деятельности клиники и нормы поведения в общественных местах:</w:t>
      </w:r>
    </w:p>
    <w:p w:rsidR="006B756B" w:rsidRDefault="006B756B" w:rsidP="006B756B">
      <w:r>
        <w:t>• посещать клинику в соответствии с установленным графиком назначенного времени приёма и работы клиники;</w:t>
      </w:r>
    </w:p>
    <w:p w:rsidR="006B756B" w:rsidRDefault="006B756B" w:rsidP="006B756B">
      <w:r>
        <w:t>• при посещении медицинских кабинетов надевать на обувь бахилы или переобуваться в сменную обувь;</w:t>
      </w:r>
    </w:p>
    <w:p w:rsidR="006B756B" w:rsidRDefault="006B756B" w:rsidP="006B756B">
      <w:r>
        <w:t>• не вмешиваться в действия лечащего врача во время приёма, осуществлять иные действия, способствующие нарушению процесса оказания медицинской помощи;</w:t>
      </w:r>
    </w:p>
    <w:p w:rsidR="006B756B" w:rsidRDefault="006B756B" w:rsidP="006B756B">
      <w:r>
        <w:t>• не допускать проявлений неуважительного отношения к иным пациентам и работникам</w:t>
      </w:r>
    </w:p>
    <w:p w:rsidR="006B756B" w:rsidRDefault="006B756B" w:rsidP="006B756B">
      <w:r>
        <w:t>Клиники;</w:t>
      </w:r>
    </w:p>
    <w:p w:rsidR="006B756B" w:rsidRDefault="006B756B" w:rsidP="006B756B">
      <w:r>
        <w:t>• бережно относиться к имуществу Клиники, соблюдать чистоту и тишину в помещениях Клиники;</w:t>
      </w:r>
    </w:p>
    <w:p w:rsidR="006B756B" w:rsidRDefault="006B756B" w:rsidP="006B756B">
      <w:r>
        <w:t>• соблюдать правила пожарной безопасности;</w:t>
      </w:r>
    </w:p>
    <w:p w:rsidR="006B756B" w:rsidRDefault="006B756B" w:rsidP="006B756B">
      <w:r>
        <w:t>Запрещается:</w:t>
      </w:r>
    </w:p>
    <w:p w:rsidR="006B756B" w:rsidRDefault="006B756B" w:rsidP="006B756B">
      <w:r>
        <w:t>• иметь при себе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6B756B" w:rsidRDefault="006B756B" w:rsidP="006B756B">
      <w:r>
        <w:t>• находиться в служебных помещениях клиники без разрешения сотрудников клиники;</w:t>
      </w:r>
    </w:p>
    <w:p w:rsidR="006B756B" w:rsidRDefault="006B756B" w:rsidP="006B756B">
      <w:r>
        <w:t>• нахождение детей младшего возраста без взрослого</w:t>
      </w:r>
    </w:p>
    <w:p w:rsidR="006B756B" w:rsidRDefault="006B756B" w:rsidP="006B756B">
      <w:r>
        <w:t>• громко разговаривать, шуметь, хлопать дверями;</w:t>
      </w:r>
    </w:p>
    <w:p w:rsidR="006B756B" w:rsidRDefault="006B756B" w:rsidP="006B756B">
      <w:r>
        <w:t>• выносить из помещения Поликлиники имущество клиники и документы, полученные для ознакомления без разрешения сотрудников клиники;</w:t>
      </w:r>
    </w:p>
    <w:p w:rsidR="006B756B" w:rsidRDefault="006B756B" w:rsidP="006B756B"/>
    <w:p w:rsidR="006B756B" w:rsidRDefault="006B756B" w:rsidP="006B756B"/>
    <w:p w:rsidR="006B756B" w:rsidRDefault="006B756B" w:rsidP="006B756B"/>
    <w:p w:rsidR="006B756B" w:rsidRDefault="006B756B" w:rsidP="006B756B">
      <w:r>
        <w:lastRenderedPageBreak/>
        <w:t>• изымать какие-либо документы из медицинских карт, со стендов и из папок информационных стендов без разрешения сотрудников клиники;</w:t>
      </w:r>
    </w:p>
    <w:p w:rsidR="006B756B" w:rsidRDefault="006B756B" w:rsidP="006B756B">
      <w:r>
        <w:t>• размещать в клинике объявления без разрешения администрации Клиники;</w:t>
      </w:r>
    </w:p>
    <w:p w:rsidR="006B756B" w:rsidRDefault="006B756B" w:rsidP="006B756B">
      <w:bookmarkStart w:id="0" w:name="_GoBack"/>
      <w:bookmarkEnd w:id="0"/>
      <w:r>
        <w:t>• выполнять клинике функции торговых агентов, представителей.</w:t>
      </w:r>
    </w:p>
    <w:p w:rsidR="006B756B" w:rsidRDefault="006B756B" w:rsidP="006B756B">
      <w:r>
        <w:t>• находиться в служебных помещениях клиники в верхней одежде, грязной обуви.</w:t>
      </w:r>
    </w:p>
    <w:p w:rsidR="006B756B" w:rsidRDefault="006B756B" w:rsidP="006B756B">
      <w:r>
        <w:t>• приходить на приём к врачу в алкогольном, наркотическом, ином токсическом опьянении</w:t>
      </w:r>
    </w:p>
    <w:p w:rsidR="006B756B" w:rsidRDefault="006B756B" w:rsidP="006B756B">
      <w:r>
        <w:t>Ответственность за нарушение настоящих Правил.</w:t>
      </w:r>
    </w:p>
    <w:p w:rsidR="006B756B" w:rsidRDefault="006B756B" w:rsidP="006B756B">
      <w:r>
        <w:t>В случае нарушения пациентами и иными посетителями настоящих правил, сотрудники клиники имеют право делать соответствующие замечания и применять иные меры воздействия, предусмотренные действующим законодательством Российской Федерации. Воспрепятствование осуществлению процесса оказания качественной медицинской помощи, неуважение к сотрудникам клиники, другим пациентам и посетителям, нарушение общественного порядка, неисполнение законных требований сотрудников клиники, причинение морального вреда, причинение вреда деловой репутации, а также материального ущерба клинике, влечёт ответственность, предусмотренную законодательством Российской Федерации.</w:t>
      </w:r>
    </w:p>
    <w:p w:rsidR="00A55798" w:rsidRDefault="00A55798" w:rsidP="006B756B"/>
    <w:sectPr w:rsidR="00A5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FF"/>
    <w:rsid w:val="006A2FFF"/>
    <w:rsid w:val="006B756B"/>
    <w:rsid w:val="008138F4"/>
    <w:rsid w:val="00A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A792-40E6-492D-B8B2-F2A3B6DB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2026-03-29T18:49:00Z</dcterms:created>
  <dcterms:modified xsi:type="dcterms:W3CDTF">2026-03-31T19:41:00Z</dcterms:modified>
</cp:coreProperties>
</file>