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0A" w:rsidRDefault="00C402C1" w:rsidP="003B2DDF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Выписка из Устава МКОУ «ООШ №21</w:t>
      </w:r>
      <w:r w:rsidR="0000070A" w:rsidRPr="0000070A">
        <w:rPr>
          <w:b/>
          <w:sz w:val="28"/>
          <w:szCs w:val="28"/>
        </w:rPr>
        <w:t>», утвержденного постановлением администрации Шпаковского муниципального р</w:t>
      </w:r>
      <w:r>
        <w:rPr>
          <w:b/>
          <w:sz w:val="28"/>
          <w:szCs w:val="28"/>
        </w:rPr>
        <w:t>айона Ставропольского края от 29.06.2015</w:t>
      </w:r>
      <w:r w:rsidR="0000070A" w:rsidRPr="0000070A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569</w:t>
      </w:r>
      <w:r w:rsidR="003B2DDF" w:rsidRPr="00CE6171">
        <w:rPr>
          <w:sz w:val="28"/>
          <w:szCs w:val="28"/>
        </w:rPr>
        <w:t xml:space="preserve"> </w:t>
      </w:r>
    </w:p>
    <w:p w:rsidR="00C402C1" w:rsidRDefault="00C402C1" w:rsidP="003B2DDF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3B2DDF" w:rsidRPr="00CE6171" w:rsidRDefault="003B2DDF" w:rsidP="003B2DDF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9B321E">
        <w:rPr>
          <w:b/>
          <w:sz w:val="28"/>
          <w:szCs w:val="28"/>
        </w:rPr>
        <w:t xml:space="preserve">Общее собрание </w:t>
      </w:r>
      <w:bookmarkStart w:id="0" w:name="OLE_LINK34"/>
      <w:bookmarkStart w:id="1" w:name="OLE_LINK35"/>
      <w:bookmarkStart w:id="2" w:name="OLE_LINK36"/>
      <w:r w:rsidRPr="009B321E">
        <w:rPr>
          <w:b/>
          <w:sz w:val="28"/>
          <w:szCs w:val="28"/>
        </w:rPr>
        <w:t xml:space="preserve">работников </w:t>
      </w:r>
      <w:bookmarkEnd w:id="0"/>
      <w:bookmarkEnd w:id="1"/>
      <w:bookmarkEnd w:id="2"/>
      <w:r w:rsidRPr="004D1104">
        <w:rPr>
          <w:b/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является коллегиальным органом управления, в компетенцию которого входит принятие решений по следующим вопросам: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внесение предложений в план развития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, в т. ч. о направлениях образовательной деятельности и иных видах деятельности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внесение предложений об изменении и дополнении Устава </w:t>
      </w:r>
      <w:r>
        <w:rPr>
          <w:sz w:val="28"/>
          <w:szCs w:val="28"/>
        </w:rPr>
        <w:t>МКОУ «ООШ № 21»</w:t>
      </w:r>
      <w:r w:rsidRPr="00CE6171">
        <w:rPr>
          <w:sz w:val="28"/>
          <w:szCs w:val="28"/>
        </w:rPr>
        <w:t>;</w:t>
      </w:r>
    </w:p>
    <w:p w:rsidR="003B2DDF" w:rsidRPr="00CE6171" w:rsidRDefault="003B2DDF" w:rsidP="003B2D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 xml:space="preserve">утверждение Правил внутреннего трудового распорядка </w:t>
      </w:r>
      <w:r>
        <w:rPr>
          <w:color w:val="000000"/>
          <w:sz w:val="28"/>
          <w:szCs w:val="28"/>
        </w:rPr>
        <w:t>МКОУ «ООШ № 21»</w:t>
      </w:r>
      <w:r w:rsidRPr="00CE6171">
        <w:rPr>
          <w:color w:val="000000"/>
          <w:sz w:val="28"/>
          <w:szCs w:val="28"/>
        </w:rPr>
        <w:t xml:space="preserve">, </w:t>
      </w:r>
      <w:r w:rsidRPr="00CE6171">
        <w:rPr>
          <w:sz w:val="28"/>
          <w:szCs w:val="28"/>
        </w:rPr>
        <w:t>Положения об оплате труда работников, Правил внутреннего распорядка обучающихся и иных локальных нормативных актов в соответствии с установленной компетенцией</w:t>
      </w:r>
      <w:r w:rsidRPr="00CE6171">
        <w:rPr>
          <w:color w:val="000000"/>
          <w:sz w:val="28"/>
          <w:szCs w:val="28"/>
        </w:rPr>
        <w:t xml:space="preserve"> по представлению Директора </w:t>
      </w:r>
      <w:r w:rsidRPr="0097126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CE6171">
        <w:rPr>
          <w:color w:val="000000"/>
          <w:sz w:val="28"/>
          <w:szCs w:val="28"/>
        </w:rPr>
        <w:t>;</w:t>
      </w:r>
    </w:p>
    <w:p w:rsidR="003B2DDF" w:rsidRPr="00CE6171" w:rsidRDefault="003B2DDF" w:rsidP="003B2D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6171">
        <w:rPr>
          <w:color w:val="000000"/>
          <w:sz w:val="28"/>
          <w:szCs w:val="28"/>
        </w:rPr>
        <w:t>–</w:t>
      </w:r>
      <w:r w:rsidRPr="00CE6171">
        <w:rPr>
          <w:color w:val="000000"/>
          <w:sz w:val="28"/>
          <w:szCs w:val="28"/>
        </w:rPr>
        <w:tab/>
        <w:t>принятие решения о необходимости заключения коллективного договора;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избрание представителей работников в комиссию по трудовым спорам;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поручение представления интересов работников профсоюзной организации либо иному представителю;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утверждение требований в ходе коллективного трудового спора, выдвинутых работниками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или их представителями;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>создание необходимых условий, обеспечивающих безопасность обучения, воспитания обучающихся;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создание условий, необходимых для охраны и укрепление здоровья, организации питания обучающихся и работников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ходатайство о награждении работников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;</w:t>
      </w:r>
    </w:p>
    <w:p w:rsidR="003B2DDF" w:rsidRPr="00CE6171" w:rsidRDefault="003B2DDF" w:rsidP="003B2DDF">
      <w:pPr>
        <w:pStyle w:val="a3"/>
        <w:ind w:left="0"/>
        <w:jc w:val="both"/>
        <w:rPr>
          <w:sz w:val="28"/>
          <w:szCs w:val="28"/>
        </w:rPr>
      </w:pPr>
      <w:r w:rsidRPr="00CE6171">
        <w:rPr>
          <w:sz w:val="28"/>
          <w:szCs w:val="28"/>
        </w:rPr>
        <w:t>–</w:t>
      </w:r>
      <w:r w:rsidRPr="00CE6171">
        <w:rPr>
          <w:sz w:val="28"/>
          <w:szCs w:val="28"/>
        </w:rPr>
        <w:tab/>
        <w:t xml:space="preserve"> заслушивание отчета Директора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о проделанной работе.</w:t>
      </w:r>
    </w:p>
    <w:p w:rsidR="003B2DDF" w:rsidRPr="00CE6171" w:rsidRDefault="003B2DDF" w:rsidP="003B2DDF">
      <w:pPr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Pr="00CE6171">
        <w:rPr>
          <w:sz w:val="28"/>
          <w:szCs w:val="28"/>
        </w:rPr>
        <w:t xml:space="preserve"> Общее собрание действует бессрочно и включает в себя работников ОУ на дату проведения собрания, работающих на условиях полного рабочего дня по основному месту работы в </w:t>
      </w:r>
      <w:r>
        <w:rPr>
          <w:sz w:val="28"/>
          <w:szCs w:val="28"/>
        </w:rPr>
        <w:t>Учреждении.</w:t>
      </w:r>
    </w:p>
    <w:p w:rsidR="003B2DDF" w:rsidRPr="00CE6171" w:rsidRDefault="003B2DDF" w:rsidP="003B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4.5.2.</w:t>
      </w:r>
      <w:r w:rsidRPr="00CE6171">
        <w:rPr>
          <w:sz w:val="28"/>
          <w:szCs w:val="28"/>
        </w:rPr>
        <w:t xml:space="preserve"> Общее собрание работников проводится не реже одного раза в год. Решение о созыве Общего собрания работников принимает Директор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>.</w:t>
      </w:r>
    </w:p>
    <w:p w:rsidR="003B2DDF" w:rsidRPr="00CE6171" w:rsidRDefault="003B2DDF" w:rsidP="003B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4.5.3.</w:t>
      </w:r>
      <w:r w:rsidRPr="00CE6171">
        <w:rPr>
          <w:sz w:val="28"/>
          <w:szCs w:val="28"/>
        </w:rPr>
        <w:t xml:space="preserve"> Общее собрание считается состоявшимся, если на нем присутствова</w:t>
      </w:r>
      <w:r>
        <w:rPr>
          <w:sz w:val="28"/>
          <w:szCs w:val="28"/>
        </w:rPr>
        <w:t>ло более половины работников МКОУ «ООШ № 21»</w:t>
      </w:r>
      <w:r w:rsidRPr="00CE6171">
        <w:rPr>
          <w:sz w:val="28"/>
          <w:szCs w:val="28"/>
        </w:rPr>
        <w:t>.</w:t>
      </w:r>
    </w:p>
    <w:p w:rsidR="003B2DDF" w:rsidRPr="00CE6171" w:rsidRDefault="003B2DDF" w:rsidP="003B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</w:t>
      </w:r>
      <w:r w:rsidRPr="00CE617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CE6171">
        <w:rPr>
          <w:sz w:val="28"/>
          <w:szCs w:val="28"/>
        </w:rPr>
        <w:t xml:space="preserve">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Директором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. Директор отчитывается на очередном </w:t>
      </w:r>
      <w:r>
        <w:rPr>
          <w:sz w:val="28"/>
          <w:szCs w:val="28"/>
        </w:rPr>
        <w:t xml:space="preserve">       </w:t>
      </w:r>
      <w:r w:rsidRPr="00CE6171">
        <w:rPr>
          <w:sz w:val="28"/>
          <w:szCs w:val="28"/>
        </w:rPr>
        <w:t>Общем собрании работников об исполнении и (или) о ходе исполнения решений предыдущего Общего собрания.</w:t>
      </w:r>
    </w:p>
    <w:p w:rsidR="003B2DDF" w:rsidRPr="00CE6171" w:rsidRDefault="003B2DDF" w:rsidP="003B2DDF">
      <w:pPr>
        <w:jc w:val="both"/>
        <w:rPr>
          <w:sz w:val="28"/>
          <w:szCs w:val="28"/>
        </w:rPr>
      </w:pPr>
      <w:r w:rsidRPr="00CE6171">
        <w:rPr>
          <w:sz w:val="28"/>
          <w:szCs w:val="28"/>
        </w:rPr>
        <w:lastRenderedPageBreak/>
        <w:t xml:space="preserve">Решения о внесении предложений об изменении и дополнении Устава </w:t>
      </w:r>
      <w:r>
        <w:rPr>
          <w:sz w:val="28"/>
          <w:szCs w:val="28"/>
        </w:rPr>
        <w:t>МКОУ «ООШ № 21»</w:t>
      </w:r>
      <w:r w:rsidRPr="00CE6171">
        <w:rPr>
          <w:sz w:val="28"/>
          <w:szCs w:val="28"/>
        </w:rPr>
        <w:t xml:space="preserve">, </w:t>
      </w:r>
      <w:r w:rsidRPr="00CE6171">
        <w:rPr>
          <w:color w:val="000000"/>
          <w:sz w:val="28"/>
          <w:szCs w:val="28"/>
        </w:rPr>
        <w:t xml:space="preserve">утверждения правил внутреннего трудового распорядка </w:t>
      </w:r>
      <w:r>
        <w:rPr>
          <w:sz w:val="28"/>
          <w:szCs w:val="28"/>
        </w:rPr>
        <w:t>МКОУ «ООШ № 21»</w:t>
      </w:r>
      <w:r w:rsidRPr="00CE6171">
        <w:rPr>
          <w:sz w:val="28"/>
          <w:szCs w:val="28"/>
        </w:rPr>
        <w:t>, принимаются большинством голосов в две трети.</w:t>
      </w:r>
    </w:p>
    <w:p w:rsidR="003B2DDF" w:rsidRPr="00CE6171" w:rsidRDefault="003B2DDF" w:rsidP="003B2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4.5.5</w:t>
      </w:r>
      <w:r w:rsidRPr="00CE6171">
        <w:rPr>
          <w:sz w:val="28"/>
          <w:szCs w:val="28"/>
        </w:rPr>
        <w:t xml:space="preserve">. Общее собрание вправе действовать от имени </w:t>
      </w:r>
      <w:r>
        <w:rPr>
          <w:sz w:val="28"/>
          <w:szCs w:val="28"/>
        </w:rPr>
        <w:t>Учреждения</w:t>
      </w:r>
      <w:r w:rsidRPr="00CE6171">
        <w:rPr>
          <w:sz w:val="28"/>
          <w:szCs w:val="28"/>
        </w:rPr>
        <w:t xml:space="preserve"> по вопросам, отнесенным к его компетенции </w:t>
      </w:r>
      <w:r>
        <w:rPr>
          <w:sz w:val="28"/>
          <w:szCs w:val="28"/>
        </w:rPr>
        <w:t xml:space="preserve"> пунктом 4.5.  Устава.</w:t>
      </w:r>
    </w:p>
    <w:p w:rsidR="00EE373A" w:rsidRDefault="00EE373A"/>
    <w:sectPr w:rsidR="00EE373A" w:rsidSect="00EE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DF"/>
    <w:rsid w:val="0000070A"/>
    <w:rsid w:val="003B2DDF"/>
    <w:rsid w:val="00C402C1"/>
    <w:rsid w:val="00E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2D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2016-12-05T07:08:00Z</dcterms:created>
  <dcterms:modified xsi:type="dcterms:W3CDTF">2016-12-05T07:44:00Z</dcterms:modified>
</cp:coreProperties>
</file>