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5A8" w:rsidRPr="005D75A8" w:rsidRDefault="005D75A8" w:rsidP="005D75A8">
      <w:pPr>
        <w:widowControl/>
        <w:spacing w:line="276" w:lineRule="auto"/>
        <w:ind w:left="567" w:hanging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D75A8">
        <w:rPr>
          <w:rFonts w:ascii="Times New Roman" w:hAnsi="Times New Roman" w:cs="Times New Roman"/>
          <w:b/>
          <w:color w:val="auto"/>
          <w:sz w:val="28"/>
          <w:szCs w:val="28"/>
        </w:rPr>
        <w:t>Критерии отбора детей,</w:t>
      </w:r>
    </w:p>
    <w:p w:rsidR="005D75A8" w:rsidRPr="005D75A8" w:rsidRDefault="005D75A8" w:rsidP="005D75A8">
      <w:pPr>
        <w:widowControl/>
        <w:spacing w:line="276" w:lineRule="auto"/>
        <w:ind w:left="567" w:hanging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D75A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поступающих по дополнительной предпрофессиональной общеобразовательной программе в области музыкального искусства</w:t>
      </w:r>
    </w:p>
    <w:p w:rsidR="005D75A8" w:rsidRPr="005D75A8" w:rsidRDefault="005D75A8" w:rsidP="005D75A8">
      <w:pPr>
        <w:widowControl/>
        <w:spacing w:line="276" w:lineRule="auto"/>
        <w:ind w:left="567" w:hanging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D75A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без подготовки</w:t>
      </w:r>
    </w:p>
    <w:p w:rsidR="005D75A8" w:rsidRPr="00F308A4" w:rsidRDefault="005D75A8" w:rsidP="005D75A8">
      <w:pPr>
        <w:widowControl/>
        <w:spacing w:line="276" w:lineRule="auto"/>
        <w:ind w:left="567" w:hanging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5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97"/>
        <w:gridCol w:w="3402"/>
        <w:gridCol w:w="4111"/>
      </w:tblGrid>
      <w:tr w:rsidR="005D75A8" w:rsidRPr="004577FD" w:rsidTr="002842D4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A8" w:rsidRPr="00F308A4" w:rsidRDefault="005D75A8" w:rsidP="00A4713E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308A4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Наименование программы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A8" w:rsidRPr="004577FD" w:rsidRDefault="005D75A8" w:rsidP="00A4713E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4577F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Требования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A8" w:rsidRPr="004577FD" w:rsidRDefault="005D75A8" w:rsidP="00A4713E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4577F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Формы проведения отбора</w:t>
            </w:r>
          </w:p>
        </w:tc>
      </w:tr>
      <w:tr w:rsidR="005D75A8" w:rsidRPr="004577FD" w:rsidTr="002842D4"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A8" w:rsidRPr="00F308A4" w:rsidRDefault="005D75A8" w:rsidP="00A4713E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5D75A8" w:rsidRPr="00F308A4" w:rsidRDefault="005D75A8" w:rsidP="00A4713E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5D75A8" w:rsidRPr="00F308A4" w:rsidRDefault="005D75A8" w:rsidP="00A4713E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5D75A8" w:rsidRPr="00F308A4" w:rsidRDefault="005D75A8" w:rsidP="00A4713E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5D75A8" w:rsidRDefault="005D75A8" w:rsidP="00A4713E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«Фортепиано»</w:t>
            </w:r>
          </w:p>
          <w:p w:rsidR="002F106D" w:rsidRDefault="002F106D" w:rsidP="00A4713E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5D75A8" w:rsidRDefault="005D75A8" w:rsidP="00A4713E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</w:t>
            </w:r>
            <w:r w:rsidR="002F10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Струнные инструменты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</w:t>
            </w:r>
          </w:p>
          <w:p w:rsidR="002F106D" w:rsidRPr="00F308A4" w:rsidRDefault="002F106D" w:rsidP="00A4713E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F106D" w:rsidRDefault="002F106D" w:rsidP="00A4713E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«Хоровое пение»</w:t>
            </w:r>
          </w:p>
          <w:p w:rsidR="002F106D" w:rsidRDefault="002F106D" w:rsidP="00A4713E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5D75A8" w:rsidRPr="00F308A4" w:rsidRDefault="002F106D" w:rsidP="00A4713E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</w:t>
            </w:r>
            <w:r w:rsidR="005D75A8" w:rsidRPr="00F308A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Народные инструменты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</w:t>
            </w:r>
          </w:p>
          <w:p w:rsidR="005D75A8" w:rsidRPr="00F308A4" w:rsidRDefault="005D75A8" w:rsidP="00A4713E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5D75A8" w:rsidRPr="00F308A4" w:rsidRDefault="005D75A8" w:rsidP="002F106D">
            <w:pPr>
              <w:widowControl/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5D75A8" w:rsidRPr="00F308A4" w:rsidRDefault="002F106D" w:rsidP="00A4713E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</w:t>
            </w:r>
            <w:r w:rsidR="005D75A8" w:rsidRPr="00F308A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Духовые и ударные инструменты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</w:t>
            </w:r>
          </w:p>
          <w:p w:rsidR="005D75A8" w:rsidRPr="00F308A4" w:rsidRDefault="005D75A8" w:rsidP="00A4713E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5D75A8" w:rsidRPr="00F308A4" w:rsidRDefault="005D75A8" w:rsidP="00A4713E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A8" w:rsidRPr="004577FD" w:rsidRDefault="005D75A8" w:rsidP="00A4713E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77F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 Музыкальный слух: чистота интонации в исполняемой песне, точное повторение предложенной мелодии или отдельных звуков, определение количества звуков в гармоническом сочетании.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9C" w:rsidRPr="006A7A9C" w:rsidRDefault="006A7A9C" w:rsidP="006A7A9C">
            <w:pPr>
              <w:widowControl/>
              <w:numPr>
                <w:ilvl w:val="0"/>
                <w:numId w:val="1"/>
              </w:numPr>
              <w:tabs>
                <w:tab w:val="left" w:pos="487"/>
              </w:tabs>
              <w:spacing w:line="265" w:lineRule="auto"/>
              <w:ind w:firstLine="2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A9C">
              <w:rPr>
                <w:rFonts w:ascii="Times New Roman" w:eastAsia="Times New Roman" w:hAnsi="Times New Roman" w:cs="Times New Roman"/>
                <w:sz w:val="28"/>
                <w:szCs w:val="28"/>
              </w:rPr>
              <w:t>Собеседование для определения музыкально-эстетических ориентаций ребенка.</w:t>
            </w:r>
          </w:p>
          <w:p w:rsidR="006A7A9C" w:rsidRPr="006A7A9C" w:rsidRDefault="006A7A9C" w:rsidP="006A7A9C">
            <w:pPr>
              <w:tabs>
                <w:tab w:val="left" w:pos="487"/>
              </w:tabs>
              <w:spacing w:line="17" w:lineRule="exact"/>
              <w:ind w:firstLine="2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A7A9C" w:rsidRPr="006A7A9C" w:rsidRDefault="006A7A9C" w:rsidP="006A7A9C">
            <w:pPr>
              <w:widowControl/>
              <w:numPr>
                <w:ilvl w:val="0"/>
                <w:numId w:val="1"/>
              </w:numPr>
              <w:tabs>
                <w:tab w:val="left" w:pos="487"/>
              </w:tabs>
              <w:ind w:firstLine="2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A9C">
              <w:rPr>
                <w:rFonts w:ascii="Times New Roman" w:eastAsia="Times New Roman" w:hAnsi="Times New Roman" w:cs="Times New Roman"/>
                <w:sz w:val="28"/>
                <w:szCs w:val="28"/>
              </w:rPr>
              <w:t>Спеть знакомую песню со словами.</w:t>
            </w:r>
          </w:p>
          <w:p w:rsidR="006A7A9C" w:rsidRPr="006A7A9C" w:rsidRDefault="006A7A9C" w:rsidP="006A7A9C">
            <w:pPr>
              <w:tabs>
                <w:tab w:val="left" w:pos="487"/>
              </w:tabs>
              <w:spacing w:line="47" w:lineRule="exact"/>
              <w:ind w:firstLine="2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A7A9C" w:rsidRPr="006A7A9C" w:rsidRDefault="006A7A9C" w:rsidP="006A7A9C">
            <w:pPr>
              <w:widowControl/>
              <w:numPr>
                <w:ilvl w:val="0"/>
                <w:numId w:val="1"/>
              </w:numPr>
              <w:tabs>
                <w:tab w:val="left" w:pos="487"/>
              </w:tabs>
              <w:ind w:firstLine="2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A9C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Повторить (спеть на любой слог) звук, сыгранный на фортепиано.</w:t>
            </w:r>
          </w:p>
          <w:p w:rsidR="006A7A9C" w:rsidRPr="006A7A9C" w:rsidRDefault="006A7A9C" w:rsidP="006A7A9C">
            <w:pPr>
              <w:tabs>
                <w:tab w:val="left" w:pos="487"/>
              </w:tabs>
              <w:spacing w:line="61" w:lineRule="exact"/>
              <w:ind w:firstLine="2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A7A9C" w:rsidRPr="006A7A9C" w:rsidRDefault="006A7A9C" w:rsidP="006A7A9C">
            <w:pPr>
              <w:widowControl/>
              <w:numPr>
                <w:ilvl w:val="0"/>
                <w:numId w:val="1"/>
              </w:numPr>
              <w:tabs>
                <w:tab w:val="left" w:pos="487"/>
              </w:tabs>
              <w:spacing w:line="265" w:lineRule="auto"/>
              <w:ind w:firstLine="2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A9C">
              <w:rPr>
                <w:rFonts w:ascii="Times New Roman" w:eastAsia="Times New Roman" w:hAnsi="Times New Roman" w:cs="Times New Roman"/>
                <w:sz w:val="28"/>
                <w:szCs w:val="28"/>
              </w:rPr>
              <w:t>Послушать и запомнить сыгранный на фортепиано звук, а затем найти его на клавиатуре.</w:t>
            </w:r>
          </w:p>
          <w:p w:rsidR="006A7A9C" w:rsidRPr="006A7A9C" w:rsidRDefault="006A7A9C" w:rsidP="006A7A9C">
            <w:pPr>
              <w:tabs>
                <w:tab w:val="left" w:pos="487"/>
              </w:tabs>
              <w:spacing w:line="30" w:lineRule="exact"/>
              <w:ind w:firstLine="2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A7A9C" w:rsidRPr="006A7A9C" w:rsidRDefault="006A7A9C" w:rsidP="006A7A9C">
            <w:pPr>
              <w:widowControl/>
              <w:numPr>
                <w:ilvl w:val="0"/>
                <w:numId w:val="1"/>
              </w:numPr>
              <w:tabs>
                <w:tab w:val="left" w:pos="487"/>
              </w:tabs>
              <w:spacing w:line="265" w:lineRule="auto"/>
              <w:ind w:firstLine="2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A9C">
              <w:rPr>
                <w:rFonts w:ascii="Times New Roman" w:eastAsia="Times New Roman" w:hAnsi="Times New Roman" w:cs="Times New Roman"/>
                <w:sz w:val="28"/>
                <w:szCs w:val="28"/>
              </w:rPr>
              <w:t>Послушать небольшую музыкальную фразу, исполненную на инструменте и воспроизвести ее музыкальный ритм, хлопая в ладоши.</w:t>
            </w:r>
          </w:p>
          <w:p w:rsidR="006A7A9C" w:rsidRPr="006A7A9C" w:rsidRDefault="006A7A9C" w:rsidP="006A7A9C">
            <w:pPr>
              <w:tabs>
                <w:tab w:val="left" w:pos="487"/>
              </w:tabs>
              <w:spacing w:line="28" w:lineRule="exact"/>
              <w:ind w:firstLine="2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A7A9C" w:rsidRPr="006A7A9C" w:rsidRDefault="006A7A9C" w:rsidP="006A7A9C">
            <w:pPr>
              <w:widowControl/>
              <w:numPr>
                <w:ilvl w:val="0"/>
                <w:numId w:val="1"/>
              </w:numPr>
              <w:tabs>
                <w:tab w:val="left" w:pos="487"/>
              </w:tabs>
              <w:spacing w:line="267" w:lineRule="auto"/>
              <w:ind w:firstLine="2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A9C">
              <w:rPr>
                <w:rFonts w:ascii="Times New Roman" w:eastAsia="Times New Roman" w:hAnsi="Times New Roman" w:cs="Times New Roman"/>
                <w:sz w:val="28"/>
                <w:szCs w:val="28"/>
              </w:rPr>
              <w:t>Простучать карандашом по коробочкам несложные ритмические рисунки в предложенном темпе (для поступающих на ударные инструменты).</w:t>
            </w:r>
          </w:p>
          <w:p w:rsidR="006A7A9C" w:rsidRPr="006A7A9C" w:rsidRDefault="006A7A9C" w:rsidP="006A7A9C">
            <w:pPr>
              <w:tabs>
                <w:tab w:val="left" w:pos="487"/>
              </w:tabs>
              <w:spacing w:line="25" w:lineRule="exact"/>
              <w:ind w:firstLine="2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D75A8" w:rsidRPr="00D25E62" w:rsidRDefault="006A7A9C" w:rsidP="00D25E62">
            <w:pPr>
              <w:widowControl/>
              <w:numPr>
                <w:ilvl w:val="0"/>
                <w:numId w:val="1"/>
              </w:numPr>
              <w:tabs>
                <w:tab w:val="left" w:pos="487"/>
              </w:tabs>
              <w:spacing w:line="265" w:lineRule="auto"/>
              <w:ind w:firstLine="2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A9C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Выполнить предложенную пальчиковую игру и несколько несложных упражнений, используемых для формирования игрового аппарата.</w:t>
            </w:r>
          </w:p>
        </w:tc>
      </w:tr>
      <w:tr w:rsidR="005D75A8" w:rsidRPr="004577FD" w:rsidTr="002842D4"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A8" w:rsidRPr="00F308A4" w:rsidRDefault="005D75A8" w:rsidP="00A4713E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A8" w:rsidRPr="004577FD" w:rsidRDefault="005D75A8" w:rsidP="00A4713E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77F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 Чувство ритма: точное повторение ритмического рисунка исполняемой или предложенной мелодии из 5-7 звуков.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A8" w:rsidRPr="004577FD" w:rsidRDefault="005D75A8" w:rsidP="00A4713E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D75A8" w:rsidRPr="004577FD" w:rsidTr="002842D4"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A8" w:rsidRPr="00F308A4" w:rsidRDefault="005D75A8" w:rsidP="00A4713E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A8" w:rsidRPr="004577FD" w:rsidRDefault="005D75A8" w:rsidP="00A4713E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77F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 Музыкальная память: умение запомнить и точно повторить мелодию и ритмический рисунок после первого проигрывания.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A8" w:rsidRPr="004577FD" w:rsidRDefault="005D75A8" w:rsidP="00A4713E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D75A8" w:rsidRPr="004577FD" w:rsidTr="002842D4"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A8" w:rsidRPr="00F308A4" w:rsidRDefault="005D75A8" w:rsidP="00A4713E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A8" w:rsidRPr="004577FD" w:rsidRDefault="005D75A8" w:rsidP="002F106D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77F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4. Эмоциональность: общительность, </w:t>
            </w:r>
            <w:r w:rsidR="002F10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</w:t>
            </w:r>
            <w:r w:rsidRPr="004577F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пособность идти на контакт, выразительность исполнения.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A8" w:rsidRPr="004577FD" w:rsidRDefault="005D75A8" w:rsidP="00A4713E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4F566A" w:rsidRDefault="00926D87"/>
    <w:p w:rsidR="00AA55D0" w:rsidRPr="00AA55D0" w:rsidRDefault="00AA55D0" w:rsidP="00AA55D0">
      <w:pPr>
        <w:widowControl/>
        <w:rPr>
          <w:rFonts w:ascii="Times New Roman" w:eastAsiaTheme="minorEastAsia" w:hAnsi="Times New Roman" w:cs="Times New Roman"/>
          <w:color w:val="auto"/>
          <w:sz w:val="20"/>
          <w:szCs w:val="20"/>
        </w:rPr>
      </w:pPr>
      <w:r w:rsidRPr="00AA55D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Система и критерии оценок:</w:t>
      </w:r>
    </w:p>
    <w:p w:rsidR="00AA55D0" w:rsidRPr="00AA55D0" w:rsidRDefault="00AA55D0" w:rsidP="00AA55D0">
      <w:pPr>
        <w:widowControl/>
        <w:spacing w:after="240" w:line="267" w:lineRule="auto"/>
        <w:ind w:firstLine="708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</w:rPr>
      </w:pPr>
      <w:r w:rsidRPr="00AA55D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Оценки выставляются по 5-балльной системе, дифференцированно по каждому разделу проверки данных (слух, ритм, память и т.д.). Поступающие, </w:t>
      </w:r>
      <w:r w:rsidRPr="00AA55D0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получившие оценку «3 балла» и ниже по любому из разделов вступительных испытаний, выбывают из конкурса.</w:t>
      </w:r>
    </w:p>
    <w:p w:rsidR="00AA55D0" w:rsidRPr="00AA55D0" w:rsidRDefault="00AA55D0" w:rsidP="00AA55D0">
      <w:pPr>
        <w:widowControl/>
        <w:spacing w:after="240" w:line="273" w:lineRule="auto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</w:rPr>
      </w:pPr>
      <w:r w:rsidRPr="00AA55D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«5» </w:t>
      </w:r>
      <w:r w:rsidRPr="00AA55D0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Pr="00AA55D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AA55D0">
        <w:rPr>
          <w:rFonts w:ascii="Times New Roman" w:eastAsia="Times New Roman" w:hAnsi="Times New Roman" w:cs="Times New Roman"/>
          <w:color w:val="auto"/>
          <w:sz w:val="28"/>
          <w:szCs w:val="28"/>
        </w:rPr>
        <w:t>чистое интонирование;</w:t>
      </w:r>
      <w:r w:rsidRPr="00AA55D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AA55D0">
        <w:rPr>
          <w:rFonts w:ascii="Times New Roman" w:eastAsia="Times New Roman" w:hAnsi="Times New Roman" w:cs="Times New Roman"/>
          <w:color w:val="auto"/>
          <w:sz w:val="28"/>
          <w:szCs w:val="28"/>
        </w:rPr>
        <w:t>музыкальность,</w:t>
      </w:r>
      <w:r w:rsidRPr="00AA55D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AA55D0">
        <w:rPr>
          <w:rFonts w:ascii="Times New Roman" w:eastAsia="Times New Roman" w:hAnsi="Times New Roman" w:cs="Times New Roman"/>
          <w:color w:val="auto"/>
          <w:sz w:val="28"/>
          <w:szCs w:val="28"/>
        </w:rPr>
        <w:t>артистичность исполнения</w:t>
      </w:r>
      <w:r w:rsidRPr="00AA55D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AA55D0">
        <w:rPr>
          <w:rFonts w:ascii="Times New Roman" w:eastAsia="Times New Roman" w:hAnsi="Times New Roman" w:cs="Times New Roman"/>
          <w:color w:val="auto"/>
          <w:sz w:val="28"/>
          <w:szCs w:val="28"/>
        </w:rPr>
        <w:t>приготовленной ребёнком песни (пьес на инструменте); точность воспроизведения заданного звука; 100%-е воспроизведение заданного ритмического рисунка; 100%-я приспособленность игрового аппарата ребёнка к инструменту.</w:t>
      </w:r>
    </w:p>
    <w:p w:rsidR="00AA55D0" w:rsidRPr="00AA55D0" w:rsidRDefault="00AA55D0" w:rsidP="00AA55D0">
      <w:pPr>
        <w:widowControl/>
        <w:spacing w:after="240" w:line="274" w:lineRule="auto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</w:rPr>
      </w:pPr>
      <w:r w:rsidRPr="00AA55D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«4» </w:t>
      </w:r>
      <w:r w:rsidRPr="00AA55D0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Pr="00AA55D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AA55D0">
        <w:rPr>
          <w:rFonts w:ascii="Times New Roman" w:eastAsia="Times New Roman" w:hAnsi="Times New Roman" w:cs="Times New Roman"/>
          <w:color w:val="auto"/>
          <w:sz w:val="28"/>
          <w:szCs w:val="28"/>
        </w:rPr>
        <w:t>уверенное воспроизведение мелодической линии,</w:t>
      </w:r>
      <w:r w:rsidRPr="00AA55D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AA55D0">
        <w:rPr>
          <w:rFonts w:ascii="Times New Roman" w:eastAsia="Times New Roman" w:hAnsi="Times New Roman" w:cs="Times New Roman"/>
          <w:color w:val="auto"/>
          <w:sz w:val="28"/>
          <w:szCs w:val="28"/>
        </w:rPr>
        <w:t>небольшие</w:t>
      </w:r>
      <w:r w:rsidRPr="00AA55D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AA55D0">
        <w:rPr>
          <w:rFonts w:ascii="Times New Roman" w:eastAsia="Times New Roman" w:hAnsi="Times New Roman" w:cs="Times New Roman"/>
          <w:color w:val="auto"/>
          <w:sz w:val="28"/>
          <w:szCs w:val="28"/>
        </w:rPr>
        <w:t>интонационные и ритмические погрешности в исполнении приготовленной ребёнком песни; стабильное (с небольшими погрешностями) исполнение пьес на инструменте (для тех детей, кто ранее занимался); воспроизведение заданного звука со 2-3 попытки; 80%-е воспроизведение заданного ритмического рисунка; 80%-я приспособленность игрового аппарата ребёнка к инструменту.</w:t>
      </w:r>
    </w:p>
    <w:p w:rsidR="00AA55D0" w:rsidRPr="00AA55D0" w:rsidRDefault="00AA55D0" w:rsidP="00AA55D0">
      <w:pPr>
        <w:widowControl/>
        <w:spacing w:after="240" w:line="274" w:lineRule="auto"/>
        <w:ind w:firstLine="7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</w:rPr>
      </w:pPr>
      <w:r w:rsidRPr="00AA55D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«3» </w:t>
      </w:r>
      <w:r w:rsidRPr="00AA55D0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Pr="00AA55D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AA55D0">
        <w:rPr>
          <w:rFonts w:ascii="Times New Roman" w:eastAsia="Times New Roman" w:hAnsi="Times New Roman" w:cs="Times New Roman"/>
          <w:color w:val="auto"/>
          <w:sz w:val="28"/>
          <w:szCs w:val="28"/>
        </w:rPr>
        <w:t>небольшие отклонения в мелодической линии,</w:t>
      </w:r>
      <w:r w:rsidRPr="00AA55D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AA55D0">
        <w:rPr>
          <w:rFonts w:ascii="Times New Roman" w:eastAsia="Times New Roman" w:hAnsi="Times New Roman" w:cs="Times New Roman"/>
          <w:color w:val="auto"/>
          <w:sz w:val="28"/>
          <w:szCs w:val="28"/>
        </w:rPr>
        <w:t>интонационная и</w:t>
      </w:r>
      <w:r w:rsidRPr="00AA55D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AA55D0">
        <w:rPr>
          <w:rFonts w:ascii="Times New Roman" w:eastAsia="Times New Roman" w:hAnsi="Times New Roman" w:cs="Times New Roman"/>
          <w:color w:val="auto"/>
          <w:sz w:val="28"/>
          <w:szCs w:val="28"/>
        </w:rPr>
        <w:t>ритмическая неточность исполнения приготовленной ребёнком песни; невыразительное, с ритмическими неточностями, но относительно стабильное исполнение пьес на инструменте (для тех детей, кто ранее занимался); воспроизведение заданного звука с 5-6 попытки; 70%-е воспроизведение заданного ритмического рисунка; 70%-я приспособленность игрового аппарата ребёнка к инструменту.</w:t>
      </w:r>
    </w:p>
    <w:p w:rsidR="00AA55D0" w:rsidRPr="00AA55D0" w:rsidRDefault="00AA55D0" w:rsidP="00AA55D0">
      <w:pPr>
        <w:widowControl/>
        <w:spacing w:after="240" w:line="273" w:lineRule="auto"/>
        <w:ind w:firstLine="7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</w:rPr>
      </w:pPr>
      <w:r w:rsidRPr="00AA55D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«2» </w:t>
      </w:r>
      <w:r w:rsidRPr="00AA55D0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Pr="00AA55D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AA55D0">
        <w:rPr>
          <w:rFonts w:ascii="Times New Roman" w:eastAsia="Times New Roman" w:hAnsi="Times New Roman" w:cs="Times New Roman"/>
          <w:color w:val="auto"/>
          <w:sz w:val="28"/>
          <w:szCs w:val="28"/>
        </w:rPr>
        <w:t>ребёнок не интонирует,</w:t>
      </w:r>
      <w:r w:rsidRPr="00AA55D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AA55D0">
        <w:rPr>
          <w:rFonts w:ascii="Times New Roman" w:eastAsia="Times New Roman" w:hAnsi="Times New Roman" w:cs="Times New Roman"/>
          <w:color w:val="auto"/>
          <w:sz w:val="28"/>
          <w:szCs w:val="28"/>
        </w:rPr>
        <w:t>не чувствует движения мелодии,</w:t>
      </w:r>
      <w:r w:rsidRPr="00AA55D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AA55D0">
        <w:rPr>
          <w:rFonts w:ascii="Times New Roman" w:eastAsia="Times New Roman" w:hAnsi="Times New Roman" w:cs="Times New Roman"/>
          <w:color w:val="auto"/>
          <w:sz w:val="28"/>
          <w:szCs w:val="28"/>
        </w:rPr>
        <w:t>ритмический</w:t>
      </w:r>
      <w:r w:rsidRPr="00AA55D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AA55D0">
        <w:rPr>
          <w:rFonts w:ascii="Times New Roman" w:eastAsia="Times New Roman" w:hAnsi="Times New Roman" w:cs="Times New Roman"/>
          <w:color w:val="auto"/>
          <w:sz w:val="28"/>
          <w:szCs w:val="28"/>
        </w:rPr>
        <w:t>рисунок приготовленной песни полностью искажён; не может воспроизвести заданный звук с множества попыток; не может воспроизвести элементарный ритмический рисунок; игровой аппарат ребёнка не приспособлен к инструменту.</w:t>
      </w:r>
    </w:p>
    <w:p w:rsidR="00AA55D0" w:rsidRPr="00AA55D0" w:rsidRDefault="00AA55D0" w:rsidP="00AA55D0">
      <w:pPr>
        <w:widowControl/>
        <w:spacing w:after="240"/>
        <w:rPr>
          <w:rFonts w:ascii="Times New Roman" w:eastAsiaTheme="minorEastAsia" w:hAnsi="Times New Roman" w:cs="Times New Roman"/>
          <w:color w:val="auto"/>
          <w:sz w:val="20"/>
          <w:szCs w:val="20"/>
        </w:rPr>
      </w:pPr>
      <w:r w:rsidRPr="00AA55D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«1» </w:t>
      </w:r>
      <w:r w:rsidRPr="00AA55D0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Pr="00AA55D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AA55D0">
        <w:rPr>
          <w:rFonts w:ascii="Times New Roman" w:eastAsia="Times New Roman" w:hAnsi="Times New Roman" w:cs="Times New Roman"/>
          <w:color w:val="auto"/>
          <w:sz w:val="28"/>
          <w:szCs w:val="28"/>
        </w:rPr>
        <w:t>ребёнок отказывается от предложенных творческих заданий.</w:t>
      </w:r>
    </w:p>
    <w:p w:rsidR="00AA55D0" w:rsidRPr="00AA55D0" w:rsidRDefault="00AA55D0" w:rsidP="00AA55D0">
      <w:pPr>
        <w:widowControl/>
        <w:spacing w:after="240" w:line="265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A55D0">
        <w:rPr>
          <w:rFonts w:ascii="Times New Roman" w:eastAsia="Times New Roman" w:hAnsi="Times New Roman" w:cs="Times New Roman"/>
          <w:color w:val="auto"/>
          <w:sz w:val="28"/>
          <w:szCs w:val="28"/>
        </w:rPr>
        <w:t>Приёмное прослушивание и собеседование проводится без присутствия родителей и посторонних лиц.</w:t>
      </w:r>
    </w:p>
    <w:p w:rsidR="00AA55D0" w:rsidRPr="00AA55D0" w:rsidRDefault="00AA55D0" w:rsidP="00AA55D0">
      <w:pPr>
        <w:widowControl/>
        <w:ind w:right="-1"/>
        <w:jc w:val="center"/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</w:pPr>
      <w:r w:rsidRPr="00AA55D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Особенности проведения процедуры отбора поступающих с</w:t>
      </w:r>
    </w:p>
    <w:p w:rsidR="00AA55D0" w:rsidRPr="00AA55D0" w:rsidRDefault="00AA55D0" w:rsidP="00AA55D0">
      <w:pPr>
        <w:widowControl/>
        <w:spacing w:line="57" w:lineRule="exact"/>
        <w:ind w:right="-1"/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</w:pPr>
    </w:p>
    <w:p w:rsidR="00AA55D0" w:rsidRPr="00AA55D0" w:rsidRDefault="00AA55D0" w:rsidP="00AA55D0">
      <w:pPr>
        <w:widowControl/>
        <w:ind w:right="-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AA55D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ограниченными возможностями здоровья.</w:t>
      </w:r>
    </w:p>
    <w:p w:rsidR="00AA55D0" w:rsidRPr="00AA55D0" w:rsidRDefault="00AA55D0" w:rsidP="00926D87">
      <w:pPr>
        <w:widowControl/>
        <w:numPr>
          <w:ilvl w:val="0"/>
          <w:numId w:val="2"/>
        </w:numPr>
        <w:tabs>
          <w:tab w:val="left" w:pos="0"/>
          <w:tab w:val="left" w:pos="993"/>
        </w:tabs>
        <w:spacing w:line="272" w:lineRule="auto"/>
        <w:ind w:right="-1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0" w:name="_GoBack"/>
      <w:r w:rsidRPr="00AA55D0">
        <w:rPr>
          <w:rFonts w:ascii="Times New Roman" w:eastAsia="Times New Roman" w:hAnsi="Times New Roman" w:cs="Times New Roman"/>
          <w:color w:val="auto"/>
          <w:sz w:val="28"/>
          <w:szCs w:val="28"/>
        </w:rPr>
        <w:t>Поступающие с ограниченными возможностями здоровья проходят процедуру отбора с учетом особенностей психофизического развития, индивидуальных возможностей и состояния здоровья (далее - индивидуальные особенности) таких поступающих.</w:t>
      </w:r>
    </w:p>
    <w:p w:rsidR="00AA55D0" w:rsidRPr="00AA55D0" w:rsidRDefault="00AA55D0" w:rsidP="00926D87">
      <w:pPr>
        <w:widowControl/>
        <w:tabs>
          <w:tab w:val="left" w:pos="993"/>
        </w:tabs>
        <w:spacing w:line="23" w:lineRule="exact"/>
        <w:ind w:right="-1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A55D0" w:rsidRDefault="00AA55D0" w:rsidP="00926D87">
      <w:pPr>
        <w:widowControl/>
        <w:numPr>
          <w:ilvl w:val="0"/>
          <w:numId w:val="2"/>
        </w:numPr>
        <w:tabs>
          <w:tab w:val="left" w:pos="568"/>
          <w:tab w:val="left" w:pos="993"/>
        </w:tabs>
        <w:spacing w:line="265" w:lineRule="auto"/>
        <w:ind w:right="-1" w:firstLine="709"/>
        <w:jc w:val="both"/>
      </w:pPr>
      <w:r w:rsidRPr="00AA55D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Процедура отбора проводится в индивидуальном порядке, допускается присутствие </w:t>
      </w:r>
      <w:bookmarkEnd w:id="0"/>
      <w:r w:rsidRPr="00AA55D0">
        <w:rPr>
          <w:rFonts w:ascii="Times New Roman" w:eastAsia="Times New Roman" w:hAnsi="Times New Roman" w:cs="Times New Roman"/>
          <w:color w:val="auto"/>
          <w:sz w:val="28"/>
          <w:szCs w:val="28"/>
        </w:rPr>
        <w:t>родителей.</w:t>
      </w:r>
    </w:p>
    <w:sectPr w:rsidR="00AA55D0" w:rsidSect="005D75A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D12"/>
    <w:multiLevelType w:val="hybridMultilevel"/>
    <w:tmpl w:val="12A2123E"/>
    <w:lvl w:ilvl="0" w:tplc="22F2FA8E">
      <w:start w:val="1"/>
      <w:numFmt w:val="decimal"/>
      <w:lvlText w:val="%1."/>
      <w:lvlJc w:val="left"/>
    </w:lvl>
    <w:lvl w:ilvl="1" w:tplc="DD687BAC">
      <w:numFmt w:val="decimal"/>
      <w:lvlText w:val=""/>
      <w:lvlJc w:val="left"/>
    </w:lvl>
    <w:lvl w:ilvl="2" w:tplc="DB2E2640">
      <w:numFmt w:val="decimal"/>
      <w:lvlText w:val=""/>
      <w:lvlJc w:val="left"/>
    </w:lvl>
    <w:lvl w:ilvl="3" w:tplc="C58C1918">
      <w:numFmt w:val="decimal"/>
      <w:lvlText w:val=""/>
      <w:lvlJc w:val="left"/>
    </w:lvl>
    <w:lvl w:ilvl="4" w:tplc="0E2CF7FA">
      <w:numFmt w:val="decimal"/>
      <w:lvlText w:val=""/>
      <w:lvlJc w:val="left"/>
    </w:lvl>
    <w:lvl w:ilvl="5" w:tplc="CB3EA8AE">
      <w:numFmt w:val="decimal"/>
      <w:lvlText w:val=""/>
      <w:lvlJc w:val="left"/>
    </w:lvl>
    <w:lvl w:ilvl="6" w:tplc="AB2C43F4">
      <w:numFmt w:val="decimal"/>
      <w:lvlText w:val=""/>
      <w:lvlJc w:val="left"/>
    </w:lvl>
    <w:lvl w:ilvl="7" w:tplc="61AEAC1A">
      <w:numFmt w:val="decimal"/>
      <w:lvlText w:val=""/>
      <w:lvlJc w:val="left"/>
    </w:lvl>
    <w:lvl w:ilvl="8" w:tplc="DB3E588E">
      <w:numFmt w:val="decimal"/>
      <w:lvlText w:val=""/>
      <w:lvlJc w:val="left"/>
    </w:lvl>
  </w:abstractNum>
  <w:abstractNum w:abstractNumId="1" w15:restartNumberingAfterBreak="0">
    <w:nsid w:val="00006BFC"/>
    <w:multiLevelType w:val="hybridMultilevel"/>
    <w:tmpl w:val="588A0D6A"/>
    <w:lvl w:ilvl="0" w:tplc="1736C7E8">
      <w:start w:val="1"/>
      <w:numFmt w:val="decimal"/>
      <w:lvlText w:val="%1."/>
      <w:lvlJc w:val="left"/>
      <w:rPr>
        <w:rFonts w:ascii="Times New Roman" w:hAnsi="Times New Roman" w:cs="Times New Roman" w:hint="default"/>
        <w:sz w:val="28"/>
        <w:szCs w:val="28"/>
      </w:rPr>
    </w:lvl>
    <w:lvl w:ilvl="1" w:tplc="273439F6">
      <w:numFmt w:val="decimal"/>
      <w:lvlText w:val=""/>
      <w:lvlJc w:val="left"/>
    </w:lvl>
    <w:lvl w:ilvl="2" w:tplc="157A3680">
      <w:numFmt w:val="decimal"/>
      <w:lvlText w:val=""/>
      <w:lvlJc w:val="left"/>
    </w:lvl>
    <w:lvl w:ilvl="3" w:tplc="55ACFC92">
      <w:numFmt w:val="decimal"/>
      <w:lvlText w:val=""/>
      <w:lvlJc w:val="left"/>
    </w:lvl>
    <w:lvl w:ilvl="4" w:tplc="058ABD0C">
      <w:numFmt w:val="decimal"/>
      <w:lvlText w:val=""/>
      <w:lvlJc w:val="left"/>
    </w:lvl>
    <w:lvl w:ilvl="5" w:tplc="03D082A2">
      <w:numFmt w:val="decimal"/>
      <w:lvlText w:val=""/>
      <w:lvlJc w:val="left"/>
    </w:lvl>
    <w:lvl w:ilvl="6" w:tplc="1C66EB44">
      <w:numFmt w:val="decimal"/>
      <w:lvlText w:val=""/>
      <w:lvlJc w:val="left"/>
    </w:lvl>
    <w:lvl w:ilvl="7" w:tplc="22BCCFF0">
      <w:numFmt w:val="decimal"/>
      <w:lvlText w:val=""/>
      <w:lvlJc w:val="left"/>
    </w:lvl>
    <w:lvl w:ilvl="8" w:tplc="C69E4BFC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6B8"/>
    <w:rsid w:val="002842D4"/>
    <w:rsid w:val="002F106D"/>
    <w:rsid w:val="002F731A"/>
    <w:rsid w:val="005D75A8"/>
    <w:rsid w:val="006A7A9C"/>
    <w:rsid w:val="00771D27"/>
    <w:rsid w:val="00841897"/>
    <w:rsid w:val="00926D87"/>
    <w:rsid w:val="009776B8"/>
    <w:rsid w:val="00A238D0"/>
    <w:rsid w:val="00AA55D0"/>
    <w:rsid w:val="00D2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1738A6-48BE-4E00-B764-A5D81A1C5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5A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Сетка таблицы5"/>
    <w:basedOn w:val="a1"/>
    <w:next w:val="a3"/>
    <w:uiPriority w:val="59"/>
    <w:rsid w:val="005D75A8"/>
    <w:pPr>
      <w:spacing w:after="0" w:line="240" w:lineRule="auto"/>
    </w:pPr>
    <w:rPr>
      <w:rFonts w:ascii="Calibri" w:eastAsia="Arial Unicode MS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5D7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Nadeghda</dc:creator>
  <cp:keywords/>
  <dc:description/>
  <cp:lastModifiedBy>Nadeghda</cp:lastModifiedBy>
  <cp:revision>9</cp:revision>
  <dcterms:created xsi:type="dcterms:W3CDTF">2018-03-30T10:10:00Z</dcterms:created>
  <dcterms:modified xsi:type="dcterms:W3CDTF">2018-03-30T10:36:00Z</dcterms:modified>
</cp:coreProperties>
</file>