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EA" w:rsidRPr="002E3DF6" w:rsidRDefault="003D7EEB" w:rsidP="001D20E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</w:pPr>
      <w:r w:rsidRPr="003D7EEB"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  <w:t>ПЛАН</w:t>
      </w:r>
      <w:r w:rsidRPr="002E3DF6">
        <w:rPr>
          <w:rFonts w:ascii="Arial" w:eastAsia="Times New Roman" w:hAnsi="Arial" w:cs="Arial"/>
          <w:b/>
          <w:bCs/>
          <w:caps/>
          <w:color w:val="002060"/>
          <w:kern w:val="36"/>
          <w:sz w:val="30"/>
          <w:lang w:eastAsia="ru-RU"/>
        </w:rPr>
        <w:t> </w:t>
      </w:r>
      <w:r w:rsidRPr="003D7EEB"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  <w:t>МЕРОПРИЯТИЙ ПО АНТИКОРРУПЦИИ</w:t>
      </w:r>
    </w:p>
    <w:p w:rsidR="003D7EEB" w:rsidRPr="003D7EEB" w:rsidRDefault="00AD0E39" w:rsidP="001D20E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  <w:t>В МКОУ ООШ№21 на 2017-18</w:t>
      </w:r>
      <w:r w:rsidR="001D20EA" w:rsidRPr="002E3DF6">
        <w:rPr>
          <w:rFonts w:ascii="Arial" w:eastAsia="Times New Roman" w:hAnsi="Arial" w:cs="Arial"/>
          <w:b/>
          <w:bCs/>
          <w:caps/>
          <w:color w:val="002060"/>
          <w:kern w:val="36"/>
          <w:sz w:val="30"/>
          <w:szCs w:val="30"/>
          <w:lang w:eastAsia="ru-RU"/>
        </w:rPr>
        <w:t xml:space="preserve"> учебный год</w:t>
      </w:r>
    </w:p>
    <w:p w:rsidR="003D7EEB" w:rsidRPr="003D7EEB" w:rsidRDefault="003D7EEB" w:rsidP="003D7EEB">
      <w:pPr>
        <w:spacing w:after="0" w:line="260" w:lineRule="atLeast"/>
        <w:jc w:val="center"/>
        <w:textAlignment w:val="baseline"/>
        <w:rPr>
          <w:rFonts w:ascii="Arial" w:eastAsia="Times New Roman" w:hAnsi="Arial" w:cs="Arial"/>
          <w:color w:val="002060"/>
          <w:lang w:eastAsia="ru-RU"/>
        </w:rPr>
      </w:pPr>
    </w:p>
    <w:tbl>
      <w:tblPr>
        <w:tblpPr w:leftFromText="45" w:rightFromText="45" w:vertAnchor="text"/>
        <w:tblW w:w="975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879"/>
        <w:gridCol w:w="3165"/>
        <w:gridCol w:w="1335"/>
        <w:gridCol w:w="1355"/>
        <w:gridCol w:w="2262"/>
      </w:tblGrid>
      <w:tr w:rsidR="001D20EA" w:rsidRPr="002E3DF6" w:rsidTr="00334350">
        <w:trPr>
          <w:trHeight w:val="639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20EA" w:rsidRPr="002E3DF6" w:rsidTr="00334350">
        <w:trPr>
          <w:trHeight w:val="656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-4</w:t>
            </w:r>
          </w:p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 такое хорошо, и что такое плохо?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0EA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</w:t>
            </w:r>
            <w:r w:rsidR="001D20EA"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еседа</w:t>
            </w: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Pr="002E3DF6" w:rsidRDefault="00334350" w:rsidP="003343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Кл.час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34350" w:rsidP="00F3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Юрьева О.Н.</w:t>
            </w:r>
          </w:p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О</w:t>
            </w:r>
            <w:r w:rsidR="001D20EA"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.А.</w:t>
            </w: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Подарки и другие способы благодарности.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34350" w:rsidP="00F35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Деньги: свои и чужие.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Карманные деньги.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16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01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 такое коррупция.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Из истории 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коррупции.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01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" Мы против коррупции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Без коррупции с детства</w:t>
            </w:r>
            <w:proofErr w:type="gramStart"/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."</w:t>
            </w:r>
            <w:proofErr w:type="gramEnd"/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17.03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Коррупция: миф или реальность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17.03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639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5-7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Деньги – плохой хозяин, или хороший слуга.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0EA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</w:t>
            </w:r>
            <w:r w:rsidR="001D20EA"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еседа</w:t>
            </w: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Небывайлова</w:t>
            </w:r>
            <w:proofErr w:type="spellEnd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И.</w:t>
            </w:r>
            <w:proofErr w:type="gramStart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</w:t>
            </w:r>
            <w:proofErr w:type="gramEnd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1D20EA"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Портнов А.И.</w:t>
            </w:r>
            <w:r w:rsidR="001D20EA"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F35F90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Шипилова Е.А.</w:t>
            </w: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Коррупция: выигрыш или убыток?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D7EEB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334350" w:rsidRPr="002E3DF6" w:rsidTr="00334350">
        <w:trPr>
          <w:trHeight w:val="659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Законы против коррупции.</w:t>
            </w:r>
          </w:p>
          <w:p w:rsidR="00334350" w:rsidRPr="003D7EEB" w:rsidRDefault="00334350" w:rsidP="003029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 и общество России.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6.12.</w:t>
            </w:r>
          </w:p>
          <w:p w:rsidR="00334350" w:rsidRPr="003D7EEB" w:rsidRDefault="00334350" w:rsidP="009856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Коррупция: миф или реальность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7EEB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18.0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3D7EEB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2E3DF6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 я думаю о коррупции</w:t>
            </w:r>
          </w:p>
        </w:tc>
        <w:tc>
          <w:tcPr>
            <w:tcW w:w="133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EA" w:rsidRPr="002E3DF6" w:rsidRDefault="001D20EA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2E3DF6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18.0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D20EA" w:rsidRPr="002E3DF6" w:rsidRDefault="001D20EA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334350" w:rsidRPr="002E3DF6" w:rsidTr="00334350">
        <w:trPr>
          <w:trHeight w:val="975"/>
        </w:trPr>
        <w:tc>
          <w:tcPr>
            <w:tcW w:w="7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 – противоправное действие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. 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 и общество в России</w:t>
            </w:r>
            <w:proofErr w:type="gramStart"/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2E3D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Айбазова</w:t>
            </w:r>
            <w:proofErr w:type="spellEnd"/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Л.А.</w:t>
            </w:r>
          </w:p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</w:tr>
      <w:tr w:rsidR="00334350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Как решать проблему коррупции.</w:t>
            </w: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законов РФ.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6" w:space="0" w:color="9D9D9D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23.01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334350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D7EE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Преимущество соблюдения законов.</w:t>
            </w:r>
          </w:p>
        </w:tc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3D7EEB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334350" w:rsidRPr="002E3DF6" w:rsidTr="007D2725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 я думаю о коррупции</w:t>
            </w:r>
          </w:p>
        </w:tc>
        <w:tc>
          <w:tcPr>
            <w:tcW w:w="133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E3DF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18.0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334350" w:rsidRPr="002E3DF6" w:rsidTr="00334350">
        <w:trPr>
          <w:trHeight w:val="145"/>
        </w:trPr>
        <w:tc>
          <w:tcPr>
            <w:tcW w:w="7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Коррупция: миф или реальность</w:t>
            </w:r>
          </w:p>
        </w:tc>
        <w:tc>
          <w:tcPr>
            <w:tcW w:w="133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350" w:rsidRPr="002E3DF6" w:rsidRDefault="0033435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ас</w:t>
            </w:r>
            <w:proofErr w:type="spellEnd"/>
          </w:p>
        </w:tc>
        <w:tc>
          <w:tcPr>
            <w:tcW w:w="1355" w:type="dxa"/>
            <w:tcBorders>
              <w:top w:val="single" w:sz="6" w:space="0" w:color="9D9D9D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Default="00F35F90" w:rsidP="009125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21.10</w:t>
            </w:r>
            <w:r w:rsidR="0033435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34350" w:rsidRPr="002E3DF6" w:rsidRDefault="00334350" w:rsidP="00912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1D20EA" w:rsidRPr="002E3DF6" w:rsidTr="002E3DF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638" w:type="dxa"/>
            <w:gridSpan w:val="2"/>
          </w:tcPr>
          <w:p w:rsidR="001D20EA" w:rsidRPr="002E3DF6" w:rsidRDefault="001D20EA" w:rsidP="00912565">
            <w:pPr>
              <w:spacing w:after="0" w:line="260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8117" w:type="dxa"/>
            <w:gridSpan w:val="4"/>
          </w:tcPr>
          <w:p w:rsidR="001D20EA" w:rsidRPr="002E3DF6" w:rsidRDefault="001D20EA" w:rsidP="00912565">
            <w:pPr>
              <w:spacing w:after="0" w:line="260" w:lineRule="atLeast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3D7EEB" w:rsidRPr="003D7EEB" w:rsidRDefault="003D7EEB" w:rsidP="003D7EEB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D7EE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5C7EA3" w:rsidRPr="002E3DF6" w:rsidRDefault="005C7EA3">
      <w:pPr>
        <w:rPr>
          <w:color w:val="002060"/>
        </w:rPr>
      </w:pPr>
    </w:p>
    <w:sectPr w:rsidR="005C7EA3" w:rsidRPr="002E3DF6" w:rsidSect="005C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EEB"/>
    <w:rsid w:val="0014707C"/>
    <w:rsid w:val="001B59CD"/>
    <w:rsid w:val="001D20EA"/>
    <w:rsid w:val="0024517B"/>
    <w:rsid w:val="002E3DF6"/>
    <w:rsid w:val="00334350"/>
    <w:rsid w:val="00350901"/>
    <w:rsid w:val="003D7EEB"/>
    <w:rsid w:val="005C7EA3"/>
    <w:rsid w:val="008C29DE"/>
    <w:rsid w:val="00912565"/>
    <w:rsid w:val="00A77E28"/>
    <w:rsid w:val="00AD0E39"/>
    <w:rsid w:val="00F35F90"/>
    <w:rsid w:val="00F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A3"/>
  </w:style>
  <w:style w:type="paragraph" w:styleId="1">
    <w:name w:val="heading 1"/>
    <w:basedOn w:val="a"/>
    <w:link w:val="10"/>
    <w:uiPriority w:val="9"/>
    <w:qFormat/>
    <w:rsid w:val="003D7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7EEB"/>
  </w:style>
  <w:style w:type="paragraph" w:styleId="a3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Inf_pc3</cp:lastModifiedBy>
  <cp:revision>2</cp:revision>
  <dcterms:created xsi:type="dcterms:W3CDTF">2017-09-08T10:00:00Z</dcterms:created>
  <dcterms:modified xsi:type="dcterms:W3CDTF">2017-09-08T10:00:00Z</dcterms:modified>
</cp:coreProperties>
</file>