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14777" w:rsidRPr="00F14777" w:rsidTr="00F14777">
        <w:tc>
          <w:tcPr>
            <w:tcW w:w="4785" w:type="dxa"/>
          </w:tcPr>
          <w:p w:rsidR="00F14777" w:rsidRPr="00F14777" w:rsidRDefault="00F14777" w:rsidP="00F14777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47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РАССМОТРЕНО</w:t>
            </w:r>
          </w:p>
          <w:p w:rsidR="00F14777" w:rsidRPr="00F14777" w:rsidRDefault="00F14777" w:rsidP="00F14777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47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заседании педагогического совета школы от 31 августа 2017 года Протокол №</w:t>
            </w:r>
          </w:p>
        </w:tc>
        <w:tc>
          <w:tcPr>
            <w:tcW w:w="4786" w:type="dxa"/>
          </w:tcPr>
          <w:p w:rsidR="00F14777" w:rsidRPr="00F14777" w:rsidRDefault="00F14777" w:rsidP="00F14777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47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УТВЕРЖДАЮ</w:t>
            </w:r>
          </w:p>
          <w:p w:rsidR="00F14777" w:rsidRPr="00F14777" w:rsidRDefault="00F14777" w:rsidP="00F14777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47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Руководитель МБОУ «Верхне-</w:t>
            </w:r>
          </w:p>
          <w:p w:rsidR="00F14777" w:rsidRPr="00F14777" w:rsidRDefault="00F14777" w:rsidP="00F14777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47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Устькулойская ОШ № 24»</w:t>
            </w:r>
          </w:p>
          <w:p w:rsidR="00F14777" w:rsidRPr="00F14777" w:rsidRDefault="00F14777" w:rsidP="00F14777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47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И.А. </w:t>
            </w:r>
            <w:proofErr w:type="spellStart"/>
            <w:r w:rsidRPr="00F147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Сивкова</w:t>
            </w:r>
            <w:proofErr w:type="spellEnd"/>
          </w:p>
          <w:p w:rsidR="00F14777" w:rsidRPr="00F14777" w:rsidRDefault="00F14777" w:rsidP="00F14777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47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Приказ №       от 31 августа 2017 г.</w:t>
            </w:r>
          </w:p>
          <w:p w:rsidR="00F14777" w:rsidRPr="00F14777" w:rsidRDefault="00F14777" w:rsidP="00B0214D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F14777" w:rsidRDefault="00F14777" w:rsidP="00B0214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C82FE1" w:rsidRDefault="00C82FE1" w:rsidP="00C82F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2FE1" w:rsidRDefault="00C82FE1" w:rsidP="00C82F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C82FE1" w:rsidRDefault="00C82FE1" w:rsidP="00C82F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рейтинговой оценке профессиональной деятельности учителей </w:t>
      </w:r>
    </w:p>
    <w:p w:rsidR="00C82FE1" w:rsidRDefault="00C82FE1" w:rsidP="00C82F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МБОУ «Верхне-Устькулойская ОШ № 24»</w:t>
      </w:r>
    </w:p>
    <w:p w:rsidR="006A05E9" w:rsidRPr="006A05E9" w:rsidRDefault="006A05E9" w:rsidP="006A0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5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6A05E9" w:rsidRDefault="006A05E9" w:rsidP="006A05E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5E9">
        <w:rPr>
          <w:rFonts w:ascii="Times New Roman" w:hAnsi="Times New Roman" w:cs="Times New Roman"/>
          <w:color w:val="000000"/>
          <w:sz w:val="28"/>
          <w:szCs w:val="28"/>
        </w:rPr>
        <w:br/>
        <w:t>1.1. Положение о рейтинговой оценке деятельности педагогических</w:t>
      </w:r>
      <w:r w:rsidRPr="006A05E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МБОУ «Верхне-Устькулойская ОШ № 24»</w:t>
      </w:r>
      <w:r w:rsidRPr="006A05E9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6A05E9">
        <w:rPr>
          <w:rFonts w:ascii="Times New Roman" w:hAnsi="Times New Roman" w:cs="Times New Roman"/>
          <w:color w:val="000000"/>
          <w:sz w:val="28"/>
          <w:szCs w:val="28"/>
        </w:rPr>
        <w:t>оложение) распространяется на всех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5E9">
        <w:rPr>
          <w:rFonts w:ascii="Times New Roman" w:hAnsi="Times New Roman" w:cs="Times New Roman"/>
          <w:color w:val="000000"/>
          <w:sz w:val="28"/>
          <w:szCs w:val="28"/>
        </w:rPr>
        <w:t>работников школы, осуществляющих профессиональную деятельность.</w:t>
      </w:r>
      <w:r w:rsidRPr="006A05E9">
        <w:rPr>
          <w:rFonts w:ascii="Times New Roman" w:hAnsi="Times New Roman" w:cs="Times New Roman"/>
          <w:color w:val="000000"/>
          <w:sz w:val="28"/>
          <w:szCs w:val="28"/>
        </w:rPr>
        <w:br/>
        <w:t>1 .2. Положение устанавливает основные функции, цели, задачи и принципы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5E9">
        <w:rPr>
          <w:rFonts w:ascii="Times New Roman" w:hAnsi="Times New Roman" w:cs="Times New Roman"/>
          <w:color w:val="000000"/>
          <w:sz w:val="28"/>
          <w:szCs w:val="28"/>
        </w:rPr>
        <w:t>использования рейтинговой системы оценки деятельности педагогов, ее составляющие,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5E9">
        <w:rPr>
          <w:rFonts w:ascii="Times New Roman" w:hAnsi="Times New Roman" w:cs="Times New Roman"/>
          <w:color w:val="000000"/>
          <w:sz w:val="28"/>
          <w:szCs w:val="28"/>
        </w:rPr>
        <w:t>организацию и технологию определения рейтинга педагогических работников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5E9">
        <w:rPr>
          <w:rFonts w:ascii="Times New Roman" w:hAnsi="Times New Roman" w:cs="Times New Roman"/>
          <w:color w:val="000000"/>
          <w:sz w:val="28"/>
          <w:szCs w:val="28"/>
        </w:rPr>
        <w:t>образовательном учреждении.</w:t>
      </w:r>
      <w:r w:rsidRPr="006A05E9">
        <w:rPr>
          <w:rFonts w:ascii="Times New Roman" w:hAnsi="Times New Roman" w:cs="Times New Roman"/>
          <w:color w:val="000000"/>
          <w:sz w:val="28"/>
          <w:szCs w:val="28"/>
        </w:rPr>
        <w:br/>
        <w:t>1.3. Положение утверждается на заседании педагогического совета школы после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обсуждения с педагогами.</w:t>
      </w:r>
    </w:p>
    <w:p w:rsidR="006A05E9" w:rsidRDefault="006A05E9" w:rsidP="006A05E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05E9" w:rsidRDefault="006A05E9" w:rsidP="006A0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5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Основные цели, задачи, функции и принципы </w:t>
      </w:r>
      <w:proofErr w:type="gramStart"/>
      <w:r w:rsidRPr="006A05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использования рейтинговой системы оценки деятельности педагогов</w:t>
      </w:r>
      <w:proofErr w:type="gramEnd"/>
      <w:r w:rsidRPr="006A05E9">
        <w:rPr>
          <w:rFonts w:ascii="Times New Roman" w:hAnsi="Times New Roman" w:cs="Times New Roman"/>
          <w:color w:val="000000"/>
          <w:sz w:val="28"/>
          <w:szCs w:val="28"/>
        </w:rPr>
        <w:br/>
        <w:t>2.1. Цель — способствовать достижению качества образования посредством получения объективной информации о состоянии профессиональной деятельности каждого педагога.</w:t>
      </w:r>
      <w:r w:rsidRPr="006A05E9">
        <w:rPr>
          <w:rFonts w:ascii="Times New Roman" w:hAnsi="Times New Roman" w:cs="Times New Roman"/>
          <w:color w:val="000000"/>
          <w:sz w:val="28"/>
          <w:szCs w:val="28"/>
        </w:rPr>
        <w:br/>
        <w:t>2.2. Основные задачи:</w:t>
      </w:r>
    </w:p>
    <w:p w:rsidR="006A05E9" w:rsidRDefault="006A05E9" w:rsidP="006A05E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5E9">
        <w:rPr>
          <w:rFonts w:ascii="Times New Roman" w:hAnsi="Times New Roman" w:cs="Times New Roman"/>
          <w:color w:val="000000"/>
          <w:sz w:val="28"/>
          <w:szCs w:val="28"/>
        </w:rPr>
        <w:t xml:space="preserve">• создание информационного банка, всесторонне отражающего деятельность не </w:t>
      </w:r>
      <w:r w:rsidR="00C82FE1">
        <w:rPr>
          <w:rFonts w:ascii="Times New Roman" w:hAnsi="Times New Roman" w:cs="Times New Roman"/>
          <w:color w:val="000000"/>
          <w:sz w:val="28"/>
          <w:szCs w:val="28"/>
        </w:rPr>
        <w:t xml:space="preserve">только педагога, </w:t>
      </w:r>
      <w:r w:rsidRPr="006A05E9">
        <w:rPr>
          <w:rFonts w:ascii="Times New Roman" w:hAnsi="Times New Roman" w:cs="Times New Roman"/>
          <w:color w:val="000000"/>
          <w:sz w:val="28"/>
          <w:szCs w:val="28"/>
        </w:rPr>
        <w:t>но и школы в целом;</w:t>
      </w:r>
    </w:p>
    <w:p w:rsidR="006A05E9" w:rsidRDefault="006A05E9" w:rsidP="006A05E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5E9">
        <w:rPr>
          <w:rFonts w:ascii="Times New Roman" w:hAnsi="Times New Roman" w:cs="Times New Roman"/>
          <w:color w:val="000000"/>
          <w:sz w:val="28"/>
          <w:szCs w:val="28"/>
        </w:rPr>
        <w:t>• побуждение к совершенствованию деятельности и развитию школы по итогам получения педагогами объективной информации о результативности собственного труда;</w:t>
      </w:r>
    </w:p>
    <w:p w:rsidR="006A05E9" w:rsidRDefault="006A05E9" w:rsidP="006A05E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5E9">
        <w:rPr>
          <w:rFonts w:ascii="Times New Roman" w:hAnsi="Times New Roman" w:cs="Times New Roman"/>
          <w:color w:val="000000"/>
          <w:sz w:val="28"/>
          <w:szCs w:val="28"/>
        </w:rPr>
        <w:t>• стимулирование видов деятельности, способствующих улучшению имиджа педагога и повышению рейтинга школы;</w:t>
      </w:r>
    </w:p>
    <w:p w:rsidR="006A05E9" w:rsidRDefault="006A05E9" w:rsidP="006A05E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5E9">
        <w:rPr>
          <w:rFonts w:ascii="Times New Roman" w:hAnsi="Times New Roman" w:cs="Times New Roman"/>
          <w:color w:val="000000"/>
          <w:sz w:val="28"/>
          <w:szCs w:val="28"/>
        </w:rPr>
        <w:t>• предъявление единых комплексных критериев для оценки уровня</w:t>
      </w:r>
      <w:r w:rsidRPr="006A05E9">
        <w:rPr>
          <w:rFonts w:ascii="Times New Roman" w:hAnsi="Times New Roman" w:cs="Times New Roman"/>
          <w:color w:val="000000"/>
          <w:sz w:val="28"/>
          <w:szCs w:val="28"/>
        </w:rPr>
        <w:br/>
        <w:t>профессиональной компетентности и эффективности работы каждого учителя;</w:t>
      </w:r>
      <w:r w:rsidRPr="006A05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05E9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объективное распределение стимулирующей части фонда оплаты труда;</w:t>
      </w:r>
      <w:r w:rsidRPr="006A05E9">
        <w:rPr>
          <w:rFonts w:ascii="Times New Roman" w:hAnsi="Times New Roman" w:cs="Times New Roman"/>
          <w:color w:val="000000"/>
          <w:sz w:val="28"/>
          <w:szCs w:val="28"/>
        </w:rPr>
        <w:br/>
        <w:t>• самооценка деятельности педагогов;</w:t>
      </w:r>
    </w:p>
    <w:p w:rsidR="006A05E9" w:rsidRDefault="006A05E9" w:rsidP="006A05E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5E9">
        <w:rPr>
          <w:rFonts w:ascii="Times New Roman" w:hAnsi="Times New Roman" w:cs="Times New Roman"/>
          <w:color w:val="000000"/>
          <w:sz w:val="28"/>
          <w:szCs w:val="28"/>
        </w:rPr>
        <w:t>• самооценка деятельности школы с целью определения возможного рейтинга школы в образовательн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ом пространстве</w:t>
      </w:r>
      <w:r w:rsidRPr="006A0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2C5D" w:rsidRPr="006A05E9" w:rsidRDefault="006A05E9" w:rsidP="006A05E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5E9">
        <w:rPr>
          <w:rFonts w:ascii="Times New Roman" w:hAnsi="Times New Roman" w:cs="Times New Roman"/>
          <w:color w:val="000000"/>
          <w:sz w:val="28"/>
          <w:szCs w:val="28"/>
        </w:rPr>
        <w:br/>
        <w:t>2.3. Основная функция рейтинговой системы оценки деятельности педагогов и руководящих работников в школе - диагностика и оценка деятельности, как отдельного педагога, так и всего педагогического коллектива.</w:t>
      </w:r>
      <w:r w:rsidRPr="006A05E9">
        <w:rPr>
          <w:rFonts w:ascii="Times New Roman" w:hAnsi="Times New Roman" w:cs="Times New Roman"/>
          <w:color w:val="000000"/>
          <w:sz w:val="28"/>
          <w:szCs w:val="28"/>
        </w:rPr>
        <w:br/>
        <w:t>2.4. В основу рейтинговой оценки деятельности педагогов положены принципы:</w:t>
      </w:r>
    </w:p>
    <w:p w:rsidR="006A05E9" w:rsidRDefault="006A05E9" w:rsidP="006A05E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5E9">
        <w:rPr>
          <w:rFonts w:ascii="Times New Roman" w:hAnsi="Times New Roman" w:cs="Times New Roman"/>
          <w:color w:val="000000"/>
          <w:sz w:val="28"/>
          <w:szCs w:val="28"/>
        </w:rPr>
        <w:t xml:space="preserve">• получить стимул к непрерывному личностному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A05E9">
        <w:rPr>
          <w:rFonts w:ascii="Times New Roman" w:hAnsi="Times New Roman" w:cs="Times New Roman"/>
          <w:color w:val="000000"/>
          <w:sz w:val="28"/>
          <w:szCs w:val="28"/>
        </w:rPr>
        <w:t>амосовершенствованию,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5E9">
        <w:rPr>
          <w:rFonts w:ascii="Times New Roman" w:hAnsi="Times New Roman" w:cs="Times New Roman"/>
          <w:color w:val="000000"/>
          <w:sz w:val="28"/>
          <w:szCs w:val="28"/>
        </w:rPr>
        <w:t>профессиональному росту.</w:t>
      </w:r>
    </w:p>
    <w:p w:rsidR="006A05E9" w:rsidRDefault="006A05E9" w:rsidP="006A05E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5E9">
        <w:rPr>
          <w:rFonts w:ascii="Times New Roman" w:hAnsi="Times New Roman" w:cs="Times New Roman"/>
          <w:color w:val="000000"/>
          <w:sz w:val="28"/>
          <w:szCs w:val="28"/>
        </w:rPr>
        <w:t>Технология позволяет администрации школы:</w:t>
      </w:r>
    </w:p>
    <w:p w:rsidR="006A05E9" w:rsidRDefault="006A05E9" w:rsidP="006A05E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5E9">
        <w:rPr>
          <w:rFonts w:ascii="Times New Roman" w:hAnsi="Times New Roman" w:cs="Times New Roman"/>
          <w:color w:val="000000"/>
          <w:sz w:val="28"/>
          <w:szCs w:val="28"/>
        </w:rPr>
        <w:t>• осуществлять непрерывную диагностику результатов труда педагога;</w:t>
      </w:r>
      <w:r w:rsidRPr="006A05E9">
        <w:rPr>
          <w:rFonts w:ascii="Times New Roman" w:hAnsi="Times New Roman" w:cs="Times New Roman"/>
          <w:color w:val="000000"/>
          <w:sz w:val="28"/>
          <w:szCs w:val="28"/>
        </w:rPr>
        <w:br/>
        <w:t>• совершенствовать систему морального и материального стимулирования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5E9">
        <w:rPr>
          <w:rFonts w:ascii="Times New Roman" w:hAnsi="Times New Roman" w:cs="Times New Roman"/>
          <w:color w:val="000000"/>
          <w:sz w:val="28"/>
          <w:szCs w:val="28"/>
        </w:rPr>
        <w:t>деятельности педагогов в соответствии с реальными результатами педагогической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5E9">
        <w:rPr>
          <w:rFonts w:ascii="Times New Roman" w:hAnsi="Times New Roman" w:cs="Times New Roman"/>
          <w:color w:val="000000"/>
          <w:sz w:val="28"/>
          <w:szCs w:val="28"/>
        </w:rPr>
        <w:t>деятельности;</w:t>
      </w:r>
    </w:p>
    <w:p w:rsidR="006A05E9" w:rsidRDefault="006A05E9" w:rsidP="006A05E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5E9">
        <w:rPr>
          <w:rFonts w:ascii="Times New Roman" w:hAnsi="Times New Roman" w:cs="Times New Roman"/>
          <w:color w:val="000000"/>
          <w:sz w:val="28"/>
          <w:szCs w:val="28"/>
        </w:rPr>
        <w:t>• организовывать процесс повышения квалификации на индивидуальной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5E9">
        <w:rPr>
          <w:rFonts w:ascii="Times New Roman" w:hAnsi="Times New Roman" w:cs="Times New Roman"/>
          <w:color w:val="000000"/>
          <w:sz w:val="28"/>
          <w:szCs w:val="28"/>
        </w:rPr>
        <w:t>дифференцированной основе.</w:t>
      </w:r>
    </w:p>
    <w:p w:rsidR="006A05E9" w:rsidRDefault="006A05E9" w:rsidP="006A05E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5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05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05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Составляющие рейтинговой системы оценки деятельности педагогов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6A05E9">
        <w:rPr>
          <w:rFonts w:ascii="Times New Roman" w:hAnsi="Times New Roman" w:cs="Times New Roman"/>
          <w:color w:val="000000"/>
          <w:sz w:val="28"/>
          <w:szCs w:val="28"/>
        </w:rPr>
        <w:br/>
        <w:t>3.1. Определение рейтинга педагогов осуществляется посредством:</w:t>
      </w:r>
      <w:r w:rsidRPr="006A05E9">
        <w:rPr>
          <w:rFonts w:ascii="Times New Roman" w:hAnsi="Times New Roman" w:cs="Times New Roman"/>
          <w:color w:val="000000"/>
          <w:sz w:val="28"/>
          <w:szCs w:val="28"/>
        </w:rPr>
        <w:br/>
        <w:t>• самооценки деятельности за определенный период времени;</w:t>
      </w:r>
    </w:p>
    <w:p w:rsidR="006A05E9" w:rsidRDefault="006A05E9" w:rsidP="006A05E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5E9">
        <w:rPr>
          <w:rFonts w:ascii="Times New Roman" w:hAnsi="Times New Roman" w:cs="Times New Roman"/>
          <w:color w:val="000000"/>
          <w:sz w:val="28"/>
          <w:szCs w:val="28"/>
        </w:rPr>
        <w:t xml:space="preserve">• системы </w:t>
      </w:r>
      <w:proofErr w:type="spellStart"/>
      <w:r w:rsidRPr="006A05E9">
        <w:rPr>
          <w:rFonts w:ascii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6A05E9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контроля.</w:t>
      </w:r>
    </w:p>
    <w:p w:rsidR="006A05E9" w:rsidRDefault="006A05E9" w:rsidP="006A05E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5E9">
        <w:rPr>
          <w:rFonts w:ascii="Times New Roman" w:hAnsi="Times New Roman" w:cs="Times New Roman"/>
          <w:color w:val="000000"/>
          <w:sz w:val="28"/>
          <w:szCs w:val="28"/>
        </w:rPr>
        <w:t>3.2. Орган</w:t>
      </w:r>
      <w:r w:rsidR="009A118A">
        <w:rPr>
          <w:rFonts w:ascii="Times New Roman" w:hAnsi="Times New Roman" w:cs="Times New Roman"/>
          <w:color w:val="000000"/>
          <w:sz w:val="28"/>
          <w:szCs w:val="28"/>
        </w:rPr>
        <w:t>изационная структура, призванная</w:t>
      </w:r>
      <w:r w:rsidRPr="006A05E9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способствовать обеспечению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5E9">
        <w:rPr>
          <w:rFonts w:ascii="Times New Roman" w:hAnsi="Times New Roman" w:cs="Times New Roman"/>
          <w:color w:val="000000"/>
          <w:sz w:val="28"/>
          <w:szCs w:val="28"/>
        </w:rPr>
        <w:t>объективной оценки качества образования, результативности педагогической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5E9">
        <w:rPr>
          <w:rFonts w:ascii="Times New Roman" w:hAnsi="Times New Roman" w:cs="Times New Roman"/>
          <w:color w:val="000000"/>
          <w:sz w:val="28"/>
          <w:szCs w:val="28"/>
        </w:rPr>
        <w:t>каждого педагог</w:t>
      </w:r>
      <w:r>
        <w:rPr>
          <w:rFonts w:ascii="Times New Roman" w:hAnsi="Times New Roman" w:cs="Times New Roman"/>
          <w:color w:val="000000"/>
          <w:sz w:val="28"/>
          <w:szCs w:val="28"/>
        </w:rPr>
        <w:t>а, включает администрацию школы</w:t>
      </w:r>
      <w:r w:rsidRPr="006A0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118A" w:rsidRDefault="006A05E9" w:rsidP="006A05E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5E9">
        <w:rPr>
          <w:rFonts w:ascii="Times New Roman" w:hAnsi="Times New Roman" w:cs="Times New Roman"/>
          <w:color w:val="000000"/>
          <w:sz w:val="28"/>
          <w:szCs w:val="28"/>
        </w:rPr>
        <w:t>3.3. При определении рейтинговой оценки деятельности педагогов</w:t>
      </w:r>
      <w:r w:rsidRPr="006A05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A118A">
        <w:rPr>
          <w:rFonts w:ascii="Times New Roman" w:hAnsi="Times New Roman" w:cs="Times New Roman"/>
          <w:color w:val="000000"/>
          <w:sz w:val="28"/>
          <w:szCs w:val="28"/>
        </w:rPr>
        <w:t>учитываются следующие параметры</w:t>
      </w:r>
      <w:r w:rsidRPr="006A05E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A1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118A" w:rsidRDefault="006A05E9" w:rsidP="006A05E9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05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Результативность учебной деятельности.</w:t>
      </w:r>
    </w:p>
    <w:p w:rsidR="009A118A" w:rsidRDefault="006A05E9" w:rsidP="006A05E9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05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Результативность </w:t>
      </w:r>
      <w:r w:rsidR="00C82F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внеклассной</w:t>
      </w:r>
      <w:r w:rsidRPr="006A05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деятельности.</w:t>
      </w:r>
    </w:p>
    <w:p w:rsidR="009A118A" w:rsidRDefault="006A05E9" w:rsidP="006A05E9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05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Результативность научно-методической деятельности учителя.</w:t>
      </w:r>
    </w:p>
    <w:p w:rsidR="009A118A" w:rsidRDefault="006A05E9" w:rsidP="006A05E9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05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Результативность классного руководства.</w:t>
      </w:r>
    </w:p>
    <w:p w:rsidR="009A118A" w:rsidRDefault="006A05E9" w:rsidP="006A05E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5E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3.4. Каждый параметр имеет критерии, отражающие содержание </w:t>
      </w:r>
      <w:r w:rsidRPr="006A05E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деятельности</w:t>
      </w:r>
      <w:r w:rsidR="009A1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5E9">
        <w:rPr>
          <w:rFonts w:ascii="Times New Roman" w:hAnsi="Times New Roman" w:cs="Times New Roman"/>
          <w:color w:val="000000"/>
          <w:sz w:val="28"/>
          <w:szCs w:val="28"/>
        </w:rPr>
        <w:t xml:space="preserve">педагогов </w:t>
      </w:r>
      <w:r w:rsidR="009A118A">
        <w:rPr>
          <w:rFonts w:ascii="Times New Roman" w:hAnsi="Times New Roman" w:cs="Times New Roman"/>
          <w:color w:val="000000"/>
          <w:sz w:val="28"/>
          <w:szCs w:val="28"/>
        </w:rPr>
        <w:t>МБОУ «Верхне-Устькулойская ОШ № 24»</w:t>
      </w:r>
      <w:r w:rsidRPr="006A05E9">
        <w:rPr>
          <w:rFonts w:ascii="Times New Roman" w:hAnsi="Times New Roman" w:cs="Times New Roman"/>
          <w:color w:val="000000"/>
          <w:sz w:val="28"/>
          <w:szCs w:val="28"/>
        </w:rPr>
        <w:t xml:space="preserve"> в зависимости от их должностных обязанностей,</w:t>
      </w:r>
      <w:r w:rsidR="009A118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A05E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квалификационных требований. </w:t>
      </w:r>
    </w:p>
    <w:p w:rsidR="009A118A" w:rsidRDefault="006A05E9" w:rsidP="006A05E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5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05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Организация и технология рейтинговой системы оценки деятельности</w:t>
      </w:r>
      <w:r w:rsidR="009A11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05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педагогов и руководящих работников</w:t>
      </w:r>
      <w:r w:rsidR="009A11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6A05E9">
        <w:rPr>
          <w:rFonts w:ascii="Times New Roman" w:hAnsi="Times New Roman" w:cs="Times New Roman"/>
          <w:color w:val="000000"/>
          <w:sz w:val="28"/>
          <w:szCs w:val="28"/>
        </w:rPr>
        <w:br/>
        <w:t>4.1. В основу механизма определения рейтинга положено признание школьным</w:t>
      </w:r>
      <w:r w:rsidR="009A1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5E9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коллективом конечных результатов деятельности каждого </w:t>
      </w:r>
      <w:r w:rsidR="009A118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A05E9">
        <w:rPr>
          <w:rFonts w:ascii="Times New Roman" w:hAnsi="Times New Roman" w:cs="Times New Roman"/>
          <w:color w:val="000000"/>
          <w:sz w:val="28"/>
          <w:szCs w:val="28"/>
        </w:rPr>
        <w:t>едагога, продуктивности и</w:t>
      </w:r>
      <w:r w:rsidR="009A1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5E9">
        <w:rPr>
          <w:rFonts w:ascii="Times New Roman" w:hAnsi="Times New Roman" w:cs="Times New Roman"/>
          <w:color w:val="000000"/>
          <w:sz w:val="28"/>
          <w:szCs w:val="28"/>
        </w:rPr>
        <w:t>качества его работы.</w:t>
      </w:r>
      <w:r w:rsidR="009A1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118A" w:rsidRDefault="006A05E9" w:rsidP="006A05E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5E9">
        <w:rPr>
          <w:rFonts w:ascii="Times New Roman" w:hAnsi="Times New Roman" w:cs="Times New Roman"/>
          <w:color w:val="000000"/>
          <w:sz w:val="28"/>
          <w:szCs w:val="28"/>
        </w:rPr>
        <w:t xml:space="preserve">4.2. Объектами определения рейтинга являются: </w:t>
      </w:r>
    </w:p>
    <w:p w:rsidR="009A118A" w:rsidRDefault="006A05E9" w:rsidP="006A05E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5E9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развития</w:t>
      </w:r>
      <w:r w:rsidR="009A1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5E9">
        <w:rPr>
          <w:rFonts w:ascii="Times New Roman" w:hAnsi="Times New Roman" w:cs="Times New Roman"/>
          <w:color w:val="000000"/>
          <w:sz w:val="28"/>
          <w:szCs w:val="28"/>
        </w:rPr>
        <w:t>школы,</w:t>
      </w:r>
      <w:r w:rsidR="009A1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5E9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программы, учебные и внеклассные достижения обучающихся,</w:t>
      </w:r>
      <w:r w:rsidRPr="006A05E9">
        <w:rPr>
          <w:rFonts w:ascii="Times New Roman" w:hAnsi="Times New Roman" w:cs="Times New Roman"/>
          <w:color w:val="000000"/>
          <w:sz w:val="28"/>
          <w:szCs w:val="28"/>
        </w:rPr>
        <w:br/>
        <w:t>профессиональная деятельность педагогов.</w:t>
      </w:r>
      <w:r w:rsidRPr="006A05E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4.3. Периодичность определения рейтинга — </w:t>
      </w:r>
      <w:r w:rsidR="009A118A">
        <w:rPr>
          <w:rFonts w:ascii="Times New Roman" w:hAnsi="Times New Roman" w:cs="Times New Roman"/>
          <w:color w:val="000000"/>
          <w:sz w:val="28"/>
          <w:szCs w:val="28"/>
        </w:rPr>
        <w:t>в конце каждого учебного года.</w:t>
      </w:r>
    </w:p>
    <w:p w:rsidR="009A118A" w:rsidRDefault="009A118A" w:rsidP="006A05E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</w:t>
      </w:r>
      <w:r w:rsidR="006A05E9" w:rsidRPr="006A05E9">
        <w:rPr>
          <w:rFonts w:ascii="Times New Roman" w:hAnsi="Times New Roman" w:cs="Times New Roman"/>
          <w:color w:val="000000"/>
          <w:sz w:val="28"/>
          <w:szCs w:val="28"/>
        </w:rPr>
        <w:t>. По результатам рейтинговой оценки устанавливается размер стимулирующей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5E9" w:rsidRPr="006A05E9">
        <w:rPr>
          <w:rFonts w:ascii="Times New Roman" w:hAnsi="Times New Roman" w:cs="Times New Roman"/>
          <w:color w:val="000000"/>
          <w:sz w:val="28"/>
          <w:szCs w:val="28"/>
        </w:rPr>
        <w:t>части заработной платы.</w:t>
      </w:r>
    </w:p>
    <w:p w:rsidR="00C82FE1" w:rsidRDefault="006A05E9" w:rsidP="009A118A">
      <w:pPr>
        <w:pStyle w:val="a3"/>
        <w:jc w:val="both"/>
        <w:rPr>
          <w:rFonts w:ascii="Times New Roman" w:hAnsi="Times New Roman" w:cs="Times New Roman"/>
        </w:rPr>
      </w:pPr>
      <w:r w:rsidRPr="006A05E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82FE1" w:rsidRDefault="00C82F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82FE1" w:rsidRDefault="00C82FE1" w:rsidP="00C82FE1">
      <w:pPr>
        <w:pStyle w:val="a3"/>
        <w:jc w:val="right"/>
        <w:rPr>
          <w:rFonts w:ascii="Times New Roman" w:hAnsi="Times New Roman" w:cs="Times New Roman"/>
          <w:sz w:val="28"/>
        </w:rPr>
        <w:sectPr w:rsidR="00C82FE1" w:rsidSect="004A7BD9">
          <w:pgSz w:w="11906" w:h="16838"/>
          <w:pgMar w:top="1134" w:right="850" w:bottom="1134" w:left="1701" w:header="57" w:footer="57" w:gutter="0"/>
          <w:cols w:space="708"/>
          <w:docGrid w:linePitch="360"/>
        </w:sectPr>
      </w:pPr>
    </w:p>
    <w:p w:rsidR="006A05E9" w:rsidRDefault="00C82FE1" w:rsidP="00C82FE1">
      <w:pPr>
        <w:pStyle w:val="a3"/>
        <w:jc w:val="right"/>
        <w:rPr>
          <w:rFonts w:ascii="Times New Roman" w:hAnsi="Times New Roman" w:cs="Times New Roman"/>
          <w:sz w:val="28"/>
        </w:rPr>
      </w:pPr>
      <w:r w:rsidRPr="00C82FE1">
        <w:rPr>
          <w:rFonts w:ascii="Times New Roman" w:hAnsi="Times New Roman" w:cs="Times New Roman"/>
          <w:sz w:val="28"/>
        </w:rPr>
        <w:lastRenderedPageBreak/>
        <w:t>Приложение 1.</w:t>
      </w:r>
    </w:p>
    <w:p w:rsidR="00C82FE1" w:rsidRDefault="00C82FE1" w:rsidP="00C82FE1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Критерии рейтинговой оценки профессиональной деятельности педагогов.</w:t>
      </w:r>
    </w:p>
    <w:tbl>
      <w:tblPr>
        <w:tblStyle w:val="a8"/>
        <w:tblW w:w="14981" w:type="dxa"/>
        <w:tblInd w:w="720" w:type="dxa"/>
        <w:tblLook w:val="04A0" w:firstRow="1" w:lastRow="0" w:firstColumn="1" w:lastColumn="0" w:noHBand="0" w:noVBand="1"/>
      </w:tblPr>
      <w:tblGrid>
        <w:gridCol w:w="522"/>
        <w:gridCol w:w="9072"/>
        <w:gridCol w:w="5387"/>
      </w:tblGrid>
      <w:tr w:rsidR="00C82FE1" w:rsidTr="00DB477C">
        <w:tc>
          <w:tcPr>
            <w:tcW w:w="522" w:type="dxa"/>
          </w:tcPr>
          <w:p w:rsidR="00C82FE1" w:rsidRDefault="00C82FE1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9072" w:type="dxa"/>
          </w:tcPr>
          <w:p w:rsidR="00C82FE1" w:rsidRDefault="00C82FE1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Критерии</w:t>
            </w:r>
          </w:p>
        </w:tc>
        <w:tc>
          <w:tcPr>
            <w:tcW w:w="5387" w:type="dxa"/>
          </w:tcPr>
          <w:p w:rsidR="00C82FE1" w:rsidRDefault="00C82FE1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Показатели</w:t>
            </w:r>
          </w:p>
        </w:tc>
      </w:tr>
      <w:tr w:rsidR="00C82FE1" w:rsidTr="00DB477C">
        <w:tc>
          <w:tcPr>
            <w:tcW w:w="14981" w:type="dxa"/>
            <w:gridSpan w:val="3"/>
          </w:tcPr>
          <w:p w:rsidR="00C82FE1" w:rsidRDefault="00C82FE1" w:rsidP="005F2A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Результативность учебной деятельности</w:t>
            </w:r>
          </w:p>
        </w:tc>
      </w:tr>
      <w:tr w:rsidR="00C82FE1" w:rsidTr="00DB477C">
        <w:tc>
          <w:tcPr>
            <w:tcW w:w="522" w:type="dxa"/>
          </w:tcPr>
          <w:p w:rsidR="00C82FE1" w:rsidRDefault="00C82FE1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072" w:type="dxa"/>
          </w:tcPr>
          <w:p w:rsidR="00C82FE1" w:rsidRDefault="00C82FE1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Успеваемость по предмету</w:t>
            </w:r>
          </w:p>
        </w:tc>
        <w:tc>
          <w:tcPr>
            <w:tcW w:w="5387" w:type="dxa"/>
          </w:tcPr>
          <w:p w:rsidR="00C82FE1" w:rsidRDefault="005F2AA9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балла – 100%</w:t>
            </w:r>
          </w:p>
          <w:p w:rsidR="005F2AA9" w:rsidRDefault="005F2AA9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балла – 99-95%</w:t>
            </w:r>
          </w:p>
          <w:p w:rsidR="005F2AA9" w:rsidRDefault="005F2AA9" w:rsidP="00DB477C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балл – 94-80%</w:t>
            </w:r>
          </w:p>
        </w:tc>
      </w:tr>
      <w:tr w:rsidR="00C82FE1" w:rsidTr="00DB477C">
        <w:tc>
          <w:tcPr>
            <w:tcW w:w="522" w:type="dxa"/>
          </w:tcPr>
          <w:p w:rsidR="00C82FE1" w:rsidRDefault="005F2AA9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072" w:type="dxa"/>
          </w:tcPr>
          <w:p w:rsidR="00C82FE1" w:rsidRDefault="005F2AA9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Качество знаний по предмету</w:t>
            </w:r>
          </w:p>
        </w:tc>
        <w:tc>
          <w:tcPr>
            <w:tcW w:w="5387" w:type="dxa"/>
          </w:tcPr>
          <w:p w:rsidR="00C82FE1" w:rsidRDefault="005F2AA9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3балла – 100-80%</w:t>
            </w:r>
          </w:p>
          <w:p w:rsidR="005F2AA9" w:rsidRDefault="005F2AA9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балла – 79-60%</w:t>
            </w:r>
          </w:p>
          <w:p w:rsidR="005F2AA9" w:rsidRDefault="005F2AA9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балл – 59-50%</w:t>
            </w:r>
          </w:p>
        </w:tc>
      </w:tr>
      <w:tr w:rsidR="00C82FE1" w:rsidTr="00DB477C">
        <w:tc>
          <w:tcPr>
            <w:tcW w:w="522" w:type="dxa"/>
          </w:tcPr>
          <w:p w:rsidR="00C82FE1" w:rsidRDefault="005F2AA9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072" w:type="dxa"/>
          </w:tcPr>
          <w:p w:rsidR="00C82FE1" w:rsidRDefault="005F2AA9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Средний оценочный балл по предмету по всем классам (Приложение 2)</w:t>
            </w:r>
          </w:p>
        </w:tc>
        <w:tc>
          <w:tcPr>
            <w:tcW w:w="5387" w:type="dxa"/>
          </w:tcPr>
          <w:p w:rsidR="00C82FE1" w:rsidRDefault="005F2AA9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балла – 4,5-5</w:t>
            </w:r>
          </w:p>
          <w:p w:rsidR="005F2AA9" w:rsidRDefault="005F2AA9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балла – 4,1-4,4</w:t>
            </w:r>
          </w:p>
          <w:p w:rsidR="005F2AA9" w:rsidRDefault="005F2AA9" w:rsidP="00DB477C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балл – 3,5-3,9 </w:t>
            </w:r>
          </w:p>
        </w:tc>
      </w:tr>
      <w:tr w:rsidR="00C82FE1" w:rsidTr="00DB477C">
        <w:tc>
          <w:tcPr>
            <w:tcW w:w="522" w:type="dxa"/>
          </w:tcPr>
          <w:p w:rsidR="00C82FE1" w:rsidRDefault="005F2AA9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072" w:type="dxa"/>
          </w:tcPr>
          <w:p w:rsidR="00C82FE1" w:rsidRDefault="005F2AA9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Результаты ОГЭ</w:t>
            </w:r>
          </w:p>
        </w:tc>
        <w:tc>
          <w:tcPr>
            <w:tcW w:w="5387" w:type="dxa"/>
          </w:tcPr>
          <w:p w:rsidR="00C82FE1" w:rsidRDefault="005F2AA9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баллов за каждого ученика, получившего 4 или 5</w:t>
            </w:r>
          </w:p>
        </w:tc>
      </w:tr>
      <w:tr w:rsidR="005F2AA9" w:rsidTr="00DB477C">
        <w:tc>
          <w:tcPr>
            <w:tcW w:w="14981" w:type="dxa"/>
            <w:gridSpan w:val="3"/>
          </w:tcPr>
          <w:p w:rsidR="005F2AA9" w:rsidRDefault="005F2AA9" w:rsidP="005F2A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Результативность внеклассной деятельности</w:t>
            </w:r>
          </w:p>
        </w:tc>
      </w:tr>
      <w:tr w:rsidR="00DB477C" w:rsidTr="00DB477C">
        <w:tc>
          <w:tcPr>
            <w:tcW w:w="522" w:type="dxa"/>
            <w:vMerge w:val="restart"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072" w:type="dxa"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учеников – победителей предметных олимпиад, конкурсов, конференций</w:t>
            </w:r>
          </w:p>
        </w:tc>
        <w:tc>
          <w:tcPr>
            <w:tcW w:w="5387" w:type="dxa"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DB477C" w:rsidTr="00DB477C">
        <w:tc>
          <w:tcPr>
            <w:tcW w:w="522" w:type="dxa"/>
            <w:vMerge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2" w:type="dxa"/>
          </w:tcPr>
          <w:p w:rsidR="00DB477C" w:rsidRDefault="00DB477C" w:rsidP="005F2AA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Школьный этап</w:t>
            </w:r>
          </w:p>
        </w:tc>
        <w:tc>
          <w:tcPr>
            <w:tcW w:w="5387" w:type="dxa"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балл за каждого победителя</w:t>
            </w:r>
          </w:p>
        </w:tc>
      </w:tr>
      <w:tr w:rsidR="00DB477C" w:rsidTr="00DB477C">
        <w:tc>
          <w:tcPr>
            <w:tcW w:w="522" w:type="dxa"/>
            <w:vMerge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2" w:type="dxa"/>
            <w:vMerge w:val="restart"/>
          </w:tcPr>
          <w:p w:rsidR="00DB477C" w:rsidRDefault="00DB477C" w:rsidP="005F2AA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Муниципальный уровень</w:t>
            </w:r>
          </w:p>
        </w:tc>
        <w:tc>
          <w:tcPr>
            <w:tcW w:w="5387" w:type="dxa"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место – 5 баллов</w:t>
            </w:r>
          </w:p>
        </w:tc>
      </w:tr>
      <w:tr w:rsidR="00DB477C" w:rsidTr="00DB477C">
        <w:tc>
          <w:tcPr>
            <w:tcW w:w="522" w:type="dxa"/>
            <w:vMerge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2" w:type="dxa"/>
            <w:vMerge/>
          </w:tcPr>
          <w:p w:rsidR="00DB477C" w:rsidRDefault="00DB477C" w:rsidP="005F2AA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7" w:type="dxa"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место – 3 балла</w:t>
            </w:r>
          </w:p>
        </w:tc>
      </w:tr>
      <w:tr w:rsidR="00DB477C" w:rsidTr="00DB477C">
        <w:tc>
          <w:tcPr>
            <w:tcW w:w="522" w:type="dxa"/>
            <w:vMerge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2" w:type="dxa"/>
            <w:vMerge/>
          </w:tcPr>
          <w:p w:rsidR="00DB477C" w:rsidRDefault="00DB477C" w:rsidP="005F2AA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7" w:type="dxa"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место – 2 балла</w:t>
            </w:r>
          </w:p>
        </w:tc>
      </w:tr>
      <w:tr w:rsidR="00DB477C" w:rsidTr="00DB477C">
        <w:tc>
          <w:tcPr>
            <w:tcW w:w="522" w:type="dxa"/>
            <w:vMerge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2" w:type="dxa"/>
            <w:vMerge w:val="restart"/>
          </w:tcPr>
          <w:p w:rsidR="00DB477C" w:rsidRDefault="00DB477C" w:rsidP="005F2AA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Региональный уровень</w:t>
            </w:r>
          </w:p>
        </w:tc>
        <w:tc>
          <w:tcPr>
            <w:tcW w:w="5387" w:type="dxa"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место – 7баллов</w:t>
            </w:r>
          </w:p>
        </w:tc>
      </w:tr>
      <w:tr w:rsidR="00DB477C" w:rsidTr="00DB477C">
        <w:tc>
          <w:tcPr>
            <w:tcW w:w="522" w:type="dxa"/>
            <w:vMerge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2" w:type="dxa"/>
            <w:vMerge/>
          </w:tcPr>
          <w:p w:rsidR="00DB477C" w:rsidRDefault="00DB477C" w:rsidP="005F2AA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7" w:type="dxa"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место – 6 баллов</w:t>
            </w:r>
          </w:p>
        </w:tc>
      </w:tr>
      <w:tr w:rsidR="00DB477C" w:rsidTr="00DB477C">
        <w:tc>
          <w:tcPr>
            <w:tcW w:w="522" w:type="dxa"/>
            <w:vMerge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2" w:type="dxa"/>
            <w:vMerge/>
          </w:tcPr>
          <w:p w:rsidR="00DB477C" w:rsidRDefault="00DB477C" w:rsidP="005F2AA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7" w:type="dxa"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место- 5 баллов</w:t>
            </w:r>
          </w:p>
        </w:tc>
      </w:tr>
      <w:tr w:rsidR="00DB477C" w:rsidTr="00DB477C">
        <w:tc>
          <w:tcPr>
            <w:tcW w:w="522" w:type="dxa"/>
            <w:vMerge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2" w:type="dxa"/>
            <w:vMerge w:val="restart"/>
          </w:tcPr>
          <w:p w:rsidR="00DB477C" w:rsidRDefault="00DB477C" w:rsidP="005F2AA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Всероссийский уровень</w:t>
            </w:r>
          </w:p>
        </w:tc>
        <w:tc>
          <w:tcPr>
            <w:tcW w:w="5387" w:type="dxa"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место – 10 баллов</w:t>
            </w:r>
          </w:p>
        </w:tc>
      </w:tr>
      <w:tr w:rsidR="00DB477C" w:rsidTr="00DB477C">
        <w:tc>
          <w:tcPr>
            <w:tcW w:w="522" w:type="dxa"/>
            <w:vMerge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2" w:type="dxa"/>
            <w:vMerge/>
          </w:tcPr>
          <w:p w:rsidR="00DB477C" w:rsidRDefault="00DB477C" w:rsidP="005F2AA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7" w:type="dxa"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место – 9 баллов</w:t>
            </w:r>
          </w:p>
        </w:tc>
      </w:tr>
      <w:tr w:rsidR="00DB477C" w:rsidTr="00DB477C">
        <w:tc>
          <w:tcPr>
            <w:tcW w:w="522" w:type="dxa"/>
            <w:vMerge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2" w:type="dxa"/>
            <w:vMerge/>
          </w:tcPr>
          <w:p w:rsidR="00DB477C" w:rsidRDefault="00DB477C" w:rsidP="005F2AA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7" w:type="dxa"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место – 8 баллов</w:t>
            </w:r>
          </w:p>
        </w:tc>
      </w:tr>
      <w:tr w:rsidR="00DB477C" w:rsidTr="00DB477C">
        <w:tc>
          <w:tcPr>
            <w:tcW w:w="522" w:type="dxa"/>
            <w:vMerge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2" w:type="dxa"/>
            <w:vMerge w:val="restart"/>
          </w:tcPr>
          <w:p w:rsidR="00DB477C" w:rsidRDefault="00DB477C" w:rsidP="005F2AA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Международный уровень</w:t>
            </w:r>
          </w:p>
        </w:tc>
        <w:tc>
          <w:tcPr>
            <w:tcW w:w="5387" w:type="dxa"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место - 15 баллов</w:t>
            </w:r>
          </w:p>
        </w:tc>
      </w:tr>
      <w:tr w:rsidR="00DB477C" w:rsidTr="00DB477C">
        <w:tc>
          <w:tcPr>
            <w:tcW w:w="522" w:type="dxa"/>
            <w:vMerge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2" w:type="dxa"/>
            <w:vMerge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7" w:type="dxa"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место – 13 баллов</w:t>
            </w:r>
          </w:p>
        </w:tc>
      </w:tr>
      <w:tr w:rsidR="00DB477C" w:rsidTr="00DB477C">
        <w:tc>
          <w:tcPr>
            <w:tcW w:w="522" w:type="dxa"/>
            <w:vMerge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2" w:type="dxa"/>
            <w:vMerge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7" w:type="dxa"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место – 11 баллов</w:t>
            </w:r>
          </w:p>
        </w:tc>
      </w:tr>
      <w:tr w:rsidR="005F2AA9" w:rsidTr="00DB477C">
        <w:tc>
          <w:tcPr>
            <w:tcW w:w="522" w:type="dxa"/>
          </w:tcPr>
          <w:p w:rsidR="005F2AA9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072" w:type="dxa"/>
          </w:tcPr>
          <w:p w:rsidR="005F2AA9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внеклассных мероприятий</w:t>
            </w:r>
          </w:p>
        </w:tc>
        <w:tc>
          <w:tcPr>
            <w:tcW w:w="5387" w:type="dxa"/>
          </w:tcPr>
          <w:p w:rsidR="005F2AA9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баллов за каждое</w:t>
            </w:r>
          </w:p>
        </w:tc>
      </w:tr>
      <w:tr w:rsidR="005F2AA9" w:rsidTr="00DB477C">
        <w:tc>
          <w:tcPr>
            <w:tcW w:w="522" w:type="dxa"/>
          </w:tcPr>
          <w:p w:rsidR="005F2AA9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072" w:type="dxa"/>
          </w:tcPr>
          <w:p w:rsidR="005F2AA9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во внеклассных мероприятиях</w:t>
            </w:r>
          </w:p>
        </w:tc>
        <w:tc>
          <w:tcPr>
            <w:tcW w:w="5387" w:type="dxa"/>
          </w:tcPr>
          <w:p w:rsidR="005F2AA9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3балла за каждое</w:t>
            </w:r>
          </w:p>
        </w:tc>
      </w:tr>
      <w:tr w:rsidR="005F2AA9" w:rsidTr="00DB477C">
        <w:tc>
          <w:tcPr>
            <w:tcW w:w="522" w:type="dxa"/>
          </w:tcPr>
          <w:p w:rsidR="005F2AA9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072" w:type="dxa"/>
          </w:tcPr>
          <w:p w:rsidR="005F2AA9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Неучастие во внеклассных мероприятиях</w:t>
            </w:r>
          </w:p>
        </w:tc>
        <w:tc>
          <w:tcPr>
            <w:tcW w:w="5387" w:type="dxa"/>
          </w:tcPr>
          <w:p w:rsidR="005F2AA9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- 1 балл за каждое</w:t>
            </w:r>
          </w:p>
        </w:tc>
      </w:tr>
      <w:tr w:rsidR="00DB477C" w:rsidTr="00970BB6">
        <w:tc>
          <w:tcPr>
            <w:tcW w:w="14981" w:type="dxa"/>
            <w:gridSpan w:val="3"/>
          </w:tcPr>
          <w:p w:rsidR="00DB477C" w:rsidRPr="00DB477C" w:rsidRDefault="00DB477C" w:rsidP="00DB47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B477C">
              <w:rPr>
                <w:rFonts w:ascii="Times New Roman" w:hAnsi="Times New Roman" w:cs="Times New Roman"/>
                <w:b/>
                <w:sz w:val="28"/>
              </w:rPr>
              <w:t>Результативность научно-методической деятельности</w:t>
            </w:r>
          </w:p>
        </w:tc>
      </w:tr>
      <w:tr w:rsidR="00DB477C" w:rsidTr="00DB477C">
        <w:tc>
          <w:tcPr>
            <w:tcW w:w="522" w:type="dxa"/>
            <w:vMerge w:val="restart"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072" w:type="dxa"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Профессиональные конкурсы</w:t>
            </w:r>
          </w:p>
        </w:tc>
        <w:tc>
          <w:tcPr>
            <w:tcW w:w="5387" w:type="dxa"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DB477C" w:rsidTr="00DB477C">
        <w:tc>
          <w:tcPr>
            <w:tcW w:w="522" w:type="dxa"/>
            <w:vMerge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2" w:type="dxa"/>
          </w:tcPr>
          <w:p w:rsidR="00DB477C" w:rsidRDefault="00DB477C" w:rsidP="00DB477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Школьный</w:t>
            </w:r>
          </w:p>
        </w:tc>
        <w:tc>
          <w:tcPr>
            <w:tcW w:w="5387" w:type="dxa"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10баллов – победитель или призер</w:t>
            </w:r>
          </w:p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баллов - участник</w:t>
            </w:r>
          </w:p>
        </w:tc>
      </w:tr>
      <w:tr w:rsidR="00DB477C" w:rsidTr="00DB477C">
        <w:tc>
          <w:tcPr>
            <w:tcW w:w="522" w:type="dxa"/>
            <w:vMerge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2" w:type="dxa"/>
          </w:tcPr>
          <w:p w:rsidR="00DB477C" w:rsidRDefault="00DB477C" w:rsidP="00DB477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Муниципальный</w:t>
            </w:r>
          </w:p>
        </w:tc>
        <w:tc>
          <w:tcPr>
            <w:tcW w:w="5387" w:type="dxa"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баллов – победитель, призер</w:t>
            </w:r>
          </w:p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баллов – участник</w:t>
            </w:r>
          </w:p>
        </w:tc>
      </w:tr>
      <w:tr w:rsidR="00DB477C" w:rsidTr="00DB477C">
        <w:tc>
          <w:tcPr>
            <w:tcW w:w="522" w:type="dxa"/>
            <w:vMerge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2" w:type="dxa"/>
          </w:tcPr>
          <w:p w:rsidR="00DB477C" w:rsidRDefault="00DB477C" w:rsidP="00DB477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Региональный</w:t>
            </w:r>
          </w:p>
        </w:tc>
        <w:tc>
          <w:tcPr>
            <w:tcW w:w="5387" w:type="dxa"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баллов – победитель, призер</w:t>
            </w:r>
          </w:p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баллов -  участник</w:t>
            </w:r>
          </w:p>
        </w:tc>
      </w:tr>
      <w:tr w:rsidR="00DB477C" w:rsidTr="00DB477C">
        <w:tc>
          <w:tcPr>
            <w:tcW w:w="522" w:type="dxa"/>
            <w:vMerge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2" w:type="dxa"/>
          </w:tcPr>
          <w:p w:rsidR="00DB477C" w:rsidRDefault="00DB477C" w:rsidP="00DB477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Всероссийский</w:t>
            </w:r>
          </w:p>
        </w:tc>
        <w:tc>
          <w:tcPr>
            <w:tcW w:w="5387" w:type="dxa"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 баллов – победитель, призер</w:t>
            </w:r>
          </w:p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баллов – участник</w:t>
            </w:r>
          </w:p>
        </w:tc>
      </w:tr>
      <w:tr w:rsidR="00DB477C" w:rsidTr="00DB477C">
        <w:tc>
          <w:tcPr>
            <w:tcW w:w="522" w:type="dxa"/>
            <w:vMerge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2" w:type="dxa"/>
          </w:tcPr>
          <w:p w:rsidR="00DB477C" w:rsidRDefault="00DB477C" w:rsidP="00DB477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Международный</w:t>
            </w:r>
          </w:p>
        </w:tc>
        <w:tc>
          <w:tcPr>
            <w:tcW w:w="5387" w:type="dxa"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баллов – победитель, призер</w:t>
            </w:r>
          </w:p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 баллов - участник</w:t>
            </w:r>
          </w:p>
        </w:tc>
      </w:tr>
      <w:tr w:rsidR="00DB477C" w:rsidTr="00DB477C">
        <w:tc>
          <w:tcPr>
            <w:tcW w:w="522" w:type="dxa"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072" w:type="dxa"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Инновационная работа</w:t>
            </w:r>
          </w:p>
        </w:tc>
        <w:tc>
          <w:tcPr>
            <w:tcW w:w="5387" w:type="dxa"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– 5 баллов</w:t>
            </w:r>
          </w:p>
          <w:p w:rsidR="00DB477C" w:rsidRDefault="00DB477C" w:rsidP="00DB477C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– 15 баллов</w:t>
            </w:r>
          </w:p>
          <w:p w:rsidR="00DB477C" w:rsidRDefault="00DB477C" w:rsidP="00DB477C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Региональный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– 20 баллов</w:t>
            </w:r>
          </w:p>
          <w:p w:rsidR="00DB477C" w:rsidRDefault="00DB477C" w:rsidP="00DB477C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Всероссийский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– 25 баллов</w:t>
            </w:r>
          </w:p>
          <w:p w:rsidR="00DB477C" w:rsidRDefault="00DB477C" w:rsidP="00DB477C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Международный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– 30 баллов</w:t>
            </w:r>
          </w:p>
        </w:tc>
      </w:tr>
      <w:tr w:rsidR="00DB477C" w:rsidTr="00DB477C">
        <w:tc>
          <w:tcPr>
            <w:tcW w:w="522" w:type="dxa"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072" w:type="dxa"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Повышение квалификации в АО ИОО</w:t>
            </w:r>
          </w:p>
        </w:tc>
        <w:tc>
          <w:tcPr>
            <w:tcW w:w="5387" w:type="dxa"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баллов за каждые курсы</w:t>
            </w:r>
          </w:p>
        </w:tc>
      </w:tr>
      <w:tr w:rsidR="00DB477C" w:rsidTr="00DB477C">
        <w:tc>
          <w:tcPr>
            <w:tcW w:w="522" w:type="dxa"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072" w:type="dxa"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Использование в образовательном процессе инновационных технологий</w:t>
            </w:r>
          </w:p>
        </w:tc>
        <w:tc>
          <w:tcPr>
            <w:tcW w:w="5387" w:type="dxa"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баллов за каждый открытый урок или мероприятие с использованием ИКТ</w:t>
            </w:r>
          </w:p>
        </w:tc>
      </w:tr>
      <w:tr w:rsidR="00DB477C" w:rsidTr="00DB477C">
        <w:tc>
          <w:tcPr>
            <w:tcW w:w="522" w:type="dxa"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072" w:type="dxa"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Обмен опытом в виде открытых уроков, мероприятий</w:t>
            </w:r>
          </w:p>
        </w:tc>
        <w:tc>
          <w:tcPr>
            <w:tcW w:w="5387" w:type="dxa"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баллов за каждый</w:t>
            </w:r>
          </w:p>
        </w:tc>
      </w:tr>
      <w:tr w:rsidR="00DB477C" w:rsidTr="00DB477C">
        <w:tc>
          <w:tcPr>
            <w:tcW w:w="522" w:type="dxa"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072" w:type="dxa"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Выступления с сообщениями и докладами на заседаниях педагогических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советов, конференциях, совещаниях</w:t>
            </w:r>
          </w:p>
        </w:tc>
        <w:tc>
          <w:tcPr>
            <w:tcW w:w="5387" w:type="dxa"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 баллов за каждый</w:t>
            </w:r>
          </w:p>
        </w:tc>
      </w:tr>
      <w:tr w:rsidR="00DB477C" w:rsidTr="00DB477C">
        <w:tc>
          <w:tcPr>
            <w:tcW w:w="522" w:type="dxa"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9072" w:type="dxa"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Печатные издания и публикации</w:t>
            </w:r>
          </w:p>
        </w:tc>
        <w:tc>
          <w:tcPr>
            <w:tcW w:w="5387" w:type="dxa"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Муниципальный – 15баллов</w:t>
            </w:r>
          </w:p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Региональный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– 20 баллов</w:t>
            </w:r>
          </w:p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Всероссийский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– 25 баллов</w:t>
            </w:r>
          </w:p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Международный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– 30 баллов</w:t>
            </w:r>
          </w:p>
        </w:tc>
      </w:tr>
      <w:tr w:rsidR="00DB477C" w:rsidTr="00DB477C">
        <w:tc>
          <w:tcPr>
            <w:tcW w:w="522" w:type="dxa"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072" w:type="dxa"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Обобщение опыта работы</w:t>
            </w:r>
          </w:p>
        </w:tc>
        <w:tc>
          <w:tcPr>
            <w:tcW w:w="5387" w:type="dxa"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– 15 баллов</w:t>
            </w:r>
          </w:p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Региональный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– 25 баллов</w:t>
            </w:r>
          </w:p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Всероссийский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-30 баллов</w:t>
            </w:r>
          </w:p>
        </w:tc>
      </w:tr>
      <w:tr w:rsidR="00DB477C" w:rsidTr="00DB477C">
        <w:tc>
          <w:tcPr>
            <w:tcW w:w="522" w:type="dxa"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9072" w:type="dxa"/>
          </w:tcPr>
          <w:p w:rsidR="00DB477C" w:rsidRDefault="00DB477C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Трудовая дисциплина</w:t>
            </w:r>
          </w:p>
        </w:tc>
        <w:tc>
          <w:tcPr>
            <w:tcW w:w="5387" w:type="dxa"/>
          </w:tcPr>
          <w:p w:rsidR="00DB477C" w:rsidRDefault="00AD346B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баллов – своевременное выполнение поручений</w:t>
            </w:r>
          </w:p>
          <w:p w:rsidR="00AD346B" w:rsidRDefault="00AD346B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балл – единичный случай нарушения</w:t>
            </w:r>
          </w:p>
          <w:p w:rsidR="00AD346B" w:rsidRDefault="00AD346B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0баллов – в остальных случаях</w:t>
            </w:r>
          </w:p>
          <w:p w:rsidR="00AD346B" w:rsidRDefault="00AD346B" w:rsidP="00AD346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- 1 балл - не предоставление документов</w:t>
            </w:r>
          </w:p>
        </w:tc>
      </w:tr>
      <w:tr w:rsidR="00AD346B" w:rsidTr="00F97208">
        <w:tc>
          <w:tcPr>
            <w:tcW w:w="14981" w:type="dxa"/>
            <w:gridSpan w:val="3"/>
          </w:tcPr>
          <w:p w:rsidR="00AD346B" w:rsidRDefault="00AD346B" w:rsidP="00AD34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Техника безопасности и охрана жизни и здоровья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</w:p>
        </w:tc>
      </w:tr>
      <w:tr w:rsidR="00AD346B" w:rsidTr="00DB477C">
        <w:tc>
          <w:tcPr>
            <w:tcW w:w="522" w:type="dxa"/>
          </w:tcPr>
          <w:p w:rsidR="00AD346B" w:rsidRDefault="00AD346B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072" w:type="dxa"/>
          </w:tcPr>
          <w:p w:rsidR="00AD346B" w:rsidRDefault="00AD346B" w:rsidP="00AD346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Своевременное проведение инструктажей по ОТ 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документальное оформление</w:t>
            </w:r>
          </w:p>
        </w:tc>
        <w:tc>
          <w:tcPr>
            <w:tcW w:w="5387" w:type="dxa"/>
          </w:tcPr>
          <w:p w:rsidR="00AD346B" w:rsidRDefault="00AD346B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баллов – без замечаний</w:t>
            </w:r>
          </w:p>
          <w:p w:rsidR="00AD346B" w:rsidRDefault="00AD346B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 баллов – в остальных случаях</w:t>
            </w:r>
          </w:p>
          <w:p w:rsidR="00AD346B" w:rsidRDefault="00AD346B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-5 балло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отсутствие журнала инструктажей</w:t>
            </w:r>
          </w:p>
        </w:tc>
      </w:tr>
      <w:tr w:rsidR="00AD346B" w:rsidTr="00DB477C">
        <w:tc>
          <w:tcPr>
            <w:tcW w:w="522" w:type="dxa"/>
          </w:tcPr>
          <w:p w:rsidR="00AD346B" w:rsidRDefault="00AD346B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072" w:type="dxa"/>
          </w:tcPr>
          <w:p w:rsidR="00AD346B" w:rsidRDefault="00AD346B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Отсутствие несчастных случаев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обучающимися на уроках и в перерывах между ними</w:t>
            </w:r>
          </w:p>
        </w:tc>
        <w:tc>
          <w:tcPr>
            <w:tcW w:w="5387" w:type="dxa"/>
          </w:tcPr>
          <w:p w:rsidR="00AD346B" w:rsidRDefault="00AD346B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баллов – отсутствие</w:t>
            </w:r>
          </w:p>
          <w:p w:rsidR="00AD346B" w:rsidRDefault="00AD346B" w:rsidP="00C82FE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 баллов – в остальных случаях</w:t>
            </w:r>
          </w:p>
        </w:tc>
      </w:tr>
    </w:tbl>
    <w:p w:rsidR="00C82FE1" w:rsidRPr="00C82FE1" w:rsidRDefault="00C82FE1" w:rsidP="00C82FE1">
      <w:pPr>
        <w:pStyle w:val="a3"/>
        <w:rPr>
          <w:rFonts w:ascii="Times New Roman" w:hAnsi="Times New Roman" w:cs="Times New Roman"/>
          <w:sz w:val="28"/>
        </w:rPr>
      </w:pPr>
    </w:p>
    <w:p w:rsidR="00AD346B" w:rsidRDefault="00AD34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346B" w:rsidRDefault="00AD346B" w:rsidP="00C82FE1">
      <w:pPr>
        <w:pStyle w:val="a3"/>
        <w:jc w:val="right"/>
        <w:rPr>
          <w:rFonts w:ascii="Times New Roman" w:hAnsi="Times New Roman" w:cs="Times New Roman"/>
        </w:rPr>
        <w:sectPr w:rsidR="00AD346B" w:rsidSect="00C82FE1">
          <w:pgSz w:w="16838" w:h="11906" w:orient="landscape"/>
          <w:pgMar w:top="851" w:right="1134" w:bottom="1701" w:left="1134" w:header="57" w:footer="57" w:gutter="0"/>
          <w:cols w:space="708"/>
          <w:docGrid w:linePitch="360"/>
        </w:sectPr>
      </w:pPr>
    </w:p>
    <w:p w:rsidR="00C82FE1" w:rsidRDefault="00AD346B" w:rsidP="00C82FE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D346B"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AD346B" w:rsidRDefault="00AD346B" w:rsidP="00AD34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критерия «Средний оценочный балл по предмету»</w:t>
      </w:r>
    </w:p>
    <w:p w:rsidR="00AD346B" w:rsidRDefault="00AD346B" w:rsidP="00AD34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= Средний балл по предмету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+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0,2*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–количество неудовлетворительных оценок по предмету)</w:t>
      </w:r>
    </w:p>
    <w:p w:rsidR="00AD346B" w:rsidRDefault="00AD346B" w:rsidP="00AD34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346B" w:rsidRDefault="00AD346B" w:rsidP="00AD34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сложности предмета</w:t>
      </w:r>
    </w:p>
    <w:tbl>
      <w:tblPr>
        <w:tblStyle w:val="a8"/>
        <w:tblW w:w="8886" w:type="dxa"/>
        <w:tblInd w:w="720" w:type="dxa"/>
        <w:tblLook w:val="04A0" w:firstRow="1" w:lastRow="0" w:firstColumn="1" w:lastColumn="0" w:noHBand="0" w:noVBand="1"/>
      </w:tblPr>
      <w:tblGrid>
        <w:gridCol w:w="6476"/>
        <w:gridCol w:w="2410"/>
      </w:tblGrid>
      <w:tr w:rsidR="00AD346B" w:rsidRPr="00AD346B" w:rsidTr="00A814D6">
        <w:tc>
          <w:tcPr>
            <w:tcW w:w="6476" w:type="dxa"/>
          </w:tcPr>
          <w:p w:rsidR="00AD346B" w:rsidRPr="00AD346B" w:rsidRDefault="00AD346B" w:rsidP="00AD34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6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AD346B" w:rsidRPr="00AD346B" w:rsidRDefault="00AD346B" w:rsidP="00AD34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6B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сложности</w:t>
            </w:r>
          </w:p>
        </w:tc>
      </w:tr>
      <w:tr w:rsidR="00AD346B" w:rsidRPr="00AD346B" w:rsidTr="00A814D6">
        <w:tc>
          <w:tcPr>
            <w:tcW w:w="6476" w:type="dxa"/>
          </w:tcPr>
          <w:p w:rsidR="00AD346B" w:rsidRPr="00AD346B" w:rsidRDefault="00AD346B" w:rsidP="00AD34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2410" w:type="dxa"/>
          </w:tcPr>
          <w:p w:rsidR="00AD346B" w:rsidRPr="00AD346B" w:rsidRDefault="00AD346B" w:rsidP="00AD34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6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D346B" w:rsidRPr="00AD346B" w:rsidTr="00A814D6">
        <w:tc>
          <w:tcPr>
            <w:tcW w:w="6476" w:type="dxa"/>
          </w:tcPr>
          <w:p w:rsidR="00AD346B" w:rsidRPr="00AD346B" w:rsidRDefault="00AD346B" w:rsidP="00AD34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3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</w:t>
            </w:r>
            <w:proofErr w:type="gramEnd"/>
            <w:r w:rsidRPr="00AD3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искусство</w:t>
            </w:r>
          </w:p>
        </w:tc>
        <w:tc>
          <w:tcPr>
            <w:tcW w:w="2410" w:type="dxa"/>
          </w:tcPr>
          <w:p w:rsidR="00AD346B" w:rsidRPr="00AD346B" w:rsidRDefault="00AD346B" w:rsidP="00AD34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6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D346B" w:rsidRPr="00AD346B" w:rsidTr="00A814D6">
        <w:tc>
          <w:tcPr>
            <w:tcW w:w="6476" w:type="dxa"/>
          </w:tcPr>
          <w:p w:rsidR="00AD346B" w:rsidRPr="00AD346B" w:rsidRDefault="00AD346B" w:rsidP="00AD346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ОДНКНР</w:t>
            </w:r>
          </w:p>
        </w:tc>
        <w:tc>
          <w:tcPr>
            <w:tcW w:w="2410" w:type="dxa"/>
          </w:tcPr>
          <w:p w:rsidR="00AD346B" w:rsidRPr="00AD346B" w:rsidRDefault="00AD346B" w:rsidP="00AD34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6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D346B" w:rsidRPr="00AD346B" w:rsidTr="00A814D6">
        <w:tc>
          <w:tcPr>
            <w:tcW w:w="6476" w:type="dxa"/>
          </w:tcPr>
          <w:p w:rsidR="00AD346B" w:rsidRPr="00AD346B" w:rsidRDefault="00AD346B" w:rsidP="00AD34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410" w:type="dxa"/>
          </w:tcPr>
          <w:p w:rsidR="00AD346B" w:rsidRPr="00AD346B" w:rsidRDefault="00AD346B" w:rsidP="00AD34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6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AD346B" w:rsidRPr="00AD346B" w:rsidTr="00A814D6">
        <w:tc>
          <w:tcPr>
            <w:tcW w:w="6476" w:type="dxa"/>
          </w:tcPr>
          <w:p w:rsidR="00AD346B" w:rsidRPr="00AD346B" w:rsidRDefault="00AD346B" w:rsidP="00AD34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46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ОБЖ</w:t>
            </w:r>
          </w:p>
        </w:tc>
        <w:tc>
          <w:tcPr>
            <w:tcW w:w="2410" w:type="dxa"/>
          </w:tcPr>
          <w:p w:rsidR="00AD346B" w:rsidRPr="00AD346B" w:rsidRDefault="00AD346B" w:rsidP="00AD34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6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D346B" w:rsidRPr="00AD346B" w:rsidTr="00A814D6">
        <w:tc>
          <w:tcPr>
            <w:tcW w:w="6476" w:type="dxa"/>
          </w:tcPr>
          <w:p w:rsidR="00AD346B" w:rsidRPr="00AD346B" w:rsidRDefault="00AD346B" w:rsidP="00A814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История, обществознание,</w:t>
            </w:r>
            <w:r w:rsidR="00A81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география, биология</w:t>
            </w:r>
          </w:p>
        </w:tc>
        <w:tc>
          <w:tcPr>
            <w:tcW w:w="2410" w:type="dxa"/>
          </w:tcPr>
          <w:p w:rsidR="00AD346B" w:rsidRPr="00AD346B" w:rsidRDefault="00AD346B" w:rsidP="00AD34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6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AD346B" w:rsidRPr="00AD346B" w:rsidTr="00A814D6">
        <w:tc>
          <w:tcPr>
            <w:tcW w:w="6476" w:type="dxa"/>
          </w:tcPr>
          <w:p w:rsidR="00AD346B" w:rsidRPr="00AD346B" w:rsidRDefault="00AD346B" w:rsidP="00AD34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</w:tcPr>
          <w:p w:rsidR="00AD346B" w:rsidRPr="00AD346B" w:rsidRDefault="00AD346B" w:rsidP="00AD34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6B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AD346B" w:rsidRPr="00AD346B" w:rsidTr="00A814D6">
        <w:tc>
          <w:tcPr>
            <w:tcW w:w="6476" w:type="dxa"/>
          </w:tcPr>
          <w:p w:rsidR="00AD346B" w:rsidRPr="00AD346B" w:rsidRDefault="00AD346B" w:rsidP="00AD34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Физика, химия</w:t>
            </w:r>
          </w:p>
        </w:tc>
        <w:tc>
          <w:tcPr>
            <w:tcW w:w="2410" w:type="dxa"/>
          </w:tcPr>
          <w:p w:rsidR="00AD346B" w:rsidRPr="00AD346B" w:rsidRDefault="00AD346B" w:rsidP="00AD34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6B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AD346B" w:rsidRPr="00AD346B" w:rsidTr="00A814D6">
        <w:tc>
          <w:tcPr>
            <w:tcW w:w="6476" w:type="dxa"/>
          </w:tcPr>
          <w:p w:rsidR="00AD346B" w:rsidRPr="00AD346B" w:rsidRDefault="00AD346B" w:rsidP="00AD34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язык, информатика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ИКТ</w:t>
            </w:r>
          </w:p>
        </w:tc>
        <w:tc>
          <w:tcPr>
            <w:tcW w:w="2410" w:type="dxa"/>
          </w:tcPr>
          <w:p w:rsidR="00AD346B" w:rsidRPr="00AD346B" w:rsidRDefault="00AD346B" w:rsidP="00AD34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6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D346B" w:rsidRPr="00AD346B" w:rsidTr="00A814D6">
        <w:tc>
          <w:tcPr>
            <w:tcW w:w="6476" w:type="dxa"/>
          </w:tcPr>
          <w:p w:rsidR="00AD346B" w:rsidRPr="00AD346B" w:rsidRDefault="00AD346B" w:rsidP="00A814D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предметы начальной школы,</w:t>
            </w:r>
            <w:r w:rsidR="00A81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математика, русский язык</w:t>
            </w:r>
          </w:p>
        </w:tc>
        <w:tc>
          <w:tcPr>
            <w:tcW w:w="2410" w:type="dxa"/>
          </w:tcPr>
          <w:p w:rsidR="00AD346B" w:rsidRPr="00AD346B" w:rsidRDefault="00AD346B" w:rsidP="00AD34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</w:tbl>
    <w:p w:rsidR="00AD346B" w:rsidRPr="00AD346B" w:rsidRDefault="00AD346B" w:rsidP="00AD34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</w:rPr>
        <w:br/>
      </w:r>
    </w:p>
    <w:sectPr w:rsidR="00AD346B" w:rsidRPr="00AD346B" w:rsidSect="00AD346B">
      <w:pgSz w:w="11906" w:h="16838"/>
      <w:pgMar w:top="1134" w:right="851" w:bottom="1134" w:left="170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D9" w:rsidRDefault="004A7BD9" w:rsidP="004A7BD9">
      <w:pPr>
        <w:spacing w:after="0" w:line="240" w:lineRule="auto"/>
      </w:pPr>
      <w:r>
        <w:separator/>
      </w:r>
    </w:p>
  </w:endnote>
  <w:endnote w:type="continuationSeparator" w:id="0">
    <w:p w:rsidR="004A7BD9" w:rsidRDefault="004A7BD9" w:rsidP="004A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D9" w:rsidRDefault="004A7BD9" w:rsidP="004A7BD9">
      <w:pPr>
        <w:spacing w:after="0" w:line="240" w:lineRule="auto"/>
      </w:pPr>
      <w:r>
        <w:separator/>
      </w:r>
    </w:p>
  </w:footnote>
  <w:footnote w:type="continuationSeparator" w:id="0">
    <w:p w:rsidR="004A7BD9" w:rsidRDefault="004A7BD9" w:rsidP="004A7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16458"/>
    <w:multiLevelType w:val="hybridMultilevel"/>
    <w:tmpl w:val="4A1A1CA2"/>
    <w:lvl w:ilvl="0" w:tplc="DF623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54"/>
    <w:rsid w:val="00162C5D"/>
    <w:rsid w:val="004A7BD9"/>
    <w:rsid w:val="005F2AA9"/>
    <w:rsid w:val="006A05E9"/>
    <w:rsid w:val="006A6E54"/>
    <w:rsid w:val="009A118A"/>
    <w:rsid w:val="00A814D6"/>
    <w:rsid w:val="00AD346B"/>
    <w:rsid w:val="00B0214D"/>
    <w:rsid w:val="00C82FE1"/>
    <w:rsid w:val="00DB477C"/>
    <w:rsid w:val="00F1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5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7BD9"/>
  </w:style>
  <w:style w:type="paragraph" w:styleId="a6">
    <w:name w:val="footer"/>
    <w:basedOn w:val="a"/>
    <w:link w:val="a7"/>
    <w:uiPriority w:val="99"/>
    <w:unhideWhenUsed/>
    <w:rsid w:val="004A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7BD9"/>
  </w:style>
  <w:style w:type="table" w:styleId="a8">
    <w:name w:val="Table Grid"/>
    <w:basedOn w:val="a1"/>
    <w:uiPriority w:val="59"/>
    <w:rsid w:val="00C82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5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7BD9"/>
  </w:style>
  <w:style w:type="paragraph" w:styleId="a6">
    <w:name w:val="footer"/>
    <w:basedOn w:val="a"/>
    <w:link w:val="a7"/>
    <w:uiPriority w:val="99"/>
    <w:unhideWhenUsed/>
    <w:rsid w:val="004A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7BD9"/>
  </w:style>
  <w:style w:type="table" w:styleId="a8">
    <w:name w:val="Table Grid"/>
    <w:basedOn w:val="a1"/>
    <w:uiPriority w:val="59"/>
    <w:rsid w:val="00C82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2017-07-06T14:12:00Z</dcterms:created>
  <dcterms:modified xsi:type="dcterms:W3CDTF">2017-08-24T10:10:00Z</dcterms:modified>
</cp:coreProperties>
</file>