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C35" w:rsidRDefault="00024C35" w:rsidP="00024C35">
      <w:pPr>
        <w:pStyle w:val="a3"/>
        <w:shd w:val="clear" w:color="auto" w:fill="FFFFFF"/>
        <w:jc w:val="center"/>
        <w:rPr>
          <w:rFonts w:ascii="Helvetica" w:hAnsi="Helvetica" w:cs="Helvetica"/>
          <w:color w:val="000000"/>
          <w:sz w:val="20"/>
          <w:szCs w:val="20"/>
        </w:rPr>
      </w:pPr>
      <w:r>
        <w:rPr>
          <w:rStyle w:val="a4"/>
          <w:rFonts w:ascii="Helvetica" w:hAnsi="Helvetica" w:cs="Helvetica"/>
          <w:color w:val="000000"/>
          <w:sz w:val="20"/>
          <w:szCs w:val="20"/>
        </w:rPr>
        <w:t>ПУБЛИЧНЫЙ ГОДОВОЙ ОТЧЕТ ПРЕДСЕДАТЕЛЯ ПЕРВИЧНОЙ ПРОФСОЮЗНОЙ ОРГАНИЗАЦИИ МКОУ «НАЧАЛЬНАЯ ШКОЛА – ДЕТСКИЙ САД № 22»  КУЧЕР ЛЮДМИЛЫ АЛЕКСЕЕВНЫ</w:t>
      </w:r>
    </w:p>
    <w:p w:rsidR="00024C35" w:rsidRDefault="00024C35" w:rsidP="00024C35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Helvetica" w:hAnsi="Helvetica" w:cs="Helvetica"/>
          <w:color w:val="000000"/>
          <w:sz w:val="20"/>
          <w:szCs w:val="20"/>
        </w:rPr>
      </w:pPr>
      <w:r>
        <w:rPr>
          <w:rStyle w:val="a4"/>
          <w:rFonts w:ascii="Helvetica" w:hAnsi="Helvetica" w:cs="Helvetica"/>
          <w:color w:val="000000"/>
          <w:sz w:val="20"/>
          <w:szCs w:val="20"/>
        </w:rPr>
        <w:t>о проделанной работе за 2015 год</w:t>
      </w:r>
    </w:p>
    <w:p w:rsidR="00024C35" w:rsidRDefault="00024C35" w:rsidP="00024C3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000000"/>
          <w:sz w:val="20"/>
          <w:szCs w:val="20"/>
        </w:rPr>
      </w:pPr>
    </w:p>
    <w:p w:rsidR="00024C35" w:rsidRDefault="00024C35" w:rsidP="00024C35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         В 2015 году исполнилось 110 лет профсоюзному движению и 25 лет Профсоюзу образования  России. Это знаменательная дата. Сейчас профсоюзная организация насчитывает более 20 миллионов человек.</w:t>
      </w:r>
    </w:p>
    <w:p w:rsidR="00024C35" w:rsidRDefault="00024C35" w:rsidP="00024C35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 xml:space="preserve">         «Профсоюзы – конструктивная сила, которая не несет разрушения своей Родине, не несет разрушения экономике своей страны, как считают некоторые </w:t>
      </w:r>
      <w:proofErr w:type="spellStart"/>
      <w:r>
        <w:rPr>
          <w:rFonts w:ascii="Helvetica" w:hAnsi="Helvetica" w:cs="Helvetica"/>
          <w:color w:val="000000"/>
          <w:sz w:val="20"/>
          <w:szCs w:val="20"/>
        </w:rPr>
        <w:t>ультралибералы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>. Это сила, которая вносит разумные поправки в государственную политику», так определил значение профсоюза заместитель председателя Госдумы Российской Федерации Андрей Исаев.</w:t>
      </w:r>
    </w:p>
    <w:p w:rsidR="00024C35" w:rsidRDefault="00024C35" w:rsidP="00024C35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        Первичная профсоюзная организация  сегодня имеет большое значение в работе школьного коллектива: она создает благоприятный климат в коллективе, добивается соблюдения социальных гарантий, защищает трудовые права работников.  </w:t>
      </w:r>
    </w:p>
    <w:p w:rsidR="00024C35" w:rsidRDefault="00024C35" w:rsidP="00024C35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        Первичная профсоюзная организация в нашей школе создана с начала основания учебного заведения и успешно функционирует. За отчетный период – 2015 год, в составе профсоюзной организации числится 16 человек, т. е. 100% от общей численности штатных работников. Общее число  профсоюзного актива – 3  человека. В профкоме собраны наиболее активные члены профсоюзной организации. </w:t>
      </w:r>
    </w:p>
    <w:p w:rsidR="00024C35" w:rsidRDefault="00024C35" w:rsidP="00024C35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        Работа профсоюзной организации заключается в основном в представлении интересов работников  на всех видах совещаний, собраний, разработки и утверждении «Коллективного договора» (Коллективный договор на 2014-2015 годы был заключен в 2014 году), участие в работе районной профсоюзной организации, конференциях.</w:t>
      </w:r>
    </w:p>
    <w:p w:rsidR="00024C35" w:rsidRDefault="00024C35" w:rsidP="00024C35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        Основным инструментом социального партнерства между работодателем и Профсоюзной организацией является Коллективный договор, который регулирует вопросы условий труда, предоставления льгот и гарантий работникам образовательной организации, осуществление отдыха. Договор позволяет расширить рамки действующего  трудового законодательства, улучшить условия труда и отдыха работников, оказать им материальную помощь.</w:t>
      </w:r>
    </w:p>
    <w:p w:rsidR="00024C35" w:rsidRDefault="00024C35" w:rsidP="00024C35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        Финансовое обеспечение деятельности профсоюзной организации проводилось в соответствии со сметой, утвержденной профсоюзным комитетом, решениями профкома, с соблюдением норм законодательства и бухгалтерского учета.</w:t>
      </w:r>
    </w:p>
    <w:p w:rsidR="00024C35" w:rsidRDefault="00024C35" w:rsidP="00024C35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            Для проведения культурно-массовых мероприятий предусматривались средства в сметах доходов и расходов профсоюзного комитета.</w:t>
      </w:r>
    </w:p>
    <w:p w:rsidR="00024C35" w:rsidRDefault="00024C35" w:rsidP="00024C35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        Председатель первичной профсоюзной организации Кучер Л. А.  информировала коллектив и директора школы о решениях и постановлениях вышестоящей профсоюзной организации.         </w:t>
      </w:r>
    </w:p>
    <w:p w:rsidR="00024C35" w:rsidRDefault="00024C35" w:rsidP="00024C35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        В течение года председатель профкома  участвовал в комплектовании кадров, в заседаниях комиссии по распределению стимулирующих выплат, также участвовал в Первомайской демонстрации на Поклонной горе.</w:t>
      </w:r>
    </w:p>
    <w:p w:rsidR="00024C35" w:rsidRDefault="00024C35" w:rsidP="00024C35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 xml:space="preserve">        За отчетный период на заседаниях профкома обсуждались вопросы, которые охватывают все направления профсоюзной деятельности: </w:t>
      </w:r>
      <w:proofErr w:type="gramStart"/>
      <w:r>
        <w:rPr>
          <w:rFonts w:ascii="Helvetica" w:hAnsi="Helvetica" w:cs="Helvetica"/>
          <w:color w:val="000000"/>
          <w:sz w:val="20"/>
          <w:szCs w:val="20"/>
        </w:rPr>
        <w:t>контроль   за</w:t>
      </w:r>
      <w:proofErr w:type="gramEnd"/>
      <w:r>
        <w:rPr>
          <w:rFonts w:ascii="Helvetica" w:hAnsi="Helvetica" w:cs="Helvetica"/>
          <w:color w:val="000000"/>
          <w:sz w:val="20"/>
          <w:szCs w:val="20"/>
        </w:rPr>
        <w:t xml:space="preserve"> соблюдением Коллективного договора, охрана труда, социально-экономические вопросы, оздоровление работников, культурно-массовая и информационная работа.</w:t>
      </w:r>
    </w:p>
    <w:p w:rsidR="00024C35" w:rsidRDefault="00024C35" w:rsidP="00024C35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        Также профком школы проводит  работу по освещению деятельности Профсоюза через наглядную агитацию: обзор статей в газете «Мой профсоюз»  и личные контакты: собрания, встречи, беседы.</w:t>
      </w:r>
    </w:p>
    <w:p w:rsidR="00024C35" w:rsidRDefault="00024C35" w:rsidP="00024C35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        Для информирования членов профсоюза  в распоряжении профсоюзного комитета  используется информационный стенд профсоюза. Он знакомит сотрудников школы с отдельными сторонами жизни и деятельности профсоюзной организации (планы, решения, поздравления, объявления).</w:t>
      </w:r>
    </w:p>
    <w:p w:rsidR="00024C35" w:rsidRDefault="00024C35" w:rsidP="00024C35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        Профком школы проводит большую работу по сохранению профсоюзного членства и вовлечению в Профсоюз новых членов.</w:t>
      </w:r>
    </w:p>
    <w:p w:rsidR="00024C35" w:rsidRDefault="00024C35" w:rsidP="00024C35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        Культурно-массовая работа  является одним из основных направлений в деятельности нашего профкома, так как позитивный настрой и хороший отдых  способствует повышению работоспособности  и поднятию жизненного тонуса.</w:t>
      </w:r>
    </w:p>
    <w:p w:rsidR="00024C35" w:rsidRDefault="00024C35" w:rsidP="00024C35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        Доброй традицией становится  поздравление работников с календарными и профессиональными праздниками, с юбилейными датами. В такие дни для каждого находится доброе слово и внимание.</w:t>
      </w:r>
    </w:p>
    <w:p w:rsidR="00024C35" w:rsidRDefault="00024C35" w:rsidP="00024C35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        Особое значение придается профессиональным праздникам, Дню защитника Отечества, Масленице, Международному Женскому дню – 8 марта, Дню Победы, празднованию Нового года. Для сотрудников организации были организованы праздничные концерты, поздравления, веселые конкурсы.</w:t>
      </w:r>
    </w:p>
    <w:p w:rsidR="00024C35" w:rsidRDefault="00024C35" w:rsidP="00024C35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lastRenderedPageBreak/>
        <w:t>        Профком школы проводит различные мастер классы: «Райский уголок вокруг нас», «Экономия семейного бюджета в кризисное время» и другие.</w:t>
      </w:r>
    </w:p>
    <w:p w:rsidR="00024C35" w:rsidRDefault="00024C35" w:rsidP="00024C35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        Не обделены вниманием и ветераны педагогического труда: на школьные  мероприятия приглашаются  учителя, вышедшие  на пенсию.</w:t>
      </w:r>
    </w:p>
    <w:p w:rsidR="00024C35" w:rsidRDefault="00024C35" w:rsidP="00024C35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        К сожалению, организовать выезд сотрудников на отдых не имеем возможности, так как в нашей организации нет транспорта.</w:t>
      </w:r>
    </w:p>
    <w:p w:rsidR="00024C35" w:rsidRDefault="00024C35" w:rsidP="00024C35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        В наше непростое время вызывают обеспокоенность многие вопросы: дефицит регионального бюджета и его корректировка, снижение реальной заработной платы работников образования,  вопрос о предоставлении мер социальной поддержки педагогическим работникам сельской местности и др.</w:t>
      </w:r>
    </w:p>
    <w:p w:rsidR="00024C35" w:rsidRDefault="00024C35" w:rsidP="00024C35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        Для решения многих наболевших вопросов нужна сильная профсоюзная организация. А начинать нужно с малого, с первичных профсоюзных организаций, главными задачами которых остаются: соблюдение законности, защита прав и интересов работников организации, повышение ответственности за результаты своего труда и работы коллектива в целом.</w:t>
      </w:r>
    </w:p>
    <w:p w:rsidR="00024C35" w:rsidRDefault="00024C35" w:rsidP="00024C35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 </w:t>
      </w:r>
    </w:p>
    <w:p w:rsidR="00024C35" w:rsidRDefault="00024C35" w:rsidP="00024C35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Председатель первичной профсоюзной организации</w:t>
      </w:r>
    </w:p>
    <w:p w:rsidR="00024C35" w:rsidRDefault="00024C35" w:rsidP="00024C35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МКОУ «Начальная школа - детский сад №22»…………………….Кучер Л. А.</w:t>
      </w:r>
    </w:p>
    <w:p w:rsidR="00C71C2E" w:rsidRDefault="00C71C2E" w:rsidP="00024C35">
      <w:pPr>
        <w:spacing w:after="0"/>
      </w:pPr>
    </w:p>
    <w:sectPr w:rsidR="00C71C2E" w:rsidSect="00C71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4C35"/>
    <w:rsid w:val="00024C35"/>
    <w:rsid w:val="00C71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C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4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4C3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1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822</Words>
  <Characters>4692</Characters>
  <Application>Microsoft Office Word</Application>
  <DocSecurity>0</DocSecurity>
  <Lines>39</Lines>
  <Paragraphs>11</Paragraphs>
  <ScaleCrop>false</ScaleCrop>
  <Company/>
  <LinksUpToDate>false</LinksUpToDate>
  <CharactersWithSpaces>5503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2016-12-05T06:56:00Z</dcterms:created>
  <dcterms:modified xsi:type="dcterms:W3CDTF">2016-12-05T06:57:00Z</dcterms:modified>
</cp:coreProperties>
</file>