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FB" w:rsidRDefault="00A925FB" w:rsidP="00A925FB">
      <w:pPr>
        <w:spacing w:after="0"/>
        <w:ind w:left="36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701201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7012017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FB" w:rsidRDefault="00A925FB" w:rsidP="00A925FB">
      <w:pPr>
        <w:spacing w:after="0"/>
        <w:ind w:left="36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5FB" w:rsidRDefault="00A925FB" w:rsidP="00A925FB">
      <w:pPr>
        <w:spacing w:after="0"/>
        <w:ind w:left="36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5FB" w:rsidRDefault="00A925FB" w:rsidP="00A925FB">
      <w:pPr>
        <w:spacing w:after="0"/>
        <w:ind w:left="36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5FB" w:rsidRPr="00D77611" w:rsidRDefault="00A925FB" w:rsidP="00A925FB">
      <w:pPr>
        <w:spacing w:after="0"/>
        <w:ind w:left="36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D7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на основе Федерального Закона «Об  образовании в Российской Федерации », Закона  Ставропольского края « Об образовании» (с изменениями), Концепции модернизации российского образования.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цель, задачи,  функции, условия и организацию деятельности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 (далее ДОО)  МКДОУ «Детский сад № 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непрерывного профессионального образования управленческих и педагогических кадров на муниципальном уровне.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Сетевое взаимодействие   основано на  объединении   ресурсов дошкольных образовательных организаций, входящих в сеть, и их активное использование в процессе повышения квалификации педагогических и управленческих кадров.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Сеть – это особый тип взаимодействия ДОО, который основан на их равном положении в системе относительно друг друга и на многообразии  связей  при реализации плана работы и решения различных вопросов</w:t>
      </w:r>
    </w:p>
    <w:p w:rsidR="00A925FB" w:rsidRDefault="00A925FB" w:rsidP="00A925FB">
      <w:pPr>
        <w:tabs>
          <w:tab w:val="num" w:pos="0"/>
        </w:tabs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1.5.Структура сети объединяет в себе несколько независимых  дошкольных образовательных организаций во главе с ресурсным центром, функционирующих на основе добровольного взаимодействия.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етевое объединение  включает      ресурсный центр,    стажировочные,    пилотные,   опорно-методические  площадки, школу начинающего руководителя( специалиста), а также в сеть входят  проектные и проблемные группы,  творческие лаборатории, т.е. ДОО, образующие инновационную сеть в образовательном пространстве.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Количество сетевых объединений   определяет Управление дошкольного образования, исходя из направлений развития дошкольного образования, проблем и  охвата повышением квалификации разных категорий работников дошкольных учреждений </w:t>
      </w:r>
    </w:p>
    <w:p w:rsidR="00A925FB" w:rsidRDefault="00A925FB" w:rsidP="00A925FB">
      <w:pPr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ДОО, входящих в сетевое взаимодействие являются: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консультационное и экспертное сопровождение инновационных разработок в системе дошкольного образования;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-ретрансляция   опыта работы инновационных площадок   до целевой аудитории;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методического  банка данных по инновационной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совершенствование инновационной деятельности в сфере управления современным дошкольным  образованием, педагогической сфере в части содержания образования; развития инновационных  технологий и механизмов организации образовательной деятельности.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новых моделей  повышения квалификации педагогических и управленческих кадров, отвечающих требованиям развития инновационных процессов  в дошкольной сфере образования;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профессионализма  работников дошкольного образования через включение их в разработку и реализацию инновационных образовательных проектов;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-консолидация профессиональной деятельности различных  дошкольных образовательных организаций в единое инновационное пространство;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Деятельность   ДОО    в сетевом объединении призвана формировать новые практики в дошкольном образовательном  пространстве, обеспечить разработку, апробацию и внедрение в образовательную практику   более качественных и эффективных образовательных продуктов, услуг, отвечающих на запросы общества и обеспечивающих   личностное и профессиональное  развитие.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925FB" w:rsidRDefault="00A925FB" w:rsidP="00A925FB">
      <w:pPr>
        <w:ind w:left="-284" w:right="-143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Цели, задачи, функции  сетевого объединения ДОО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деятельности   ДОО  являются: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 непрерывного развития профессиональных компетентностей  у педагогических и управленческих кадров, содействующих  повышению качества  дошкольного образования;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методическое  сопровождение    мероприятий,  направленных на  внедрение  ФГОС в образовательный процесс дошкольных образовательных организаций  района;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координация инновационной деятельности  в дошкольных учреждениях;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единого образовательного пространства среди участников муниципального сообщества, расширение общественного участия.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Основные задачи, решаемые ДОО  в  сетевом  объединении:</w:t>
      </w:r>
    </w:p>
    <w:p w:rsidR="00A925FB" w:rsidRDefault="00A925FB" w:rsidP="00A925FB">
      <w:pPr>
        <w:spacing w:after="0"/>
        <w:ind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спектр образовательных  услуг   для реализации индивидуальных образовательных запросов  педагогов и руководителей  дошкольных учреждений муниципального образования;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-обеспечить  информационно-разъяснительную  работу по  внедрению  ФГОС дошкольного образования;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 освоение педагогами нового информационно-образовательного пространства, способов и приемов поиска и использования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 процессе современного содержания,  образовательных технологий и  методического обеспечения;    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-внедрить  в практику  работы руководителей   новые модели деятельности, направленные на  повышение эффективности работы  дошкольного образовательного учреждения;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 введению в  практику работы  педагогов  систему оценивания профессиональных достижений   для  повышения качества аттестации;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-освоение механизма создания и эффективного использования ресурсов ДОО сети; 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системы мониторинга работы образовательной сети;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   показателей   эффективности работы образовательной сети;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Основные функции  сети: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и реализация сетевого взаимодействия дошкольных  образовательных организаций;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усилий по развитию ресурсного обеспечения ДОО;-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 и поддержка  информационной  базы  данных по ресурсному  обеспечению   основных направлений деятельности сети;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программно-методическое сопровождение образовательной деятельности, с включением   методической  продукции различного вида;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-тиражирование  и  распространение (на основе соглашения с образовательными учреждениями) методических разработок, учебных пособий;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сопровождение информационных материалов Web-сайтов, электронных средств массовой информации (далее по тексту СМИ) и обеспечение доступа (доступности) подготовленных материалов.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социума об основных направлениях и результатах своей деятельности через сайт, СМИ.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организационно-методическое, правовое,  информационное  и экспертное сопровождение инновационных проектов; процессов;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-сбор, систематизация, анализ информации о деятельности ДОО  в  сети;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925FB" w:rsidRDefault="00A925FB" w:rsidP="00A925FB">
      <w:pPr>
        <w:pStyle w:val="a3"/>
        <w:spacing w:after="0"/>
        <w:ind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5FB" w:rsidRDefault="00A925FB" w:rsidP="00A925FB">
      <w:pPr>
        <w:pStyle w:val="a3"/>
        <w:spacing w:after="0"/>
        <w:ind w:right="-143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3.Основные условия сетевого взаимодействия ДОО</w:t>
      </w:r>
    </w:p>
    <w:p w:rsidR="00A925FB" w:rsidRDefault="00A925FB" w:rsidP="00A925FB">
      <w:pPr>
        <w:pStyle w:val="a3"/>
        <w:spacing w:after="0"/>
        <w:ind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ДОО, входящие в сетевое объединение, в своей деятельности руководствуются: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 образовании в Российской Федерации », Законом  Ставропольского края « Об образовании», действующими  нормативными  и правовыми актами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Министерства образования Ставропольского края, приказами Управления дошкольного образования Шпаковского муниципального района, настоящим  Положением.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Условия организации: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-наличие нормативно-правовой базы регулирования  отношений участников сети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в сети различных  дошкольных образовательных организаций, предоставляющих педагогам и руководителям  возможность выбора форм и содержания повышения квалификации;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информационно-коммуникационная среда;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формы взаимодействия (сетевое взаимодействие,  сопровождение,  маркетинговый, информационный сервис);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возможность осуществления перемещений педагогов и руководителей от одной площадки к другой  внутри сети по завершению работы;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возможность организации зачета результатов по учебным модулям  образовательных программ и сертификация результатов деятельности;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эффективность сетевого взаимодействия ДОО;</w:t>
      </w:r>
    </w:p>
    <w:p w:rsidR="00A925FB" w:rsidRDefault="00A925FB" w:rsidP="00A925FB">
      <w:pPr>
        <w:ind w:left="-284" w:right="-143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механизмы управления сетевым взаимодействием дошкольных образовательных организаций;</w:t>
      </w:r>
    </w:p>
    <w:p w:rsidR="00A925FB" w:rsidRDefault="00A925FB" w:rsidP="00A925FB">
      <w:pPr>
        <w:spacing w:after="0"/>
        <w:ind w:left="-284" w:right="-14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4. Структура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В  сетевое  объединение   входят: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4.1.1. Ресурсный центр (далее РЦ) – это дошкольное учреждение, выступающее  координатором взаимодействия  образовательных учреждений разного уровня, являющуюся центром развития сети   определенного направления и осуществляющую информационное, методическое и организационное сопровождение образовательных  процессов внутри сети  в  соответствии с  требованиями.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4.1.2. Стажировочная площадка – форма организации  стажировок, в форме практико- ориентированных образовательных модулей  по проблемам в рамках направления  деятельности сети;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4.1.3. Пилотная  площадка – форма организации инновационной деятельности образовательного учреждения, с целью формирования и распространения опыта введения  ФГОС     дошкольного образования в опережающем режиме; 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Опорно-методическая площадка - это форма организации совместной деятельности с целью оказания методической помощи в организации (развитии, совершенствования) образовательного процесса, повышения профессионализма и компетентности педагога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4.1.5. Школа начинающего руководителя (специалиста) создается на базе дошкольного учреждения. Целью деятельности ШНС является обеспечение прохождения этапа первоначального освоения должности (специальности), новых функциональных обязанностей с минимальными психологическими трудностями, создание условий для максимально быстрого включения начинающих руководителей (резерва) и вновь прибывших специалистов, в управленческий и образовательный процесс  дошкольного учреждения.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Проблемная группа – это форма профессионального взаимодействия   педагогов с целью изучения определенной проблемы, апробирование её решения в образовательной практике. 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Творческая группа создается в режиме  временного творческого коллектива (ВТК) под тему, которая представляет профессиональный интерес. Творческая группа осуществляет включение педагогов и руководителей  в творческую деятельность и  является узлом сети.  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Творческая лаборатория  – это добровольное объединение  педагогов,  созданное для решения наиболее актуальных и важных проблем профессиональной деятельности. Деятельность лаборатории носит научно-методический характер и направлена на разработку и внедрение в практику работы  педагогов новых подходов, технологий в образовательном  процессе. Оказание методической помощи педагогам   в педагогической деятельности,  формировании педагогического мастерства,  повышении  педагогической квалификации и определении направлений самообразования.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5FB" w:rsidRDefault="00A925FB" w:rsidP="00A925FB">
      <w:pPr>
        <w:ind w:left="-284" w:right="-143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5.Организация сетевого взаимодействия ДОО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Признание ДОО  ресурсным центром, стажировочной, пилотной,   опорно-методической  площадкой, школой  профессионального мастерства и т.д. не требует изменения  организационно-правовой формы, типа дошкольной образовательной организации.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Решение о создании сети принимается коллегией управления дошкольного образования Шпаковского муниципального района  и утверждается приказом.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Управление дошкольного образования  координирует и контролирует деятельность ДОО, входящих в сетевое объединение. 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При  РЦ  создается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Координационный</w:t>
      </w:r>
      <w:r>
        <w:rPr>
          <w:rFonts w:ascii="Times New Roman" w:hAnsi="Times New Roman" w:cs="Times New Roman"/>
          <w:sz w:val="28"/>
          <w:szCs w:val="28"/>
        </w:rPr>
        <w:t xml:space="preserve"> Совет из числа  руководителей (заместителей) ДОО, входящих в сеть, деятельность которого регламентируется настоящим Положением, утвержденным приказом УДО и Положением о координационном  совете сети.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 xml:space="preserve">5.5.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функции   Совета: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-запрашивает, обобщает информацию о кадровых, методических, материально-технических  ресурсах  образовательных учреждений сети;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-утверждает   планы  образовательных учреждений сети;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-формирует сменные группы, составляет сетевое расписание мероприятий;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-анализирует информацию об образовательных ресурсах образовательных учреждений, которые могут быть использованы для реализации программ стажеровочных и иных площадок в условиях сетевого взаимодействия;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-разрабатывает предложения и рекомендации для  образовательных организаций сети по эффективному использованию ресурсов и взаимодействию  ДОО; </w:t>
      </w:r>
    </w:p>
    <w:p w:rsidR="00A925FB" w:rsidRDefault="00A925FB" w:rsidP="00A925FB">
      <w:pPr>
        <w:shd w:val="clear" w:color="auto" w:fill="FFFFFF"/>
        <w:spacing w:after="0"/>
        <w:ind w:left="360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-разрабатывает и утверждает Положение о Совете,   сетевое расписание мероприятий и количественный состав участников и сменность   групп на базе учреждений.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5FB" w:rsidRDefault="00A925FB" w:rsidP="00A925FB">
      <w:pPr>
        <w:shd w:val="clear" w:color="auto" w:fill="FFFFFF"/>
        <w:spacing w:after="0"/>
        <w:ind w:left="360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w w:val="105"/>
          <w:sz w:val="28"/>
          <w:szCs w:val="28"/>
          <w:lang w:eastAsia="ru-RU"/>
        </w:rPr>
        <w:t xml:space="preserve">5.6. 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К  исключительной компетенции Совета относится:</w:t>
      </w:r>
    </w:p>
    <w:p w:rsidR="00A925FB" w:rsidRDefault="00A925FB" w:rsidP="00A925FB">
      <w:pPr>
        <w:spacing w:after="0"/>
        <w:ind w:left="360" w:right="-143" w:firstLine="710"/>
        <w:jc w:val="both"/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-определение содержания деятельности сетевого взаимодействия  ДОО в рамках организации непрерывного профессионального образования управленческих и педагогических кадров на муниципальном уровне.</w:t>
      </w:r>
    </w:p>
    <w:p w:rsidR="00A925FB" w:rsidRDefault="00A925FB" w:rsidP="00A925FB">
      <w:pPr>
        <w:spacing w:after="0"/>
        <w:ind w:left="360" w:right="-143" w:firstLine="71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 xml:space="preserve"> -внесение изменений и дополнений в нормативные локальные акты, регламентирующие деятельность 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>Совета.</w:t>
      </w:r>
    </w:p>
    <w:p w:rsidR="00A925FB" w:rsidRDefault="00A925FB" w:rsidP="00A925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60" w:right="-143" w:firstLine="710"/>
        <w:jc w:val="both"/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  <w:lang w:eastAsia="ru-RU"/>
        </w:rPr>
        <w:t>принятие решения о приеме в сеть новых образовательных учреждений ;</w:t>
      </w:r>
    </w:p>
    <w:p w:rsidR="00A925FB" w:rsidRDefault="00A925FB" w:rsidP="00A925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60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  <w:lang w:eastAsia="ru-RU"/>
        </w:rPr>
        <w:t>-формирование предложений УДО  о поощрении руководителей ДОО.</w:t>
      </w:r>
    </w:p>
    <w:p w:rsidR="00A925FB" w:rsidRDefault="00A925FB" w:rsidP="00A925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 xml:space="preserve"> 5.7.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  <w:lang w:eastAsia="ru-RU"/>
        </w:rPr>
        <w:t>Заседание Совета проводится не реже одного раза в два месяца или по мере н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 xml:space="preserve">еобходимости и правомочно, если на заседании присутствует более половины его членов.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A925FB" w:rsidRDefault="00A925FB" w:rsidP="00A925FB">
      <w:pPr>
        <w:shd w:val="clear" w:color="auto" w:fill="FFFFFF"/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 xml:space="preserve">5.8. Председателем Координационного Совета (далее Совета) становится руководитель ресурсного центра.  </w:t>
      </w:r>
    </w:p>
    <w:p w:rsidR="00A925FB" w:rsidRDefault="00A925FB" w:rsidP="00A925FB">
      <w:pPr>
        <w:shd w:val="clear" w:color="auto" w:fill="FFFFFF"/>
        <w:tabs>
          <w:tab w:val="left" w:pos="648"/>
        </w:tabs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5.9.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Председатель Совета: </w:t>
      </w:r>
    </w:p>
    <w:p w:rsidR="00A925FB" w:rsidRDefault="00A925FB" w:rsidP="00A925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60" w:right="-14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-осуществляет текущее  руководство деятельностью сети и подотчетен управлению дошкольного образования администрации МО ГО «Сыктывкар» ; </w:t>
      </w:r>
    </w:p>
    <w:p w:rsidR="00A925FB" w:rsidRDefault="00A925FB" w:rsidP="00A925FB">
      <w:pPr>
        <w:ind w:left="360" w:right="-143" w:firstLine="71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-действует от имени сетевого взаимодействия ДОО в  рамках   организации  непрерывного профессионального образования управленческих и педагогических кадров на муниципальном уровне;</w:t>
      </w:r>
    </w:p>
    <w:p w:rsidR="00A925FB" w:rsidRDefault="00A925FB" w:rsidP="00A925FB">
      <w:pPr>
        <w:tabs>
          <w:tab w:val="left" w:pos="709"/>
        </w:tabs>
        <w:spacing w:after="0"/>
        <w:ind w:left="360" w:right="-143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представляет   сеть во взаимоотношениях с другими  сетевыми объединениями  города,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ОО, а также с Управлением дошкольного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образования ;</w:t>
      </w:r>
    </w:p>
    <w:p w:rsidR="00A925FB" w:rsidRDefault="00A925FB" w:rsidP="00A925FB">
      <w:pPr>
        <w:tabs>
          <w:tab w:val="left" w:pos="709"/>
        </w:tabs>
        <w:spacing w:after="0"/>
        <w:ind w:left="360" w:right="-143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вносит предложения УДО о поощрении  руководителей ДОО на основании решения Совета.</w:t>
      </w:r>
    </w:p>
    <w:p w:rsidR="00A925FB" w:rsidRDefault="00A925FB" w:rsidP="00A925FB">
      <w:pPr>
        <w:widowControl w:val="0"/>
        <w:shd w:val="clear" w:color="auto" w:fill="FFFFFF"/>
        <w:tabs>
          <w:tab w:val="left" w:pos="1123"/>
        </w:tabs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5.10. Член Совета имеет право:</w:t>
      </w:r>
    </w:p>
    <w:p w:rsidR="00A925FB" w:rsidRDefault="00A925FB" w:rsidP="00A925F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284" w:right="-143" w:firstLine="71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>-участвовать в работе Совета с правом   голоса при принятии Советом решений;</w:t>
      </w:r>
    </w:p>
    <w:p w:rsidR="00A925FB" w:rsidRDefault="00A925FB" w:rsidP="00A925F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284" w:right="-143" w:firstLine="71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-получать полную информацию о деятельности ДОО сети, знакомиться с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любой документацией, регламентирующей его деятельность;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925FB" w:rsidRDefault="00A925FB" w:rsidP="00A925F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284" w:right="-143" w:firstLine="71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-вносить предложения по стимулированию труда участников сети;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5.11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. Член Совета обязан:</w:t>
      </w:r>
    </w:p>
    <w:p w:rsidR="00A925FB" w:rsidRDefault="00A925FB" w:rsidP="00A925FB">
      <w:pPr>
        <w:shd w:val="clear" w:color="auto" w:fill="FFFFFF"/>
        <w:tabs>
          <w:tab w:val="left" w:pos="0"/>
          <w:tab w:val="left" w:pos="900"/>
        </w:tabs>
        <w:spacing w:after="0"/>
        <w:ind w:left="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 xml:space="preserve">-соблюдать  данное  Положение  и Положение о Совете;   </w:t>
      </w:r>
    </w:p>
    <w:p w:rsidR="00A925FB" w:rsidRDefault="00A925FB" w:rsidP="00A925FB">
      <w:pPr>
        <w:shd w:val="clear" w:color="auto" w:fill="FFFFFF"/>
        <w:tabs>
          <w:tab w:val="left" w:pos="0"/>
          <w:tab w:val="left" w:pos="900"/>
        </w:tabs>
        <w:spacing w:after="0"/>
        <w:ind w:left="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-выполнять решения Совета;</w:t>
      </w:r>
    </w:p>
    <w:p w:rsidR="00A925FB" w:rsidRDefault="00A925FB" w:rsidP="00A925FB">
      <w:pPr>
        <w:shd w:val="clear" w:color="auto" w:fill="FFFFFF"/>
        <w:tabs>
          <w:tab w:val="left" w:pos="0"/>
          <w:tab w:val="left" w:pos="955"/>
        </w:tabs>
        <w:spacing w:after="0"/>
        <w:ind w:left="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-не разглашать конфиденциальную информацию о деятельности Совета.</w:t>
      </w:r>
    </w:p>
    <w:p w:rsidR="00A925FB" w:rsidRDefault="00A925FB" w:rsidP="00A925FB">
      <w:pPr>
        <w:shd w:val="clear" w:color="auto" w:fill="FFFFFF"/>
        <w:tabs>
          <w:tab w:val="left" w:pos="0"/>
          <w:tab w:val="left" w:pos="955"/>
        </w:tabs>
        <w:spacing w:after="0"/>
        <w:ind w:left="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5.12 Руководители  ДОО, входящие в сеть:             </w:t>
      </w:r>
    </w:p>
    <w:p w:rsidR="00A925FB" w:rsidRDefault="00A925FB" w:rsidP="00A925FB">
      <w:pPr>
        <w:shd w:val="clear" w:color="auto" w:fill="FFFFFF"/>
        <w:tabs>
          <w:tab w:val="left" w:pos="0"/>
          <w:tab w:val="left" w:pos="955"/>
        </w:tabs>
        <w:spacing w:after="0"/>
        <w:ind w:left="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-разрабатывают  программы, планы-графики работы  площадки для включения в общий план работы сети и непосредственно руководят их выполнением; </w:t>
      </w:r>
    </w:p>
    <w:p w:rsidR="00A925FB" w:rsidRDefault="00A925FB" w:rsidP="00A925FB">
      <w:pPr>
        <w:spacing w:after="0"/>
        <w:ind w:left="-284" w:right="-14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 организационное руководство работами;  предоставляют сведения в      ресурсный центр;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несут   ответственность за эффективность инновационной деятельности  на площадке,  своевременный анализ,  описание результатов и предъявления их на Совет.</w:t>
      </w:r>
    </w:p>
    <w:p w:rsidR="00A925FB" w:rsidRDefault="00A925FB" w:rsidP="00A925FB">
      <w:pPr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925FB" w:rsidRDefault="00A925FB" w:rsidP="00A925FB">
      <w:pPr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5.13. РЦ осуществляет взаимодействие с другими дошкольными образовательными учреждениями в области систематизации форм, приемов, методов, способствующих формированию основных  профессиональных компетенций участников  процесса, разработки ресурсов, необходимых для успешной деятельности  сети.</w:t>
      </w:r>
    </w:p>
    <w:p w:rsidR="00A925FB" w:rsidRDefault="00A925FB" w:rsidP="00A925FB">
      <w:pPr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 РЦ  обеспечивает  необходимой  информацией сайт  для успешной деятельности ДОО сети; формирует предложения по обновлению нормативно-методической базы, совершенствованию материально-технической базы и ресурсного обеспечения ДОО сети.</w:t>
      </w:r>
    </w:p>
    <w:p w:rsidR="00A925FB" w:rsidRDefault="00A925FB" w:rsidP="00A925FB">
      <w:pPr>
        <w:ind w:left="-284" w:right="-143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и обязанности дошкольных образовательных организаций.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ДОО имеют право: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получение информационной помощи со стороны  Управления дошкольного образования по организации сетевого взаимодействия;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консультационную помощь со стороны  Управления дошкольного образования в рамках реализации наиболее сложных вопросов плана работы ДОО;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-распространять  инновационный опыт работы, публиковать  методические материалы и материалы из опыта работы, прошедшие экспертизу и получившие положительное заключение экспертным советом УДО.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6.2.ДОО обязаны: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качество предоставляемых  услуг;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свою деятельность в  соответствии  с утвержденным планом;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-предоставлять в указанные сроки УДО  отчет о деятельности сети;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2 раза в год публичные мероприятия (педагогические чтения, конференции, мастер-классы, фестивали, конкурсы и т.д.) с целью презентации опыта работы и результатов деятельности;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организационные, методические, материально-технические условия для реализации плана работы и повышения квалификации педагогических и управленческих кадров;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информировать УДО о возникших и неразрешимых проблемах.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-оформлять материалы для публикации и освещения деятельности ДОО на сайте  РЦ  и информационных вестниках Управления дошкольного образования.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25FB" w:rsidRDefault="00A925FB" w:rsidP="00A925FB">
      <w:pPr>
        <w:spacing w:after="0"/>
        <w:ind w:left="-284" w:right="-143" w:firstLine="71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7.Финансирование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сетевого взаимодействия  дошкольных образовательных организаций в рамках организации непрерывного профессионального образования управленческих и педагогических кадров на муниципальном уровне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7.1. Деятельность дошкольных образовательных организаций, входящих в состав сети, обеспечивается за счет текущего бюджетного финансирования  на выполнение муниципального задания, а также за счет  привлекаемых внебюджетных средств.</w:t>
      </w:r>
    </w:p>
    <w:p w:rsidR="00A925FB" w:rsidRDefault="00A925FB" w:rsidP="00A925FB">
      <w:pPr>
        <w:widowControl w:val="0"/>
        <w:shd w:val="clear" w:color="auto" w:fill="FFFFFF"/>
        <w:tabs>
          <w:tab w:val="left" w:pos="595"/>
        </w:tabs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7.2. Ресурсный центр имеет приоритетное право на получение финансовой поддержки из средств муниципального бюджета при условии их направления на реализацию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программных мероприятий сети.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7.3. В зависимости от результатов работы, руководителям ДОО, входящим в сеть, устанавливаются ежемесячно выплаты стимулирующего характера в размере до 15% к должностному окладу.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925FB" w:rsidRDefault="00A925FB" w:rsidP="00A925FB">
      <w:pPr>
        <w:spacing w:after="0"/>
        <w:ind w:left="-284" w:right="-143" w:firstLine="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8.Реорганизация и ликвидация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сетевого взаимодействия  дошкольных образовательных организаций в рамках организации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Структура сетевого взаимодействия образовательных организаций может быть реорганизована в иную образовательную  модель на основании   приказа управления дошкольного образования. 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Ликвидация  сети   осуществляться по решению  управления  дошкольного образования  на основании приказа.</w:t>
      </w:r>
    </w:p>
    <w:p w:rsidR="00A925FB" w:rsidRDefault="00A925FB" w:rsidP="00A925FB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Основанием для реорганизации и ликвидации сетевого взаимодействия  дошкольных образовательных организаций в рамках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 профессионального образования управленческих и педагогических кадров на муниципальном уровне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являются невыполнение ДОО функций и задач согласно данного Положения, нарушение Законов РФ, РК, нормативно-правовых документов РФ и РК,   отсутствие мотивации к продолжению   обучения у  педагогов и руководителей и  не востребованностью  направлений деятельности сети.   </w:t>
      </w:r>
    </w:p>
    <w:p w:rsidR="00A925FB" w:rsidRDefault="00A925FB" w:rsidP="00A925FB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25FB" w:rsidRDefault="00A925FB" w:rsidP="00A925FB">
      <w:pPr>
        <w:rPr>
          <w:sz w:val="28"/>
          <w:szCs w:val="28"/>
        </w:rPr>
      </w:pPr>
    </w:p>
    <w:p w:rsidR="00A925FB" w:rsidRDefault="00A925FB" w:rsidP="00A925FB"/>
    <w:p w:rsidR="00C941C6" w:rsidRDefault="00C941C6"/>
    <w:sectPr w:rsidR="00C941C6" w:rsidSect="0008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925FB"/>
    <w:rsid w:val="00A925FB"/>
    <w:rsid w:val="00C9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2577</Words>
  <Characters>14693</Characters>
  <Application>Microsoft Office Word</Application>
  <DocSecurity>0</DocSecurity>
  <Lines>122</Lines>
  <Paragraphs>34</Paragraphs>
  <ScaleCrop>false</ScaleCrop>
  <Company>Microsoft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2017-01-07T15:58:00Z</dcterms:created>
  <dcterms:modified xsi:type="dcterms:W3CDTF">2017-01-07T15:59:00Z</dcterms:modified>
</cp:coreProperties>
</file>