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99" w:rsidRPr="00115A6D" w:rsidRDefault="00726999" w:rsidP="00726999">
      <w:pPr>
        <w:jc w:val="center"/>
        <w:rPr>
          <w:lang w:val="ru-RU"/>
        </w:rPr>
      </w:pPr>
      <w:r w:rsidRPr="00115A6D">
        <w:rPr>
          <w:lang w:val="ru-RU"/>
        </w:rPr>
        <w:t>Тестовые задания  для воспитателей</w:t>
      </w:r>
      <w:r>
        <w:rPr>
          <w:lang w:val="ru-RU"/>
        </w:rPr>
        <w:t xml:space="preserve"> ДОУ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180" w:hanging="180"/>
        <w:jc w:val="both"/>
        <w:rPr>
          <w:lang w:val="ru-RU"/>
        </w:rPr>
      </w:pPr>
      <w:r w:rsidRPr="00115A6D">
        <w:rPr>
          <w:lang w:val="ru-RU"/>
        </w:rPr>
        <w:t>1. В каком инструктивно – методическом письме говорится о том, что целесообразно использовать преимущество интегрированных занятий, которые позволяют гибко реализовать в режиме дня различные виды детской  деятельности, а также сократить количество занятий в целом и их общую продолжительность?</w:t>
      </w:r>
    </w:p>
    <w:p w:rsidR="00726999" w:rsidRPr="00115A6D" w:rsidRDefault="00726999" w:rsidP="00726999">
      <w:pPr>
        <w:ind w:left="180" w:hanging="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«О федеральных комплектах государственных образовательных стандартов дошкольного образования»;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«Санитарно – эпидемиологические требования к устройству, содержанию и организации режима работы ДОУ»;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О гигиенических требованиях и максимальной нагрузке на детей дошкольного возраста в организованных формах обучения»;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«О программно – методическом обеспечении дошкольного образования – в контексте педагогики развития».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180" w:hanging="180"/>
        <w:jc w:val="both"/>
        <w:rPr>
          <w:lang w:val="ru-RU"/>
        </w:rPr>
      </w:pPr>
      <w:r w:rsidRPr="00115A6D">
        <w:rPr>
          <w:lang w:val="ru-RU"/>
        </w:rPr>
        <w:t xml:space="preserve">2. Деятельность, формирующаяся в самодеятельной сюжетно-ролевой игре в дошкольном возрасте </w:t>
      </w:r>
    </w:p>
    <w:p w:rsidR="00726999" w:rsidRPr="00115A6D" w:rsidRDefault="00726999" w:rsidP="00726999">
      <w:pPr>
        <w:ind w:left="180" w:hanging="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общение;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театрализованная;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учебная;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хозяйственно-бытовая.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3. Формирование театральной деятельности целесообразно начинать с 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игр – драматизаций;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пальчиковых игр;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творческих игр;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сюжетно – ролевых игр.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4. Познавательная активность ребенка – дошкольника проявляется в 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сосредоточенности внимания на объекте;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частоте и характере вопросов;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познавательном интересе, любознательности;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 4. исследовательском поведении.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  <w:r w:rsidRPr="00115A6D">
        <w:rPr>
          <w:lang w:val="ru-RU"/>
        </w:rPr>
        <w:t>5. Какое из требований к организации предметно-развивающей среды выделено   В.А. Петровским</w:t>
      </w: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соответствие половым и возрастным особенностям;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соответствие целям и задачам образовательной программы;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удовлетворение потребностей ребенка в новизне, в преобразовании и самоутверждении;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уважение к мнению ребенка.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  <w:r w:rsidRPr="00115A6D">
        <w:rPr>
          <w:lang w:val="ru-RU"/>
        </w:rPr>
        <w:t>6. Развитие объяснительной речи как специальный вид описательной связной речи рассматривается в исследовании</w:t>
      </w: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Н.И. Кузиной;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О.С. Ушаковой;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lastRenderedPageBreak/>
        <w:t>3. Ф.А. Сохина;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Н.Ф. Виноградовой.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  <w:r w:rsidRPr="00115A6D">
        <w:rPr>
          <w:lang w:val="ru-RU"/>
        </w:rPr>
        <w:t>7. Укажите генетически более раннюю и легкую для ребенка форму звукового анализа слов</w:t>
      </w: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вычленение согласного звука из положения конца слова;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вычленение первого гласного звука в ударной позиции;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вычленение гласного звука в безударной позиции;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вычленение согласного звука из положения начала слова.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8.  Игры, входящие в новую классификацию С.Л. </w:t>
      </w:r>
      <w:proofErr w:type="spellStart"/>
      <w:r w:rsidRPr="00115A6D">
        <w:rPr>
          <w:lang w:val="ru-RU"/>
        </w:rPr>
        <w:t>Новоселовой</w:t>
      </w:r>
      <w:proofErr w:type="spellEnd"/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    1. развивающие игры;</w:t>
      </w: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    2. игры, возникающие по инициативе взрослого;</w:t>
      </w: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    3. игры - эксперименты;</w:t>
      </w: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    4. игры, возникающие по совместной инициативе взрослого и ребенка.</w:t>
      </w: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>9.  Установлено, что материал запоминается лучше, если он</w:t>
      </w: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    1.  включается в условия достижения цели;</w:t>
      </w: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    2. входит в содержание основной цели деятельности;</w:t>
      </w: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    3. включается в способ достижения цели;</w:t>
      </w:r>
    </w:p>
    <w:p w:rsidR="00726999" w:rsidRPr="00115A6D" w:rsidRDefault="00726999" w:rsidP="0072699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115A6D">
        <w:rPr>
          <w:lang w:val="ru-RU"/>
        </w:rPr>
        <w:t xml:space="preserve">    4. предъявляется в самостоятельной деятельности.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  <w:r w:rsidRPr="00115A6D">
        <w:rPr>
          <w:lang w:val="ru-RU"/>
        </w:rPr>
        <w:t>10. В каком инструктивно – методическом письме МО РФ говорится о том, что занятия детей старшего дошкольного возраста во второй половине дня могут проводиться после дневного сна, но не чаще 2-3 раз в неделю?</w:t>
      </w: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«О гигиенических требованиях и максимальной нагрузке на детей дошкольного возраста в организованных формах обучения»;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« О программно – методическом обеспечении дошкольного образования – в контексте педагогики развития»;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«Рекомендации по экспертизе образовательных учреждений и обеспечении преемственности дошкольного и начального общего образования»;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Закон РФ «Об образовании».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11. Когда у ребенка появляется умение самостоятельно есть густую пищу ложкой?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с 12 мес.;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2. </w:t>
      </w:r>
      <w:smartTag w:uri="urn:schemas-microsoft-com:office:smarttags" w:element="metricconverter">
        <w:smartTagPr>
          <w:attr w:name="ProductID" w:val="1 г"/>
        </w:smartTagPr>
        <w:r w:rsidRPr="00115A6D">
          <w:rPr>
            <w:lang w:val="ru-RU"/>
          </w:rPr>
          <w:t>1 г</w:t>
        </w:r>
      </w:smartTag>
      <w:r w:rsidRPr="00115A6D">
        <w:rPr>
          <w:lang w:val="ru-RU"/>
        </w:rPr>
        <w:t>. 9 мес.;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3. </w:t>
      </w:r>
      <w:smartTag w:uri="urn:schemas-microsoft-com:office:smarttags" w:element="metricconverter">
        <w:smartTagPr>
          <w:attr w:name="ProductID" w:val="1 г"/>
        </w:smartTagPr>
        <w:r w:rsidRPr="00115A6D">
          <w:rPr>
            <w:lang w:val="ru-RU"/>
          </w:rPr>
          <w:t>1 г</w:t>
        </w:r>
      </w:smartTag>
      <w:r w:rsidRPr="00115A6D">
        <w:rPr>
          <w:lang w:val="ru-RU"/>
        </w:rPr>
        <w:t>. 3 мес.;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1г. 6 мес.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12. Первичная половая идентичность формируется в: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1,5-</w:t>
      </w:r>
      <w:smartTag w:uri="urn:schemas-microsoft-com:office:smarttags" w:element="metricconverter">
        <w:smartTagPr>
          <w:attr w:name="ProductID" w:val="2 г"/>
        </w:smartTagPr>
        <w:r w:rsidRPr="00115A6D">
          <w:rPr>
            <w:lang w:val="ru-RU"/>
          </w:rPr>
          <w:t>2 г</w:t>
        </w:r>
      </w:smartTag>
      <w:r w:rsidRPr="00115A6D">
        <w:rPr>
          <w:lang w:val="ru-RU"/>
        </w:rPr>
        <w:t>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 2-</w:t>
      </w:r>
      <w:smartTag w:uri="urn:schemas-microsoft-com:office:smarttags" w:element="metricconverter">
        <w:smartTagPr>
          <w:attr w:name="ProductID" w:val="3 г"/>
        </w:smartTagPr>
        <w:r w:rsidRPr="00115A6D">
          <w:rPr>
            <w:lang w:val="ru-RU"/>
          </w:rPr>
          <w:t>3 г</w:t>
        </w:r>
      </w:smartTag>
      <w:r w:rsidRPr="00115A6D">
        <w:rPr>
          <w:lang w:val="ru-RU"/>
        </w:rPr>
        <w:t>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3-</w:t>
      </w:r>
      <w:smartTag w:uri="urn:schemas-microsoft-com:office:smarttags" w:element="metricconverter">
        <w:smartTagPr>
          <w:attr w:name="ProductID" w:val="4 г"/>
        </w:smartTagPr>
        <w:r w:rsidRPr="00115A6D">
          <w:rPr>
            <w:lang w:val="ru-RU"/>
          </w:rPr>
          <w:t>4 г</w:t>
        </w:r>
      </w:smartTag>
      <w:r w:rsidRPr="00115A6D">
        <w:rPr>
          <w:lang w:val="ru-RU"/>
        </w:rPr>
        <w:t>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lastRenderedPageBreak/>
        <w:t>4.  5-</w:t>
      </w:r>
      <w:smartTag w:uri="urn:schemas-microsoft-com:office:smarttags" w:element="metricconverter">
        <w:smartTagPr>
          <w:attr w:name="ProductID" w:val="6 г"/>
        </w:smartTagPr>
        <w:r w:rsidRPr="00115A6D">
          <w:rPr>
            <w:lang w:val="ru-RU"/>
          </w:rPr>
          <w:t>6 г</w:t>
        </w:r>
      </w:smartTag>
      <w:r w:rsidRPr="00115A6D">
        <w:rPr>
          <w:lang w:val="ru-RU"/>
        </w:rPr>
        <w:t>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i/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 13. На дошкольный возраст приходится «пик» развития таких психических процессов, как 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память и мышление;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восприятие и память;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мышление и воображение;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память и воображение.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  <w:r w:rsidRPr="00115A6D">
        <w:rPr>
          <w:lang w:val="ru-RU"/>
        </w:rPr>
        <w:t>14. Выберите ведущее средство формирования положительных черт характера детей третьего года жизни:</w:t>
      </w: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рассказ воспитателя с определенным нравственным содержанием;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 положительный пример другого ребенка;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похвала взрослого при хороших поступках ребенка;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совместная деятельность взрослого с детьми.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lang w:val="ru-RU"/>
        </w:rPr>
        <w:t xml:space="preserve">15. </w:t>
      </w:r>
      <w:r w:rsidRPr="00115A6D">
        <w:rPr>
          <w:bCs/>
          <w:lang w:val="ru-RU"/>
        </w:rPr>
        <w:t xml:space="preserve"> С</w:t>
      </w:r>
      <w:r w:rsidRPr="00115A6D">
        <w:rPr>
          <w:bCs/>
        </w:rPr>
        <w:t xml:space="preserve">одержанием сюжетно-ролевой игры является </w:t>
      </w:r>
    </w:p>
    <w:p w:rsidR="00726999" w:rsidRPr="00115A6D" w:rsidRDefault="00726999" w:rsidP="00726999">
      <w:pPr>
        <w:jc w:val="both"/>
        <w:rPr>
          <w:bCs/>
          <w:lang w:val="ru-RU"/>
        </w:rPr>
      </w:pP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 xml:space="preserve">      1.</w:t>
      </w:r>
      <w:r w:rsidRPr="00115A6D">
        <w:rPr>
          <w:bCs/>
        </w:rPr>
        <w:t xml:space="preserve"> отношения между людьми, осуществляемые через действия с предметами</w:t>
      </w:r>
      <w:r w:rsidRPr="00115A6D">
        <w:rPr>
          <w:bCs/>
          <w:lang w:val="ru-RU"/>
        </w:rPr>
        <w:t>;</w:t>
      </w:r>
    </w:p>
    <w:p w:rsidR="00726999" w:rsidRPr="00115A6D" w:rsidRDefault="00726999" w:rsidP="00726999">
      <w:pPr>
        <w:jc w:val="both"/>
        <w:rPr>
          <w:bCs/>
        </w:rPr>
      </w:pPr>
      <w:r w:rsidRPr="00115A6D">
        <w:rPr>
          <w:bCs/>
          <w:lang w:val="ru-RU"/>
        </w:rPr>
        <w:t xml:space="preserve">2. действие с </w:t>
      </w:r>
      <w:r w:rsidRPr="00115A6D">
        <w:rPr>
          <w:bCs/>
        </w:rPr>
        <w:t>предмет</w:t>
      </w:r>
      <w:r w:rsidRPr="00115A6D">
        <w:rPr>
          <w:bCs/>
          <w:lang w:val="ru-RU"/>
        </w:rPr>
        <w:t>ом</w:t>
      </w:r>
      <w:r w:rsidRPr="00115A6D">
        <w:rPr>
          <w:bCs/>
        </w:rPr>
        <w:t xml:space="preserve">, его </w:t>
      </w:r>
      <w:r w:rsidRPr="00115A6D">
        <w:rPr>
          <w:bCs/>
          <w:lang w:val="ru-RU"/>
        </w:rPr>
        <w:t>замещение;</w:t>
      </w: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 xml:space="preserve">      3.воспроизведение детьми знаний об окружающем мире;</w:t>
      </w:r>
    </w:p>
    <w:p w:rsidR="00726999" w:rsidRPr="00115A6D" w:rsidRDefault="00726999" w:rsidP="00726999">
      <w:pPr>
        <w:ind w:left="360" w:hanging="360"/>
        <w:jc w:val="both"/>
        <w:rPr>
          <w:bCs/>
        </w:rPr>
      </w:pPr>
      <w:r w:rsidRPr="00115A6D">
        <w:rPr>
          <w:bCs/>
          <w:lang w:val="ru-RU"/>
        </w:rPr>
        <w:t xml:space="preserve">      4.</w:t>
      </w:r>
      <w:r w:rsidRPr="00115A6D">
        <w:rPr>
          <w:bCs/>
        </w:rPr>
        <w:t xml:space="preserve"> воспроизведение между сверстниками тех отношений, которые существуют в </w:t>
      </w:r>
      <w:r w:rsidRPr="00115A6D">
        <w:rPr>
          <w:bCs/>
          <w:lang w:val="ru-RU"/>
        </w:rPr>
        <w:t xml:space="preserve">   обществе.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  <w:r w:rsidRPr="00115A6D">
        <w:rPr>
          <w:lang w:val="ru-RU"/>
        </w:rPr>
        <w:t>16. В каком инструктивно – методическом письме МО РФ говорится о том, что в  программах должен соблюдаться светский характер образования?</w:t>
      </w: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«О гигиенических требованиях и максимальной нагрузке на детей дошкольного возраста в организованных формах обучения»;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«Рекомендации по экспертизе образовательных программ для дошкольных образовательных учреждений Российской Федерации»;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«Рекомендации по экспертизе образовательных учреждений и обеспечении преемственности дошкольного и начального общего образования»;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Закон РФ «Об образовании».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17. Игры, направленные на развитие наглядно-образного мышления для ребенка 4 лет: 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театрализованные игры;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режиссерские игры;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игры с разрезными картинками, состоящие из 3-4 частей;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4. </w:t>
      </w:r>
      <w:proofErr w:type="spellStart"/>
      <w:r w:rsidRPr="00115A6D">
        <w:rPr>
          <w:lang w:val="ru-RU"/>
        </w:rPr>
        <w:t>сюжетно-отобразительные</w:t>
      </w:r>
      <w:proofErr w:type="spellEnd"/>
      <w:r w:rsidRPr="00115A6D">
        <w:rPr>
          <w:lang w:val="ru-RU"/>
        </w:rPr>
        <w:t xml:space="preserve"> игры.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18. Основой планирования образовательной работы с детьми является: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общеобразовательная программа;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результаты промежуточного и итогового контроля;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социальный заказ родителей;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учет познавательных интересов детей.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  <w:r w:rsidRPr="00115A6D">
        <w:rPr>
          <w:lang w:val="ru-RU"/>
        </w:rPr>
        <w:t>19. Главным механизмом дидактической игры, приводящим в движение всю игру, является:</w:t>
      </w:r>
    </w:p>
    <w:p w:rsidR="00726999" w:rsidRPr="00115A6D" w:rsidRDefault="00726999" w:rsidP="00726999">
      <w:pPr>
        <w:ind w:left="360" w:hanging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педагогическое руководство;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игровое правило;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игровое действие;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дидактическая задача.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20. Формирование театральной деятельности целесообразно начинать с 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игр – драматизаций;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пальчиковых игр;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режиссерских игр;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сюжетно-ролевых игр.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tabs>
          <w:tab w:val="left" w:pos="3015"/>
        </w:tabs>
        <w:ind w:left="420" w:hanging="420"/>
        <w:rPr>
          <w:lang w:val="ru-RU"/>
        </w:rPr>
      </w:pPr>
      <w:r w:rsidRPr="00115A6D">
        <w:rPr>
          <w:lang w:val="ru-RU"/>
        </w:rPr>
        <w:t xml:space="preserve">21. </w:t>
      </w:r>
      <w:r w:rsidRPr="00115A6D">
        <w:t xml:space="preserve"> Кто из педагогов обосновал принципы обучения дошкольников?</w:t>
      </w:r>
    </w:p>
    <w:p w:rsidR="00726999" w:rsidRPr="00115A6D" w:rsidRDefault="00726999" w:rsidP="00726999">
      <w:pPr>
        <w:tabs>
          <w:tab w:val="left" w:pos="3015"/>
        </w:tabs>
        <w:ind w:left="420" w:hanging="420"/>
        <w:rPr>
          <w:lang w:val="ru-RU"/>
        </w:rPr>
      </w:pPr>
    </w:p>
    <w:p w:rsidR="00726999" w:rsidRPr="00115A6D" w:rsidRDefault="00726999" w:rsidP="00726999">
      <w:pPr>
        <w:tabs>
          <w:tab w:val="left" w:pos="3015"/>
        </w:tabs>
        <w:ind w:left="420" w:hanging="420"/>
      </w:pPr>
      <w:r w:rsidRPr="00115A6D">
        <w:t xml:space="preserve">1. </w:t>
      </w:r>
      <w:r w:rsidRPr="00115A6D">
        <w:rPr>
          <w:lang w:val="ru-RU"/>
        </w:rPr>
        <w:t>А.П. Усова</w:t>
      </w:r>
    </w:p>
    <w:p w:rsidR="00726999" w:rsidRPr="00115A6D" w:rsidRDefault="00726999" w:rsidP="00726999">
      <w:pPr>
        <w:tabs>
          <w:tab w:val="left" w:pos="3015"/>
        </w:tabs>
        <w:ind w:left="420" w:hanging="420"/>
      </w:pPr>
      <w:smartTag w:uri="urn:schemas-microsoft-com:office:smarttags" w:element="metricconverter">
        <w:smartTagPr>
          <w:attr w:name="ProductID" w:val="2. Л"/>
        </w:smartTagPr>
        <w:r w:rsidRPr="00115A6D">
          <w:t xml:space="preserve">2. </w:t>
        </w:r>
        <w:r w:rsidRPr="00115A6D">
          <w:rPr>
            <w:lang w:val="ru-RU"/>
          </w:rPr>
          <w:t>Л</w:t>
        </w:r>
      </w:smartTag>
      <w:r w:rsidRPr="00115A6D">
        <w:t>.Г. Петерсон</w:t>
      </w:r>
    </w:p>
    <w:p w:rsidR="00726999" w:rsidRPr="00115A6D" w:rsidRDefault="00726999" w:rsidP="00726999">
      <w:pPr>
        <w:tabs>
          <w:tab w:val="left" w:pos="3015"/>
        </w:tabs>
        <w:ind w:left="420" w:hanging="420"/>
      </w:pPr>
      <w:smartTag w:uri="urn:schemas-microsoft-com:office:smarttags" w:element="metricconverter">
        <w:smartTagPr>
          <w:attr w:name="ProductID" w:val="3. М"/>
        </w:smartTagPr>
        <w:r w:rsidRPr="00115A6D">
          <w:t xml:space="preserve">3. </w:t>
        </w:r>
        <w:r w:rsidRPr="00115A6D">
          <w:rPr>
            <w:lang w:val="ru-RU"/>
          </w:rPr>
          <w:t>М</w:t>
        </w:r>
      </w:smartTag>
      <w:r w:rsidRPr="00115A6D">
        <w:rPr>
          <w:lang w:val="ru-RU"/>
        </w:rPr>
        <w:t>.А. Васильева</w:t>
      </w:r>
    </w:p>
    <w:p w:rsidR="00726999" w:rsidRPr="00115A6D" w:rsidRDefault="00726999" w:rsidP="00726999">
      <w:pPr>
        <w:tabs>
          <w:tab w:val="left" w:pos="3015"/>
        </w:tabs>
        <w:ind w:left="420" w:hanging="420"/>
      </w:pPr>
      <w:r w:rsidRPr="00115A6D">
        <w:t xml:space="preserve">4. </w:t>
      </w:r>
      <w:r w:rsidRPr="00115A6D">
        <w:rPr>
          <w:lang w:val="ru-RU"/>
        </w:rPr>
        <w:t xml:space="preserve">В.И.  </w:t>
      </w:r>
      <w:proofErr w:type="spellStart"/>
      <w:r w:rsidRPr="00115A6D">
        <w:rPr>
          <w:lang w:val="ru-RU"/>
        </w:rPr>
        <w:t>Ядешко</w:t>
      </w:r>
      <w:proofErr w:type="spellEnd"/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5.</w:t>
      </w:r>
      <w:r w:rsidRPr="00115A6D">
        <w:t xml:space="preserve"> К.Д. Ушинский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numPr>
          <w:ilvl w:val="0"/>
          <w:numId w:val="1"/>
        </w:numPr>
        <w:tabs>
          <w:tab w:val="num" w:pos="0"/>
        </w:tabs>
        <w:ind w:hanging="720"/>
        <w:jc w:val="both"/>
        <w:rPr>
          <w:lang w:val="ru-RU"/>
        </w:rPr>
      </w:pPr>
      <w:r w:rsidRPr="00115A6D">
        <w:rPr>
          <w:lang w:val="ru-RU"/>
        </w:rPr>
        <w:t>Какое из требований к организации предметно-развивающей среды выдвигается М.Н. Поляковой</w:t>
      </w:r>
    </w:p>
    <w:p w:rsidR="00726999" w:rsidRPr="00115A6D" w:rsidRDefault="00726999" w:rsidP="00726999">
      <w:pPr>
        <w:ind w:left="-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     1. соответствие возрастным особенностям;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     2. соответствие целям и задачам образовательной программы;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     3. соотве</w:t>
      </w:r>
      <w:r w:rsidR="0069772A">
        <w:rPr>
          <w:lang w:val="ru-RU"/>
        </w:rPr>
        <w:t>тствие познавательным интересам</w:t>
      </w:r>
      <w:bookmarkStart w:id="0" w:name="_GoBack"/>
      <w:bookmarkEnd w:id="0"/>
      <w:r w:rsidRPr="00115A6D">
        <w:rPr>
          <w:lang w:val="ru-RU"/>
        </w:rPr>
        <w:t>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удовлетворение потребностей ребенка в новизне, в преобразовании и   самоутверждении;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     4. уважение к мнению ребенка.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numPr>
          <w:ilvl w:val="0"/>
          <w:numId w:val="1"/>
        </w:numPr>
        <w:ind w:hanging="720"/>
        <w:jc w:val="both"/>
        <w:rPr>
          <w:lang w:val="ru-RU"/>
        </w:rPr>
      </w:pPr>
      <w:r w:rsidRPr="00115A6D">
        <w:rPr>
          <w:lang w:val="ru-RU"/>
        </w:rPr>
        <w:t xml:space="preserve">Подготовительный курс изучения информатики в старшем дошкольном возрасте ориентирует на развитие у детей </w:t>
      </w:r>
    </w:p>
    <w:p w:rsidR="00726999" w:rsidRPr="00115A6D" w:rsidRDefault="00726999" w:rsidP="00726999">
      <w:pPr>
        <w:ind w:left="-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универсальных учебных действий;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умения систематизировать полученную информацию;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умения логически рассуждать и творчески мыслить (воображать);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умения осуществлять простейшие операции на компьютере.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lang w:val="ru-RU"/>
        </w:rPr>
      </w:pPr>
      <w:r w:rsidRPr="00115A6D">
        <w:rPr>
          <w:lang w:val="ru-RU"/>
        </w:rPr>
        <w:t xml:space="preserve">При обучении детей делению целого листа бумаги на части начинать надо с </w:t>
      </w:r>
    </w:p>
    <w:p w:rsidR="00726999" w:rsidRPr="00115A6D" w:rsidRDefault="00726999" w:rsidP="00726999">
      <w:pPr>
        <w:ind w:left="-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сравнения;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разрезания;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складывания;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приложения.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numPr>
          <w:ilvl w:val="0"/>
          <w:numId w:val="1"/>
        </w:numPr>
        <w:jc w:val="both"/>
        <w:rPr>
          <w:lang w:val="ru-RU"/>
        </w:rPr>
      </w:pPr>
      <w:r w:rsidRPr="00115A6D">
        <w:rPr>
          <w:lang w:val="ru-RU"/>
        </w:rPr>
        <w:lastRenderedPageBreak/>
        <w:t>Первый этап развития счетной деятельности ребенка:</w:t>
      </w:r>
    </w:p>
    <w:p w:rsidR="00726999" w:rsidRPr="00115A6D" w:rsidRDefault="00726999" w:rsidP="00726999">
      <w:pPr>
        <w:ind w:left="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последовательное называние слов - числительных;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счет десятками;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манипулирование с множествами;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счет целыми группами предметов;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5) сравнение величин и множеств;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6) соотнесение числительного с каждым элементом множества.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numPr>
          <w:ilvl w:val="0"/>
          <w:numId w:val="1"/>
        </w:numPr>
        <w:jc w:val="both"/>
        <w:rPr>
          <w:lang w:val="ru-RU"/>
        </w:rPr>
      </w:pPr>
      <w:r w:rsidRPr="00115A6D">
        <w:rPr>
          <w:lang w:val="ru-RU"/>
        </w:rPr>
        <w:t>Что отличает комплексную программу от парциальной:</w:t>
      </w:r>
    </w:p>
    <w:p w:rsidR="00726999" w:rsidRPr="00115A6D" w:rsidRDefault="00726999" w:rsidP="00726999">
      <w:pPr>
        <w:ind w:left="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структура построения программы;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содержание образовательных областей;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формы организации образовательного процесса;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условия реализации программы;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Д) наличие показателей развития ребенка.  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numPr>
          <w:ilvl w:val="0"/>
          <w:numId w:val="1"/>
        </w:numPr>
        <w:jc w:val="both"/>
        <w:rPr>
          <w:lang w:val="ru-RU"/>
        </w:rPr>
      </w:pPr>
      <w:r w:rsidRPr="00115A6D">
        <w:rPr>
          <w:lang w:val="ru-RU"/>
        </w:rPr>
        <w:t xml:space="preserve">Положение А.В. Запорожца об амплификации детского развития лежит в основе программы </w:t>
      </w:r>
    </w:p>
    <w:p w:rsidR="00726999" w:rsidRPr="00115A6D" w:rsidRDefault="00726999" w:rsidP="00726999">
      <w:pPr>
        <w:ind w:left="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«Детский сад 2100»;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«Одаренный ребенок»;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3. «Истоки»; 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«Развитие».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numPr>
          <w:ilvl w:val="0"/>
          <w:numId w:val="1"/>
        </w:numPr>
        <w:jc w:val="both"/>
        <w:rPr>
          <w:lang w:val="ru-RU"/>
        </w:rPr>
      </w:pPr>
      <w:r w:rsidRPr="00115A6D">
        <w:rPr>
          <w:lang w:val="ru-RU"/>
        </w:rPr>
        <w:t xml:space="preserve">Свод стопы у большинства детей раннего возраста формируется к: </w:t>
      </w:r>
    </w:p>
    <w:p w:rsidR="00726999" w:rsidRPr="00115A6D" w:rsidRDefault="00726999" w:rsidP="00726999">
      <w:pPr>
        <w:ind w:left="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2 годам;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2 годам 6 месяцев;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3 годам;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3 годам 6 месяцев.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numPr>
          <w:ilvl w:val="0"/>
          <w:numId w:val="1"/>
        </w:numPr>
        <w:jc w:val="both"/>
        <w:rPr>
          <w:lang w:val="ru-RU"/>
        </w:rPr>
      </w:pPr>
      <w:r w:rsidRPr="00115A6D">
        <w:rPr>
          <w:lang w:val="ru-RU"/>
        </w:rPr>
        <w:t>О чем свидетельствует задержка в умении ребенка ориентироваться в цвете?</w:t>
      </w:r>
    </w:p>
    <w:p w:rsidR="00726999" w:rsidRPr="00115A6D" w:rsidRDefault="00726999" w:rsidP="00726999">
      <w:pPr>
        <w:ind w:left="18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незрелость структур и функций мозга;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задержка речевого развития;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отсутствие установки на запоминание;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недостаточная познавательная активность.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tabs>
          <w:tab w:val="left" w:pos="3015"/>
        </w:tabs>
        <w:ind w:left="420" w:hanging="420"/>
        <w:rPr>
          <w:lang w:val="ru-RU"/>
        </w:rPr>
      </w:pPr>
      <w:r w:rsidRPr="00115A6D">
        <w:rPr>
          <w:lang w:val="ru-RU"/>
        </w:rPr>
        <w:t xml:space="preserve">30. </w:t>
      </w:r>
      <w:r w:rsidRPr="00115A6D">
        <w:t>Чем характеризуется профессиональная компетентность воспитателя?</w:t>
      </w:r>
    </w:p>
    <w:p w:rsidR="00726999" w:rsidRPr="00115A6D" w:rsidRDefault="00726999" w:rsidP="00726999">
      <w:pPr>
        <w:tabs>
          <w:tab w:val="left" w:pos="3015"/>
        </w:tabs>
        <w:ind w:left="420" w:hanging="420"/>
        <w:rPr>
          <w:lang w:val="ru-RU"/>
        </w:rPr>
      </w:pPr>
    </w:p>
    <w:p w:rsidR="00726999" w:rsidRPr="00115A6D" w:rsidRDefault="00726999" w:rsidP="00726999">
      <w:pPr>
        <w:tabs>
          <w:tab w:val="left" w:pos="3015"/>
        </w:tabs>
        <w:ind w:left="420" w:hanging="420"/>
      </w:pPr>
      <w:r w:rsidRPr="00115A6D">
        <w:t xml:space="preserve">1. умением </w:t>
      </w:r>
      <w:r w:rsidRPr="00115A6D">
        <w:rPr>
          <w:lang w:val="ru-RU"/>
        </w:rPr>
        <w:t xml:space="preserve">решать </w:t>
      </w:r>
      <w:r w:rsidRPr="00115A6D">
        <w:t>педагогически</w:t>
      </w:r>
      <w:r w:rsidRPr="00115A6D">
        <w:rPr>
          <w:lang w:val="ru-RU"/>
        </w:rPr>
        <w:t>е задачи;</w:t>
      </w:r>
    </w:p>
    <w:p w:rsidR="00726999" w:rsidRPr="00115A6D" w:rsidRDefault="00726999" w:rsidP="00726999">
      <w:pPr>
        <w:tabs>
          <w:tab w:val="left" w:pos="3015"/>
        </w:tabs>
        <w:ind w:left="420" w:hanging="420"/>
      </w:pPr>
      <w:r w:rsidRPr="00115A6D">
        <w:t>2.</w:t>
      </w:r>
      <w:r w:rsidRPr="00115A6D">
        <w:rPr>
          <w:lang w:val="ru-RU"/>
        </w:rPr>
        <w:t xml:space="preserve">    знанием теории и</w:t>
      </w:r>
      <w:r w:rsidRPr="00115A6D">
        <w:t xml:space="preserve"> практическ</w:t>
      </w:r>
      <w:r w:rsidRPr="00115A6D">
        <w:rPr>
          <w:lang w:val="ru-RU"/>
        </w:rPr>
        <w:t>ой</w:t>
      </w:r>
      <w:r w:rsidRPr="00115A6D">
        <w:t xml:space="preserve"> готовност</w:t>
      </w:r>
      <w:r w:rsidRPr="00115A6D">
        <w:rPr>
          <w:lang w:val="ru-RU"/>
        </w:rPr>
        <w:t xml:space="preserve">и </w:t>
      </w:r>
      <w:r w:rsidRPr="00115A6D">
        <w:t>к осуществлению педагогической деятельности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tabs>
          <w:tab w:val="left" w:pos="3015"/>
        </w:tabs>
        <w:ind w:left="420" w:hanging="420"/>
        <w:rPr>
          <w:lang w:val="ru-RU"/>
        </w:rPr>
      </w:pPr>
      <w:r w:rsidRPr="00115A6D">
        <w:t xml:space="preserve">3. умением соблюдать </w:t>
      </w:r>
      <w:r w:rsidRPr="00115A6D">
        <w:rPr>
          <w:lang w:val="ru-RU"/>
        </w:rPr>
        <w:t>демократичность</w:t>
      </w:r>
      <w:r w:rsidRPr="00115A6D">
        <w:t xml:space="preserve"> в воспитании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tabs>
          <w:tab w:val="left" w:pos="3015"/>
        </w:tabs>
        <w:ind w:left="420" w:hanging="420"/>
      </w:pPr>
      <w:r w:rsidRPr="00115A6D">
        <w:t xml:space="preserve">4. </w:t>
      </w:r>
      <w:r w:rsidRPr="00115A6D">
        <w:rPr>
          <w:lang w:val="ru-RU"/>
        </w:rPr>
        <w:t>владением информационно-коммуникационными технологиями.</w:t>
      </w:r>
    </w:p>
    <w:p w:rsidR="00726999" w:rsidRPr="00115A6D" w:rsidRDefault="00726999" w:rsidP="00726999">
      <w:pPr>
        <w:ind w:left="360"/>
        <w:jc w:val="both"/>
      </w:pPr>
    </w:p>
    <w:p w:rsidR="00726999" w:rsidRPr="00115A6D" w:rsidRDefault="00726999" w:rsidP="00726999">
      <w:pPr>
        <w:rPr>
          <w:lang w:val="ru-RU"/>
        </w:rPr>
      </w:pPr>
      <w:r w:rsidRPr="00115A6D">
        <w:rPr>
          <w:lang w:val="ru-RU"/>
        </w:rPr>
        <w:t>31</w:t>
      </w:r>
      <w:r w:rsidRPr="00115A6D">
        <w:t xml:space="preserve">. Ктов отечественной педагогике </w:t>
      </w:r>
      <w:r w:rsidRPr="00115A6D">
        <w:rPr>
          <w:lang w:val="ru-RU"/>
        </w:rPr>
        <w:t xml:space="preserve">изучил </w:t>
      </w:r>
      <w:r w:rsidRPr="00115A6D">
        <w:t xml:space="preserve">проблему сенсомоторной готовности к </w:t>
      </w:r>
      <w:r w:rsidRPr="00115A6D">
        <w:rPr>
          <w:lang w:val="ru-RU"/>
        </w:rPr>
        <w:t xml:space="preserve">обучению в </w:t>
      </w:r>
      <w:proofErr w:type="spellStart"/>
      <w:r w:rsidRPr="00115A6D">
        <w:rPr>
          <w:lang w:val="ru-RU"/>
        </w:rPr>
        <w:t>шк</w:t>
      </w:r>
      <w:proofErr w:type="spellEnd"/>
      <w:r w:rsidRPr="00115A6D">
        <w:t>оле?</w:t>
      </w:r>
    </w:p>
    <w:p w:rsidR="00726999" w:rsidRPr="00115A6D" w:rsidRDefault="00726999" w:rsidP="00726999">
      <w:pPr>
        <w:rPr>
          <w:lang w:val="ru-RU"/>
        </w:rPr>
      </w:pPr>
    </w:p>
    <w:p w:rsidR="00726999" w:rsidRPr="00115A6D" w:rsidRDefault="00726999" w:rsidP="00726999">
      <w:pPr>
        <w:rPr>
          <w:lang w:val="ru-RU"/>
        </w:rPr>
      </w:pPr>
      <w:smartTag w:uri="urn:schemas-microsoft-com:office:smarttags" w:element="metricconverter">
        <w:smartTagPr>
          <w:attr w:name="ProductID" w:val="1. Л"/>
        </w:smartTagPr>
        <w:r w:rsidRPr="00115A6D">
          <w:t>1. Л</w:t>
        </w:r>
      </w:smartTag>
      <w:r w:rsidRPr="00115A6D">
        <w:t>.С.Выготский</w:t>
      </w:r>
      <w:r w:rsidRPr="00115A6D">
        <w:rPr>
          <w:lang w:val="ru-RU"/>
        </w:rPr>
        <w:t>;</w:t>
      </w:r>
    </w:p>
    <w:p w:rsidR="00726999" w:rsidRPr="00115A6D" w:rsidRDefault="00726999" w:rsidP="00726999">
      <w:r w:rsidRPr="00115A6D">
        <w:lastRenderedPageBreak/>
        <w:t xml:space="preserve">2. </w:t>
      </w:r>
      <w:r w:rsidRPr="00115A6D">
        <w:rPr>
          <w:lang w:val="ru-RU"/>
        </w:rPr>
        <w:t>А.Н. Леонтьев;</w:t>
      </w:r>
    </w:p>
    <w:p w:rsidR="00726999" w:rsidRPr="00115A6D" w:rsidRDefault="00726999" w:rsidP="00726999">
      <w:r w:rsidRPr="00115A6D">
        <w:t>3. А.</w:t>
      </w:r>
      <w:r w:rsidRPr="00115A6D">
        <w:rPr>
          <w:lang w:val="ru-RU"/>
        </w:rPr>
        <w:t>В. Запорожец;</w:t>
      </w:r>
    </w:p>
    <w:p w:rsidR="00726999" w:rsidRPr="00115A6D" w:rsidRDefault="00726999" w:rsidP="00726999">
      <w:r w:rsidRPr="00115A6D">
        <w:t>4. Н.</w:t>
      </w:r>
      <w:r w:rsidRPr="00115A6D">
        <w:rPr>
          <w:lang w:val="ru-RU"/>
        </w:rPr>
        <w:t xml:space="preserve">Н. </w:t>
      </w:r>
      <w:proofErr w:type="spellStart"/>
      <w:r w:rsidRPr="00115A6D">
        <w:rPr>
          <w:lang w:val="ru-RU"/>
        </w:rPr>
        <w:t>Поддъяков</w:t>
      </w:r>
      <w:proofErr w:type="spellEnd"/>
      <w:r w:rsidRPr="00115A6D">
        <w:rPr>
          <w:lang w:val="ru-RU"/>
        </w:rPr>
        <w:t>;</w:t>
      </w:r>
    </w:p>
    <w:p w:rsidR="00726999" w:rsidRPr="00115A6D" w:rsidRDefault="00726999" w:rsidP="00726999">
      <w:pPr>
        <w:tabs>
          <w:tab w:val="left" w:pos="2400"/>
        </w:tabs>
      </w:pPr>
      <w:r w:rsidRPr="00115A6D">
        <w:rPr>
          <w:lang w:val="ru-RU"/>
        </w:rPr>
        <w:t xml:space="preserve">    5</w:t>
      </w:r>
      <w:r w:rsidRPr="00115A6D">
        <w:t>) М.М.Безруких</w:t>
      </w:r>
      <w:r w:rsidRPr="00115A6D">
        <w:rPr>
          <w:lang w:val="ru-RU"/>
        </w:rPr>
        <w:t>.</w:t>
      </w:r>
      <w:r w:rsidRPr="00115A6D">
        <w:tab/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r w:rsidRPr="00115A6D">
        <w:rPr>
          <w:lang w:val="ru-RU"/>
        </w:rPr>
        <w:t>32</w:t>
      </w:r>
      <w:r w:rsidRPr="00115A6D">
        <w:t xml:space="preserve">. Дидактический материал М.Монтессори направлен на развитие  </w:t>
      </w:r>
    </w:p>
    <w:p w:rsidR="00726999" w:rsidRPr="00115A6D" w:rsidRDefault="00726999" w:rsidP="00726999">
      <w:r w:rsidRPr="00115A6D">
        <w:t xml:space="preserve">1. </w:t>
      </w:r>
      <w:proofErr w:type="spellStart"/>
      <w:r w:rsidRPr="00115A6D">
        <w:rPr>
          <w:lang w:val="ru-RU"/>
        </w:rPr>
        <w:t>манипулятивных</w:t>
      </w:r>
      <w:proofErr w:type="spellEnd"/>
      <w:r w:rsidRPr="00115A6D">
        <w:rPr>
          <w:lang w:val="ru-RU"/>
        </w:rPr>
        <w:t xml:space="preserve"> действий;</w:t>
      </w:r>
    </w:p>
    <w:p w:rsidR="00726999" w:rsidRPr="00115A6D" w:rsidRDefault="00726999" w:rsidP="00726999">
      <w:pPr>
        <w:rPr>
          <w:lang w:val="ru-RU"/>
        </w:rPr>
      </w:pPr>
      <w:r w:rsidRPr="00115A6D">
        <w:t>2.самостоятельной активности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rPr>
          <w:lang w:val="ru-RU"/>
        </w:rPr>
      </w:pPr>
      <w:r w:rsidRPr="00115A6D">
        <w:rPr>
          <w:lang w:val="ru-RU"/>
        </w:rPr>
        <w:t xml:space="preserve">    3.</w:t>
      </w:r>
      <w:r w:rsidRPr="00115A6D">
        <w:t xml:space="preserve"> познавательных способностей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rPr>
          <w:lang w:val="ru-RU"/>
        </w:rPr>
      </w:pPr>
      <w:r w:rsidRPr="00115A6D">
        <w:rPr>
          <w:lang w:val="ru-RU"/>
        </w:rPr>
        <w:t xml:space="preserve">    4.совместной деятельности взрослого с детьми.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rPr>
          <w:lang w:val="ru-RU"/>
        </w:rPr>
      </w:pPr>
      <w:r w:rsidRPr="00115A6D">
        <w:rPr>
          <w:lang w:val="ru-RU"/>
        </w:rPr>
        <w:t>33</w:t>
      </w:r>
      <w:r w:rsidRPr="00115A6D">
        <w:t xml:space="preserve">. В младших группах </w:t>
      </w:r>
      <w:r w:rsidRPr="00115A6D">
        <w:rPr>
          <w:lang w:val="ru-RU"/>
        </w:rPr>
        <w:t xml:space="preserve">эффективность </w:t>
      </w:r>
      <w:r w:rsidRPr="00115A6D">
        <w:t>использовани</w:t>
      </w:r>
      <w:r w:rsidRPr="00115A6D">
        <w:rPr>
          <w:lang w:val="ru-RU"/>
        </w:rPr>
        <w:t>я</w:t>
      </w:r>
      <w:r w:rsidRPr="00115A6D">
        <w:t xml:space="preserve"> словесного метода на занятиях по </w:t>
      </w:r>
      <w:r w:rsidRPr="00115A6D">
        <w:rPr>
          <w:lang w:val="ru-RU"/>
        </w:rPr>
        <w:t>формированию элементарных математических представленийбудет зависеть от</w:t>
      </w:r>
    </w:p>
    <w:p w:rsidR="00726999" w:rsidRPr="00115A6D" w:rsidRDefault="00726999" w:rsidP="00726999"/>
    <w:p w:rsidR="00726999" w:rsidRPr="00115A6D" w:rsidRDefault="00726999" w:rsidP="00726999">
      <w:pPr>
        <w:rPr>
          <w:lang w:val="ru-RU"/>
        </w:rPr>
      </w:pPr>
      <w:r w:rsidRPr="00115A6D">
        <w:t>1. введени</w:t>
      </w:r>
      <w:r w:rsidRPr="00115A6D">
        <w:rPr>
          <w:lang w:val="ru-RU"/>
        </w:rPr>
        <w:t>я</w:t>
      </w:r>
      <w:r w:rsidRPr="00115A6D">
        <w:t xml:space="preserve"> необходимых </w:t>
      </w:r>
      <w:r w:rsidRPr="00115A6D">
        <w:rPr>
          <w:lang w:val="ru-RU"/>
        </w:rPr>
        <w:t xml:space="preserve">знаков и </w:t>
      </w:r>
      <w:r w:rsidRPr="00115A6D">
        <w:t>символов</w:t>
      </w:r>
      <w:r w:rsidRPr="00115A6D">
        <w:rPr>
          <w:lang w:val="ru-RU"/>
        </w:rPr>
        <w:t>;</w:t>
      </w:r>
    </w:p>
    <w:p w:rsidR="00726999" w:rsidRPr="00115A6D" w:rsidRDefault="00726999" w:rsidP="00726999">
      <w:r w:rsidRPr="00115A6D">
        <w:t>3. медленн</w:t>
      </w:r>
      <w:r w:rsidRPr="00115A6D">
        <w:rPr>
          <w:lang w:val="ru-RU"/>
        </w:rPr>
        <w:t>ого</w:t>
      </w:r>
      <w:r w:rsidRPr="00115A6D">
        <w:t xml:space="preserve"> темп</w:t>
      </w:r>
      <w:r w:rsidRPr="00115A6D">
        <w:rPr>
          <w:lang w:val="ru-RU"/>
        </w:rPr>
        <w:t xml:space="preserve">аречи </w:t>
      </w:r>
      <w:r w:rsidRPr="00115A6D">
        <w:t>и многократн</w:t>
      </w:r>
      <w:r w:rsidRPr="00115A6D">
        <w:rPr>
          <w:lang w:val="ru-RU"/>
        </w:rPr>
        <w:t>ого</w:t>
      </w:r>
      <w:r w:rsidRPr="00115A6D">
        <w:t xml:space="preserve"> повторени</w:t>
      </w:r>
      <w:r w:rsidRPr="00115A6D">
        <w:rPr>
          <w:lang w:val="ru-RU"/>
        </w:rPr>
        <w:t>я;</w:t>
      </w:r>
    </w:p>
    <w:p w:rsidR="00726999" w:rsidRPr="00115A6D" w:rsidRDefault="00726999" w:rsidP="00726999">
      <w:r w:rsidRPr="00115A6D">
        <w:t xml:space="preserve">4. </w:t>
      </w:r>
      <w:r w:rsidRPr="00115A6D">
        <w:rPr>
          <w:lang w:val="ru-RU"/>
        </w:rPr>
        <w:t xml:space="preserve">использования </w:t>
      </w:r>
      <w:r w:rsidRPr="00115A6D">
        <w:t>прием</w:t>
      </w:r>
      <w:proofErr w:type="spellStart"/>
      <w:r w:rsidRPr="00115A6D">
        <w:rPr>
          <w:lang w:val="ru-RU"/>
        </w:rPr>
        <w:t>ов</w:t>
      </w:r>
      <w:proofErr w:type="spellEnd"/>
      <w:r w:rsidRPr="00115A6D">
        <w:t xml:space="preserve"> логоритмики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rPr>
          <w:lang w:val="ru-RU"/>
        </w:rPr>
      </w:pPr>
      <w:r w:rsidRPr="00115A6D">
        <w:rPr>
          <w:lang w:val="ru-RU"/>
        </w:rPr>
        <w:t xml:space="preserve">    5.сопровождения объяснения </w:t>
      </w:r>
      <w:proofErr w:type="spellStart"/>
      <w:r w:rsidRPr="00115A6D">
        <w:rPr>
          <w:lang w:val="ru-RU"/>
        </w:rPr>
        <w:t>аудизаписями</w:t>
      </w:r>
      <w:proofErr w:type="spellEnd"/>
      <w:r w:rsidRPr="00115A6D">
        <w:rPr>
          <w:lang w:val="ru-RU"/>
        </w:rPr>
        <w:t>.</w:t>
      </w:r>
    </w:p>
    <w:p w:rsidR="00726999" w:rsidRPr="00115A6D" w:rsidRDefault="00726999" w:rsidP="00726999">
      <w:pPr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34. Кто из отечественных исследователей изучил вопрос составления плана произведения с помощью пространственного моделирования?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1. (О.М. </w:t>
      </w:r>
      <w:proofErr w:type="spellStart"/>
      <w:r w:rsidRPr="00115A6D">
        <w:rPr>
          <w:lang w:val="ru-RU"/>
        </w:rPr>
        <w:t>Дъяченко</w:t>
      </w:r>
      <w:proofErr w:type="spellEnd"/>
      <w:r w:rsidRPr="00115A6D">
        <w:rPr>
          <w:lang w:val="ru-RU"/>
        </w:rPr>
        <w:t xml:space="preserve">, И.Л. </w:t>
      </w:r>
      <w:proofErr w:type="spellStart"/>
      <w:r w:rsidRPr="00115A6D">
        <w:rPr>
          <w:lang w:val="ru-RU"/>
        </w:rPr>
        <w:t>Базик</w:t>
      </w:r>
      <w:proofErr w:type="spellEnd"/>
      <w:r w:rsidRPr="00115A6D">
        <w:rPr>
          <w:lang w:val="ru-RU"/>
        </w:rPr>
        <w:t>);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(А.Д. Кошелева, Л.П. Стрелков</w:t>
      </w:r>
      <w:proofErr w:type="gramStart"/>
      <w:r w:rsidRPr="00115A6D">
        <w:rPr>
          <w:lang w:val="ru-RU"/>
        </w:rPr>
        <w:t>1</w:t>
      </w:r>
      <w:proofErr w:type="gramEnd"/>
      <w:r w:rsidRPr="00115A6D">
        <w:rPr>
          <w:lang w:val="ru-RU"/>
        </w:rPr>
        <w:t>.;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3. (Л.А. </w:t>
      </w:r>
      <w:proofErr w:type="spellStart"/>
      <w:r w:rsidRPr="00115A6D">
        <w:rPr>
          <w:lang w:val="ru-RU"/>
        </w:rPr>
        <w:t>Венгер</w:t>
      </w:r>
      <w:proofErr w:type="spellEnd"/>
      <w:r w:rsidRPr="00115A6D">
        <w:rPr>
          <w:lang w:val="ru-RU"/>
        </w:rPr>
        <w:t>, О.С. Ушаков</w:t>
      </w:r>
      <w:proofErr w:type="gramStart"/>
      <w:r w:rsidRPr="00115A6D">
        <w:rPr>
          <w:lang w:val="ru-RU"/>
        </w:rPr>
        <w:t>1</w:t>
      </w:r>
      <w:proofErr w:type="gramEnd"/>
      <w:r w:rsidRPr="00115A6D">
        <w:rPr>
          <w:lang w:val="ru-RU"/>
        </w:rPr>
        <w:t>.;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4. (Н.Н. </w:t>
      </w:r>
      <w:proofErr w:type="spellStart"/>
      <w:r w:rsidRPr="00115A6D">
        <w:rPr>
          <w:lang w:val="ru-RU"/>
        </w:rPr>
        <w:t>Поддъяков</w:t>
      </w:r>
      <w:proofErr w:type="spellEnd"/>
      <w:r w:rsidRPr="00115A6D">
        <w:rPr>
          <w:lang w:val="ru-RU"/>
        </w:rPr>
        <w:t>, А.В. Запорожец).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35. Укажите заключительный этап звукового анализа слова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изолированное называние звука, который был интонационно выделен;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движение указкой по схеме в соответствии с его произнесением;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фиксация выделенного и названного изолированного звука фишкой;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интонационное выделение звука в слове.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36. Образовательный процесс групп старшего дошкольного возраста независимо от модели организации должен включать блок  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учебный;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 воспитательный;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совместной деятельности взрослого с детьми;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самостоятельной деятельности.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37. В каком из перечисленных психолого-педагогических параметров окажет преимущественное положительное влияние на исход адаптации к ДОУ?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1. опыт совместной деятельности взрослого с детьми;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 отсутствие отрицательных привычек;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наличие опыта общения со сверстниками;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4. изобилие игровых  средств.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38. Какие дети относятся к третьей группе здоровья?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lastRenderedPageBreak/>
        <w:t>1. здоровые дети, с нормальным физическим и нервно-психическим развитием, не имеющие хронические патологии;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2.  дети, не имеющие хронической патологии, болеющие более 4-5 раз в году;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>3. дети с врожденными дефектами развития или с хронической патологией в стадии компенсации;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  <w:r w:rsidRPr="00115A6D">
        <w:rPr>
          <w:lang w:val="ru-RU"/>
        </w:rPr>
        <w:t xml:space="preserve">4. дети с врожденными пороками развития или тяжелой хронической патологией в стадии </w:t>
      </w:r>
      <w:proofErr w:type="spellStart"/>
      <w:r w:rsidRPr="00115A6D">
        <w:rPr>
          <w:lang w:val="ru-RU"/>
        </w:rPr>
        <w:t>субкомпенсации</w:t>
      </w:r>
      <w:proofErr w:type="spellEnd"/>
      <w:r w:rsidRPr="00115A6D">
        <w:rPr>
          <w:lang w:val="ru-RU"/>
        </w:rPr>
        <w:t>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39. Какая задача является ведущей при составлении гимнастических комплексов для детей раннего возраста?  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1. формирование основных движений;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2.  воспитание качественного двигательного навыка;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3. увеличение двигательной активности;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4. оздоровление детского организма.</w:t>
      </w:r>
    </w:p>
    <w:p w:rsidR="00726999" w:rsidRPr="00115A6D" w:rsidRDefault="00726999" w:rsidP="00726999">
      <w:pPr>
        <w:ind w:left="360"/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lang w:val="ru-RU"/>
        </w:rPr>
        <w:t xml:space="preserve">40. </w:t>
      </w:r>
      <w:r w:rsidRPr="00115A6D">
        <w:rPr>
          <w:bCs/>
        </w:rPr>
        <w:t>Для какого возраста характерны отобразительные игры?</w:t>
      </w:r>
    </w:p>
    <w:p w:rsidR="00726999" w:rsidRPr="00115A6D" w:rsidRDefault="00726999" w:rsidP="00726999">
      <w:pPr>
        <w:jc w:val="both"/>
        <w:rPr>
          <w:bCs/>
          <w:lang w:val="ru-RU"/>
        </w:rPr>
      </w:pPr>
    </w:p>
    <w:p w:rsidR="00726999" w:rsidRPr="00115A6D" w:rsidRDefault="00726999" w:rsidP="00726999">
      <w:pPr>
        <w:jc w:val="both"/>
        <w:rPr>
          <w:bCs/>
        </w:rPr>
      </w:pPr>
      <w:r w:rsidRPr="00115A6D">
        <w:rPr>
          <w:bCs/>
          <w:lang w:val="ru-RU"/>
        </w:rPr>
        <w:t xml:space="preserve"> 1.</w:t>
      </w:r>
      <w:smartTag w:uri="urn:schemas-microsoft-com:office:smarttags" w:element="metricconverter">
        <w:smartTagPr>
          <w:attr w:name="ProductID" w:val="2 г"/>
        </w:smartTagPr>
        <w:r w:rsidRPr="00115A6D">
          <w:rPr>
            <w:bCs/>
            <w:lang w:val="ru-RU"/>
          </w:rPr>
          <w:t xml:space="preserve">2 </w:t>
        </w:r>
        <w:r w:rsidRPr="00115A6D">
          <w:rPr>
            <w:bCs/>
          </w:rPr>
          <w:t>г</w:t>
        </w:r>
      </w:smartTag>
      <w:r w:rsidRPr="00115A6D">
        <w:rPr>
          <w:bCs/>
          <w:lang w:val="ru-RU"/>
        </w:rPr>
        <w:t>. 6 мес.</w:t>
      </w: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>2.</w:t>
      </w:r>
      <w:smartTag w:uri="urn:schemas-microsoft-com:office:smarttags" w:element="metricconverter">
        <w:smartTagPr>
          <w:attr w:name="ProductID" w:val="1 г"/>
        </w:smartTagPr>
        <w:r w:rsidRPr="00115A6D">
          <w:rPr>
            <w:bCs/>
          </w:rPr>
          <w:t>1</w:t>
        </w:r>
        <w:r w:rsidRPr="00115A6D">
          <w:rPr>
            <w:bCs/>
            <w:lang w:val="ru-RU"/>
          </w:rPr>
          <w:t xml:space="preserve"> г</w:t>
        </w:r>
      </w:smartTag>
      <w:r w:rsidRPr="00115A6D">
        <w:rPr>
          <w:bCs/>
          <w:lang w:val="ru-RU"/>
        </w:rPr>
        <w:t>. 6 мес.</w:t>
      </w:r>
    </w:p>
    <w:p w:rsidR="00726999" w:rsidRPr="00115A6D" w:rsidRDefault="00726999" w:rsidP="00726999">
      <w:pPr>
        <w:jc w:val="both"/>
        <w:rPr>
          <w:bCs/>
        </w:rPr>
      </w:pPr>
      <w:r w:rsidRPr="00115A6D">
        <w:rPr>
          <w:bCs/>
          <w:lang w:val="ru-RU"/>
        </w:rPr>
        <w:t xml:space="preserve"> 3.</w:t>
      </w:r>
      <w:smartTag w:uri="urn:schemas-microsoft-com:office:smarttags" w:element="metricconverter">
        <w:smartTagPr>
          <w:attr w:name="ProductID" w:val="2 г"/>
        </w:smartTagPr>
        <w:r w:rsidRPr="00115A6D">
          <w:rPr>
            <w:bCs/>
          </w:rPr>
          <w:t>2 г</w:t>
        </w:r>
      </w:smartTag>
      <w:r w:rsidRPr="00115A6D">
        <w:rPr>
          <w:bCs/>
        </w:rPr>
        <w:t>.</w:t>
      </w: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>4.1г. 9 мес.</w:t>
      </w:r>
    </w:p>
    <w:p w:rsidR="00726999" w:rsidRPr="00115A6D" w:rsidRDefault="00726999" w:rsidP="00726999">
      <w:pPr>
        <w:jc w:val="both"/>
        <w:rPr>
          <w:bCs/>
        </w:rPr>
      </w:pP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lang w:val="ru-RU"/>
        </w:rPr>
        <w:t>41. В каком возрасте мозг ребенка подготовлен к идентификации букв</w:t>
      </w:r>
      <w:r w:rsidRPr="00115A6D">
        <w:rPr>
          <w:bCs/>
        </w:rPr>
        <w:t>?</w:t>
      </w:r>
    </w:p>
    <w:p w:rsidR="00726999" w:rsidRPr="00115A6D" w:rsidRDefault="00726999" w:rsidP="00726999">
      <w:pPr>
        <w:jc w:val="both"/>
        <w:rPr>
          <w:bCs/>
          <w:lang w:val="ru-RU"/>
        </w:rPr>
      </w:pPr>
    </w:p>
    <w:p w:rsidR="00726999" w:rsidRPr="00115A6D" w:rsidRDefault="00726999" w:rsidP="00726999">
      <w:pPr>
        <w:jc w:val="both"/>
        <w:rPr>
          <w:bCs/>
        </w:rPr>
      </w:pPr>
      <w:r w:rsidRPr="00115A6D">
        <w:rPr>
          <w:bCs/>
          <w:lang w:val="ru-RU"/>
        </w:rPr>
        <w:t xml:space="preserve"> 1.в 4 года;</w:t>
      </w: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>2.в 5 лет;</w:t>
      </w:r>
    </w:p>
    <w:p w:rsidR="00726999" w:rsidRPr="00115A6D" w:rsidRDefault="00726999" w:rsidP="00726999">
      <w:pPr>
        <w:jc w:val="both"/>
        <w:rPr>
          <w:bCs/>
        </w:rPr>
      </w:pPr>
      <w:r w:rsidRPr="00115A6D">
        <w:rPr>
          <w:bCs/>
          <w:lang w:val="ru-RU"/>
        </w:rPr>
        <w:t xml:space="preserve"> 3.в 6 лет;</w:t>
      </w:r>
    </w:p>
    <w:p w:rsidR="00726999" w:rsidRPr="00115A6D" w:rsidRDefault="00726999" w:rsidP="00726999">
      <w:pPr>
        <w:jc w:val="both"/>
        <w:rPr>
          <w:bCs/>
        </w:rPr>
      </w:pPr>
      <w:r w:rsidRPr="00115A6D">
        <w:rPr>
          <w:bCs/>
          <w:lang w:val="ru-RU"/>
        </w:rPr>
        <w:t>4.в 3 года.</w:t>
      </w:r>
    </w:p>
    <w:p w:rsidR="00726999" w:rsidRPr="00115A6D" w:rsidRDefault="00726999" w:rsidP="00726999">
      <w:pPr>
        <w:jc w:val="both"/>
        <w:rPr>
          <w:bCs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42. Структура педагогической </w:t>
      </w:r>
      <w:r w:rsidRPr="00115A6D">
        <w:t>технологи</w:t>
      </w:r>
      <w:r w:rsidRPr="00115A6D">
        <w:rPr>
          <w:lang w:val="ru-RU"/>
        </w:rPr>
        <w:t xml:space="preserve">и </w:t>
      </w:r>
      <w:r w:rsidRPr="00115A6D">
        <w:t xml:space="preserve"> целостного развития </w:t>
      </w:r>
      <w:r w:rsidRPr="00115A6D">
        <w:rPr>
          <w:lang w:val="ru-RU"/>
        </w:rPr>
        <w:t xml:space="preserve">личности как субъекта детской деятельности </w:t>
      </w:r>
      <w:r w:rsidRPr="00115A6D">
        <w:t>(М.В. Крулехт)</w:t>
      </w:r>
      <w:r w:rsidRPr="00115A6D">
        <w:rPr>
          <w:lang w:val="ru-RU"/>
        </w:rPr>
        <w:t xml:space="preserve"> состоит </w:t>
      </w:r>
      <w:proofErr w:type="gramStart"/>
      <w:r w:rsidRPr="00115A6D">
        <w:rPr>
          <w:lang w:val="ru-RU"/>
        </w:rPr>
        <w:t>из</w:t>
      </w:r>
      <w:proofErr w:type="gramEnd"/>
    </w:p>
    <w:p w:rsidR="00726999" w:rsidRPr="00115A6D" w:rsidRDefault="00726999" w:rsidP="00726999">
      <w:pPr>
        <w:jc w:val="both"/>
        <w:rPr>
          <w:bCs/>
          <w:lang w:val="ru-RU"/>
        </w:rPr>
      </w:pPr>
    </w:p>
    <w:p w:rsidR="00726999" w:rsidRPr="00115A6D" w:rsidRDefault="00726999" w:rsidP="00726999">
      <w:pPr>
        <w:jc w:val="both"/>
        <w:rPr>
          <w:bCs/>
        </w:rPr>
      </w:pPr>
      <w:r w:rsidRPr="00115A6D">
        <w:rPr>
          <w:bCs/>
          <w:lang w:val="ru-RU"/>
        </w:rPr>
        <w:t xml:space="preserve"> 1.трех компонентов;</w:t>
      </w: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>2.четырех компонентов;</w:t>
      </w: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 xml:space="preserve"> 3.пяти компонентов;</w:t>
      </w:r>
    </w:p>
    <w:p w:rsidR="00726999" w:rsidRPr="00115A6D" w:rsidRDefault="00726999" w:rsidP="00726999">
      <w:pPr>
        <w:jc w:val="both"/>
        <w:rPr>
          <w:bCs/>
        </w:rPr>
      </w:pPr>
      <w:r w:rsidRPr="00115A6D">
        <w:rPr>
          <w:bCs/>
          <w:lang w:val="ru-RU"/>
        </w:rPr>
        <w:t>4.семи компонентов.</w:t>
      </w:r>
    </w:p>
    <w:p w:rsidR="00726999" w:rsidRPr="00115A6D" w:rsidRDefault="00726999" w:rsidP="00726999">
      <w:pPr>
        <w:jc w:val="both"/>
        <w:rPr>
          <w:bCs/>
          <w:lang w:val="ru-RU"/>
        </w:rPr>
      </w:pP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>43. Укажите группу требований, не входящих в структуру Федеральных государственных образовательных стандартов второго поколения</w:t>
      </w:r>
    </w:p>
    <w:p w:rsidR="00726999" w:rsidRPr="00115A6D" w:rsidRDefault="00726999" w:rsidP="00726999">
      <w:pPr>
        <w:jc w:val="both"/>
        <w:rPr>
          <w:bCs/>
        </w:rPr>
      </w:pPr>
    </w:p>
    <w:p w:rsidR="00726999" w:rsidRPr="00115A6D" w:rsidRDefault="00726999" w:rsidP="00726999">
      <w:pPr>
        <w:jc w:val="both"/>
      </w:pPr>
      <w:r w:rsidRPr="00115A6D">
        <w:rPr>
          <w:bCs/>
          <w:lang w:val="ru-RU"/>
        </w:rPr>
        <w:t>1.</w:t>
      </w:r>
      <w:r w:rsidRPr="00115A6D">
        <w:t>требования к структуре основной общеобразовательной программы дошкольного образования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jc w:val="both"/>
      </w:pPr>
      <w:r w:rsidRPr="00115A6D">
        <w:rPr>
          <w:bCs/>
          <w:lang w:val="ru-RU"/>
        </w:rPr>
        <w:t>2.</w:t>
      </w:r>
      <w:r w:rsidRPr="00115A6D">
        <w:rPr>
          <w:lang w:val="ru-RU"/>
        </w:rPr>
        <w:t xml:space="preserve">требования к содержанию </w:t>
      </w:r>
      <w:r w:rsidRPr="00115A6D">
        <w:t>основной общеобразовательной программы дошкольного образования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bCs/>
          <w:lang w:val="ru-RU"/>
        </w:rPr>
        <w:t>3.</w:t>
      </w:r>
      <w:r w:rsidRPr="00115A6D">
        <w:t xml:space="preserve">  требования к результатам освоения основной образовательной программы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4. </w:t>
      </w:r>
      <w:r w:rsidRPr="00115A6D">
        <w:t>требования к условиям содержания детей в ДОУ</w:t>
      </w:r>
      <w:r w:rsidRPr="00115A6D">
        <w:rPr>
          <w:lang w:val="ru-RU"/>
        </w:rPr>
        <w:t>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rPr>
          <w:lang w:val="ru-RU"/>
        </w:rPr>
      </w:pPr>
      <w:r w:rsidRPr="00115A6D">
        <w:rPr>
          <w:lang w:val="ru-RU"/>
        </w:rPr>
        <w:t>44. Основным показателем психологической адаптации ребенка к школе является</w:t>
      </w:r>
    </w:p>
    <w:p w:rsidR="00726999" w:rsidRPr="00115A6D" w:rsidRDefault="00726999" w:rsidP="00726999">
      <w:pPr>
        <w:rPr>
          <w:lang w:val="ru-RU"/>
        </w:rPr>
      </w:pP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  <w:lang w:val="ru-RU"/>
        </w:rPr>
        <w:t>1.формирование адекватного поведения;</w:t>
      </w:r>
    </w:p>
    <w:p w:rsidR="00726999" w:rsidRPr="00115A6D" w:rsidRDefault="00726999" w:rsidP="00726999">
      <w:pPr>
        <w:jc w:val="both"/>
      </w:pPr>
      <w:r w:rsidRPr="00115A6D">
        <w:rPr>
          <w:bCs/>
          <w:lang w:val="ru-RU"/>
        </w:rPr>
        <w:lastRenderedPageBreak/>
        <w:t>2.установление контактов с учащимися;</w:t>
      </w:r>
    </w:p>
    <w:p w:rsidR="00726999" w:rsidRPr="00115A6D" w:rsidRDefault="00726999" w:rsidP="00726999">
      <w:pPr>
        <w:jc w:val="both"/>
      </w:pPr>
      <w:r w:rsidRPr="00115A6D">
        <w:rPr>
          <w:bCs/>
          <w:lang w:val="ru-RU"/>
        </w:rPr>
        <w:t>3.установление контактов с учителями;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4. овладение навыками учебной деятельности;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5. все ответы верны.</w:t>
      </w:r>
    </w:p>
    <w:p w:rsidR="00726999" w:rsidRPr="00115A6D" w:rsidRDefault="00726999" w:rsidP="00726999">
      <w:pPr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45. Укажите на новую образовательную область обязательной части основной общеобразовательной программы дошкольного образования, которая выступила как самостоятельная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bCs/>
          <w:lang w:val="ru-RU"/>
        </w:rPr>
        <w:t>1.труд;</w:t>
      </w:r>
    </w:p>
    <w:p w:rsidR="00726999" w:rsidRPr="00115A6D" w:rsidRDefault="00726999" w:rsidP="00726999">
      <w:pPr>
        <w:jc w:val="both"/>
      </w:pPr>
      <w:r w:rsidRPr="00115A6D">
        <w:rPr>
          <w:bCs/>
          <w:lang w:val="ru-RU"/>
        </w:rPr>
        <w:t>2.чтение художественной литературы;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bCs/>
          <w:lang w:val="ru-RU"/>
        </w:rPr>
        <w:t>3.</w:t>
      </w:r>
      <w:r w:rsidRPr="00115A6D">
        <w:rPr>
          <w:lang w:val="ru-RU"/>
        </w:rPr>
        <w:t>музыка;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4. коммуникация.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 xml:space="preserve">46. У </w:t>
      </w:r>
      <w:proofErr w:type="spellStart"/>
      <w:r w:rsidRPr="00115A6D">
        <w:rPr>
          <w:lang w:val="ru-RU"/>
        </w:rPr>
        <w:t>леворуких</w:t>
      </w:r>
      <w:proofErr w:type="spellEnd"/>
      <w:r w:rsidRPr="00115A6D">
        <w:rPr>
          <w:lang w:val="ru-RU"/>
        </w:rPr>
        <w:t xml:space="preserve"> людей центр речи может быть 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1. в левом полушарии;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2. в правом полушарии;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3. симметрично в левом и в правом полушарии;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4. все ответы верны.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47.  Сангина – это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1. тончайший слой глиняной массы, используемый в технологии художественной керамики;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2. в материал для рисования, изготовленный в виде палочек красновато коричневых оттенков;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3. материал для рисования в виде тонких палочек, приготовленных обжиганием дерева;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4. палочки из воска с добавлением красителей.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pStyle w:val="a3"/>
        <w:spacing w:line="240" w:lineRule="auto"/>
      </w:pPr>
      <w:r w:rsidRPr="00115A6D">
        <w:t>48.  Сущность исследовательского метода обучения сводится к следующему</w:t>
      </w:r>
    </w:p>
    <w:p w:rsidR="00726999" w:rsidRPr="00115A6D" w:rsidRDefault="00726999" w:rsidP="00726999">
      <w:pPr>
        <w:pStyle w:val="a3"/>
        <w:spacing w:line="240" w:lineRule="auto"/>
      </w:pPr>
    </w:p>
    <w:p w:rsidR="00726999" w:rsidRPr="00115A6D" w:rsidRDefault="00726999" w:rsidP="00726999">
      <w:pPr>
        <w:jc w:val="both"/>
      </w:pPr>
      <w:r w:rsidRPr="00115A6D">
        <w:rPr>
          <w:lang w:val="ru-RU"/>
        </w:rPr>
        <w:t>1.</w:t>
      </w:r>
      <w:r w:rsidRPr="00115A6D">
        <w:t xml:space="preserve"> деятельность </w:t>
      </w:r>
      <w:r w:rsidRPr="00115A6D">
        <w:rPr>
          <w:lang w:val="ru-RU"/>
        </w:rPr>
        <w:t>воспитателя</w:t>
      </w:r>
      <w:r w:rsidRPr="00115A6D">
        <w:t xml:space="preserve"> направлена </w:t>
      </w:r>
      <w:smartTag w:uri="urn:schemas-microsoft-com:office:smarttags" w:element="PersonName">
        <w:smartTagPr>
          <w:attr w:name="ProductID" w:val="на оперативное управление"/>
        </w:smartTagPr>
        <w:r w:rsidRPr="00115A6D">
          <w:t>на оперативное управление</w:t>
        </w:r>
      </w:smartTag>
      <w:r w:rsidRPr="00115A6D">
        <w:t xml:space="preserve"> процессом решения проблемн</w:t>
      </w:r>
      <w:r w:rsidRPr="00115A6D">
        <w:rPr>
          <w:lang w:val="ru-RU"/>
        </w:rPr>
        <w:t>о-игровых</w:t>
      </w:r>
      <w:r w:rsidRPr="00115A6D">
        <w:t xml:space="preserve"> задач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jc w:val="both"/>
      </w:pPr>
      <w:r w:rsidRPr="00115A6D">
        <w:rPr>
          <w:lang w:val="ru-RU"/>
        </w:rPr>
        <w:t>2.воспитатель</w:t>
      </w:r>
      <w:r w:rsidRPr="00115A6D">
        <w:t xml:space="preserve"> сообщает </w:t>
      </w:r>
      <w:r w:rsidRPr="00115A6D">
        <w:rPr>
          <w:lang w:val="ru-RU"/>
        </w:rPr>
        <w:t>тему</w:t>
      </w:r>
      <w:r w:rsidRPr="00115A6D">
        <w:t xml:space="preserve"> и объясняет новую информацию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3.воспитатель</w:t>
      </w:r>
      <w:r w:rsidRPr="00115A6D">
        <w:t xml:space="preserve"> организует поиск новых знаний с помощью разнообразных средств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4. ребенок самостоятельно организует поисково-исследовательскую деятельность.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  <w:rPr>
          <w:lang w:val="ru-RU"/>
        </w:rPr>
      </w:pPr>
      <w:r w:rsidRPr="00115A6D">
        <w:t>49. Общая плотность физкультурного занятия  должна составлять: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  <w:rPr>
          <w:lang w:val="ru-RU"/>
        </w:rPr>
      </w:pP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  <w:r w:rsidRPr="00115A6D">
        <w:t xml:space="preserve">1. 80 – 90%; 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  <w:r w:rsidRPr="00115A6D">
        <w:t>2. 70 – 80%;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  <w:r w:rsidRPr="00115A6D">
        <w:t>3. 60 – 70%;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  <w:r w:rsidRPr="00115A6D">
        <w:t>4. 50 – 60%.</w:t>
      </w:r>
    </w:p>
    <w:p w:rsidR="00726999" w:rsidRPr="00115A6D" w:rsidRDefault="00726999" w:rsidP="00726999">
      <w:pPr>
        <w:jc w:val="both"/>
      </w:pPr>
      <w:r w:rsidRPr="00115A6D">
        <w:t>.</w:t>
      </w:r>
    </w:p>
    <w:p w:rsidR="00726999" w:rsidRPr="00115A6D" w:rsidRDefault="00726999" w:rsidP="00726999">
      <w:pPr>
        <w:jc w:val="both"/>
      </w:pP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>5</w:t>
      </w:r>
      <w:r w:rsidRPr="00115A6D">
        <w:rPr>
          <w:bCs/>
          <w:lang w:val="ru-RU"/>
        </w:rPr>
        <w:t>0</w:t>
      </w:r>
      <w:r w:rsidRPr="00115A6D">
        <w:rPr>
          <w:bCs/>
        </w:rPr>
        <w:t xml:space="preserve">. Количество </w:t>
      </w:r>
      <w:r w:rsidRPr="00115A6D">
        <w:rPr>
          <w:bCs/>
          <w:lang w:val="ru-RU"/>
        </w:rPr>
        <w:t>музыкальных з</w:t>
      </w:r>
      <w:r w:rsidRPr="00115A6D">
        <w:rPr>
          <w:bCs/>
        </w:rPr>
        <w:t>анятий, предусмотренных «Программой предшкольного образования» (Шаехова Р.К.)</w:t>
      </w:r>
      <w:r w:rsidRPr="00115A6D">
        <w:rPr>
          <w:bCs/>
          <w:lang w:val="ru-RU"/>
        </w:rPr>
        <w:t xml:space="preserve"> для работы с детьми, не посещающими ДОУ</w:t>
      </w:r>
      <w:r w:rsidRPr="00115A6D">
        <w:rPr>
          <w:bCs/>
        </w:rPr>
        <w:t xml:space="preserve">: </w:t>
      </w:r>
    </w:p>
    <w:p w:rsidR="00726999" w:rsidRPr="00115A6D" w:rsidRDefault="00726999" w:rsidP="00726999">
      <w:pPr>
        <w:rPr>
          <w:lang w:val="ru-RU"/>
        </w:rPr>
      </w:pP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>1. не предусмотрено образовательной программой;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>2. три раза в неделю;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>3. один раз в неделю: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lastRenderedPageBreak/>
        <w:t>4. два раза в неделю.</w:t>
      </w:r>
    </w:p>
    <w:p w:rsidR="00726999" w:rsidRPr="00115A6D" w:rsidRDefault="00726999" w:rsidP="00726999">
      <w:pPr>
        <w:rPr>
          <w:bCs/>
        </w:rPr>
      </w:pPr>
    </w:p>
    <w:p w:rsidR="00726999" w:rsidRPr="00115A6D" w:rsidRDefault="00726999" w:rsidP="00726999">
      <w:pPr>
        <w:ind w:left="540" w:hanging="540"/>
        <w:jc w:val="both"/>
        <w:rPr>
          <w:lang w:val="ru-RU"/>
        </w:rPr>
      </w:pPr>
      <w:r w:rsidRPr="00115A6D">
        <w:rPr>
          <w:lang w:val="ru-RU"/>
        </w:rPr>
        <w:t>51</w:t>
      </w:r>
      <w:r w:rsidRPr="00115A6D">
        <w:t xml:space="preserve">. Освобождаются ли дети, переболевшие </w:t>
      </w:r>
      <w:r w:rsidRPr="00115A6D">
        <w:rPr>
          <w:lang w:val="ru-RU"/>
        </w:rPr>
        <w:t xml:space="preserve">простудными заболеваниями </w:t>
      </w:r>
      <w:r w:rsidRPr="00115A6D">
        <w:t>от занятийфизической культуры</w:t>
      </w:r>
      <w:r w:rsidRPr="00115A6D">
        <w:rPr>
          <w:lang w:val="ru-RU"/>
        </w:rPr>
        <w:t xml:space="preserve"> в детском саду</w:t>
      </w:r>
      <w:r w:rsidRPr="00115A6D">
        <w:t>:</w:t>
      </w:r>
    </w:p>
    <w:p w:rsidR="00726999" w:rsidRPr="00115A6D" w:rsidRDefault="00726999" w:rsidP="00726999">
      <w:pPr>
        <w:ind w:left="540" w:hanging="540"/>
        <w:jc w:val="both"/>
        <w:rPr>
          <w:lang w:val="ru-RU"/>
        </w:rPr>
      </w:pPr>
    </w:p>
    <w:p w:rsidR="00726999" w:rsidRPr="00115A6D" w:rsidRDefault="00726999" w:rsidP="00726999">
      <w:pPr>
        <w:ind w:left="540" w:hanging="540"/>
        <w:jc w:val="both"/>
      </w:pPr>
      <w:r w:rsidRPr="00115A6D">
        <w:t>1. полностью освобождаются;</w:t>
      </w:r>
    </w:p>
    <w:p w:rsidR="00726999" w:rsidRPr="00115A6D" w:rsidRDefault="00726999" w:rsidP="00726999">
      <w:pPr>
        <w:ind w:left="540" w:hanging="540"/>
        <w:jc w:val="both"/>
      </w:pPr>
      <w:r w:rsidRPr="00115A6D">
        <w:t>2. занимаются в обычном режиме;</w:t>
      </w:r>
    </w:p>
    <w:p w:rsidR="00726999" w:rsidRPr="00115A6D" w:rsidRDefault="00726999" w:rsidP="00726999">
      <w:pPr>
        <w:ind w:left="540" w:hanging="540"/>
        <w:jc w:val="both"/>
      </w:pPr>
      <w:r w:rsidRPr="00115A6D">
        <w:t>3. исключаются упражнения, требующие большого физического напряжения;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t>4. сокращается дозировка</w:t>
      </w:r>
      <w:r w:rsidRPr="00115A6D">
        <w:rPr>
          <w:lang w:val="ru-RU"/>
        </w:rPr>
        <w:t>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5</w:t>
      </w:r>
      <w:r w:rsidRPr="00115A6D">
        <w:t>2. Кто из выдающихся ученых утверждал, что начальным моментом мыслительного процесса обычно является проблемная ситуация: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t xml:space="preserve">1. С.Л. Рубинштейн </w:t>
      </w:r>
      <w:r w:rsidRPr="00115A6D">
        <w:rPr>
          <w:lang w:val="ru-RU"/>
        </w:rPr>
        <w:t>;</w:t>
      </w:r>
    </w:p>
    <w:p w:rsidR="00726999" w:rsidRPr="00115A6D" w:rsidRDefault="00726999" w:rsidP="00726999">
      <w:pPr>
        <w:jc w:val="both"/>
      </w:pPr>
      <w:r w:rsidRPr="00115A6D">
        <w:t xml:space="preserve">2.  </w:t>
      </w:r>
      <w:r w:rsidRPr="00115A6D">
        <w:rPr>
          <w:lang w:val="ru-RU"/>
        </w:rPr>
        <w:t xml:space="preserve">Л.А. </w:t>
      </w:r>
      <w:proofErr w:type="spellStart"/>
      <w:r w:rsidRPr="00115A6D">
        <w:rPr>
          <w:lang w:val="ru-RU"/>
        </w:rPr>
        <w:t>Венгер</w:t>
      </w:r>
      <w:proofErr w:type="spellEnd"/>
      <w:r w:rsidRPr="00115A6D">
        <w:rPr>
          <w:lang w:val="ru-RU"/>
        </w:rPr>
        <w:t>;</w:t>
      </w:r>
    </w:p>
    <w:p w:rsidR="00726999" w:rsidRPr="00115A6D" w:rsidRDefault="00726999" w:rsidP="00726999">
      <w:pPr>
        <w:jc w:val="both"/>
      </w:pPr>
      <w:r w:rsidRPr="00115A6D">
        <w:t xml:space="preserve">3. </w:t>
      </w:r>
      <w:r w:rsidRPr="00115A6D">
        <w:rPr>
          <w:lang w:val="ru-RU"/>
        </w:rPr>
        <w:t>А.В. Запорожец;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t xml:space="preserve">4.  </w:t>
      </w:r>
      <w:r w:rsidRPr="00115A6D">
        <w:rPr>
          <w:lang w:val="ru-RU"/>
        </w:rPr>
        <w:t xml:space="preserve">Н.Н. </w:t>
      </w:r>
      <w:proofErr w:type="spellStart"/>
      <w:r w:rsidRPr="00115A6D">
        <w:rPr>
          <w:lang w:val="ru-RU"/>
        </w:rPr>
        <w:t>Поддъяков</w:t>
      </w:r>
      <w:proofErr w:type="spellEnd"/>
      <w:r w:rsidRPr="00115A6D">
        <w:rPr>
          <w:lang w:val="ru-RU"/>
        </w:rPr>
        <w:t>.</w:t>
      </w:r>
    </w:p>
    <w:p w:rsidR="00726999" w:rsidRPr="00115A6D" w:rsidRDefault="00726999" w:rsidP="00726999">
      <w:pPr>
        <w:jc w:val="both"/>
      </w:pP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  <w:lang w:val="ru-RU"/>
        </w:rPr>
        <w:t xml:space="preserve">53. </w:t>
      </w:r>
      <w:r w:rsidRPr="00115A6D">
        <w:rPr>
          <w:bCs/>
        </w:rPr>
        <w:t>Что характеризует зону ближайшего развития:</w:t>
      </w:r>
    </w:p>
    <w:p w:rsidR="00726999" w:rsidRPr="00115A6D" w:rsidRDefault="00726999" w:rsidP="00726999">
      <w:pPr>
        <w:rPr>
          <w:bCs/>
          <w:lang w:val="ru-RU"/>
        </w:rPr>
      </w:pP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>1. обученность, воспитанность, развитость</w:t>
      </w:r>
      <w:r w:rsidRPr="00115A6D">
        <w:rPr>
          <w:bCs/>
          <w:lang w:val="ru-RU"/>
        </w:rPr>
        <w:t>;</w:t>
      </w: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>2. обучаемость, воспитуемость, развиваемость</w:t>
      </w:r>
      <w:r w:rsidRPr="00115A6D">
        <w:rPr>
          <w:bCs/>
          <w:lang w:val="ru-RU"/>
        </w:rPr>
        <w:t>;</w:t>
      </w: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>3. обучение, воспитание, развитие</w:t>
      </w:r>
      <w:r w:rsidRPr="00115A6D">
        <w:rPr>
          <w:bCs/>
          <w:lang w:val="ru-RU"/>
        </w:rPr>
        <w:t>;</w:t>
      </w: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>4. развитость</w:t>
      </w:r>
      <w:r w:rsidRPr="00115A6D">
        <w:rPr>
          <w:bCs/>
          <w:lang w:val="ru-RU"/>
        </w:rPr>
        <w:t>.</w:t>
      </w:r>
    </w:p>
    <w:p w:rsidR="00726999" w:rsidRPr="00115A6D" w:rsidRDefault="00726999" w:rsidP="00726999">
      <w:pPr>
        <w:rPr>
          <w:bCs/>
        </w:rPr>
      </w:pP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  <w:rPr>
          <w:lang w:val="ru-RU"/>
        </w:rPr>
      </w:pPr>
      <w:r w:rsidRPr="00115A6D">
        <w:rPr>
          <w:lang w:val="ru-RU"/>
        </w:rPr>
        <w:t>5</w:t>
      </w:r>
      <w:r w:rsidRPr="00115A6D">
        <w:t xml:space="preserve">4. </w:t>
      </w:r>
      <w:r w:rsidRPr="00115A6D">
        <w:rPr>
          <w:lang w:val="ru-RU"/>
        </w:rPr>
        <w:t>Моторная</w:t>
      </w:r>
      <w:r w:rsidRPr="00115A6D">
        <w:t xml:space="preserve"> плотность </w:t>
      </w:r>
      <w:r w:rsidRPr="00115A6D">
        <w:rPr>
          <w:lang w:val="ru-RU"/>
        </w:rPr>
        <w:t>утренней гимнастики</w:t>
      </w:r>
      <w:r w:rsidRPr="00115A6D">
        <w:t xml:space="preserve">  должна составлять: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  <w:rPr>
          <w:lang w:val="ru-RU"/>
        </w:rPr>
      </w:pP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  <w:r w:rsidRPr="00115A6D">
        <w:t xml:space="preserve">1. 80 – 90%; 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  <w:r w:rsidRPr="00115A6D">
        <w:t>2. 70 – 80%;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  <w:r w:rsidRPr="00115A6D">
        <w:t>3. 60 – 70%;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  <w:r w:rsidRPr="00115A6D">
        <w:t xml:space="preserve">4. </w:t>
      </w:r>
      <w:r w:rsidRPr="00115A6D">
        <w:rPr>
          <w:lang w:val="ru-RU"/>
        </w:rPr>
        <w:t>65</w:t>
      </w:r>
      <w:r w:rsidRPr="00115A6D">
        <w:t xml:space="preserve"> – </w:t>
      </w:r>
      <w:r w:rsidRPr="00115A6D">
        <w:rPr>
          <w:lang w:val="ru-RU"/>
        </w:rPr>
        <w:t>8</w:t>
      </w:r>
      <w:r w:rsidRPr="00115A6D">
        <w:t>0%.</w:t>
      </w:r>
    </w:p>
    <w:p w:rsidR="00726999" w:rsidRPr="00115A6D" w:rsidRDefault="00726999" w:rsidP="00726999">
      <w:pPr>
        <w:tabs>
          <w:tab w:val="num" w:pos="360"/>
          <w:tab w:val="num" w:pos="1080"/>
        </w:tabs>
        <w:jc w:val="both"/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55. На каком году жизни ребенок начинает самостоятельно систематизировать сенсорные эталоны: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sz w:val="22"/>
          <w:szCs w:val="22"/>
        </w:rPr>
      </w:pPr>
      <w:r w:rsidRPr="00115A6D">
        <w:rPr>
          <w:sz w:val="22"/>
          <w:szCs w:val="22"/>
          <w:lang w:val="ru-RU"/>
        </w:rPr>
        <w:t xml:space="preserve">1. на </w:t>
      </w:r>
      <w:r w:rsidRPr="00115A6D">
        <w:rPr>
          <w:sz w:val="22"/>
          <w:szCs w:val="22"/>
        </w:rPr>
        <w:t>седьмо</w:t>
      </w:r>
      <w:r w:rsidRPr="00115A6D">
        <w:rPr>
          <w:sz w:val="22"/>
          <w:szCs w:val="22"/>
          <w:lang w:val="ru-RU"/>
        </w:rPr>
        <w:t>м</w:t>
      </w:r>
      <w:r w:rsidRPr="00115A6D">
        <w:rPr>
          <w:sz w:val="22"/>
          <w:szCs w:val="22"/>
        </w:rPr>
        <w:t xml:space="preserve"> год</w:t>
      </w:r>
      <w:r w:rsidRPr="00115A6D">
        <w:rPr>
          <w:sz w:val="22"/>
          <w:szCs w:val="22"/>
          <w:lang w:val="ru-RU"/>
        </w:rPr>
        <w:t>у</w:t>
      </w:r>
      <w:r w:rsidRPr="00115A6D">
        <w:rPr>
          <w:sz w:val="22"/>
          <w:szCs w:val="22"/>
        </w:rPr>
        <w:t xml:space="preserve"> жизни;</w:t>
      </w:r>
    </w:p>
    <w:p w:rsidR="00726999" w:rsidRPr="00115A6D" w:rsidRDefault="00726999" w:rsidP="00726999">
      <w:pPr>
        <w:jc w:val="both"/>
        <w:rPr>
          <w:sz w:val="22"/>
          <w:szCs w:val="22"/>
        </w:rPr>
      </w:pPr>
      <w:r w:rsidRPr="00115A6D">
        <w:rPr>
          <w:sz w:val="22"/>
          <w:szCs w:val="22"/>
        </w:rPr>
        <w:t xml:space="preserve">2. </w:t>
      </w:r>
      <w:r w:rsidRPr="00115A6D">
        <w:rPr>
          <w:sz w:val="22"/>
          <w:szCs w:val="22"/>
          <w:lang w:val="ru-RU"/>
        </w:rPr>
        <w:t xml:space="preserve">на </w:t>
      </w:r>
      <w:r w:rsidRPr="00115A6D">
        <w:rPr>
          <w:sz w:val="22"/>
          <w:szCs w:val="22"/>
        </w:rPr>
        <w:t>четверто</w:t>
      </w:r>
      <w:r w:rsidRPr="00115A6D">
        <w:rPr>
          <w:sz w:val="22"/>
          <w:szCs w:val="22"/>
          <w:lang w:val="ru-RU"/>
        </w:rPr>
        <w:t>м</w:t>
      </w:r>
      <w:r w:rsidRPr="00115A6D">
        <w:rPr>
          <w:sz w:val="22"/>
          <w:szCs w:val="22"/>
        </w:rPr>
        <w:t xml:space="preserve"> год</w:t>
      </w:r>
      <w:r w:rsidRPr="00115A6D">
        <w:rPr>
          <w:sz w:val="22"/>
          <w:szCs w:val="22"/>
          <w:lang w:val="ru-RU"/>
        </w:rPr>
        <w:t>у</w:t>
      </w:r>
      <w:r w:rsidRPr="00115A6D">
        <w:rPr>
          <w:sz w:val="22"/>
          <w:szCs w:val="22"/>
        </w:rPr>
        <w:t xml:space="preserve"> жизни;</w:t>
      </w:r>
    </w:p>
    <w:p w:rsidR="00726999" w:rsidRPr="00115A6D" w:rsidRDefault="00726999" w:rsidP="00726999">
      <w:pPr>
        <w:jc w:val="both"/>
        <w:rPr>
          <w:sz w:val="22"/>
          <w:szCs w:val="22"/>
        </w:rPr>
      </w:pPr>
      <w:r w:rsidRPr="00115A6D">
        <w:rPr>
          <w:sz w:val="22"/>
          <w:szCs w:val="22"/>
        </w:rPr>
        <w:t xml:space="preserve">3.  </w:t>
      </w:r>
      <w:r w:rsidRPr="00115A6D">
        <w:rPr>
          <w:sz w:val="22"/>
          <w:szCs w:val="22"/>
          <w:lang w:val="ru-RU"/>
        </w:rPr>
        <w:t xml:space="preserve">на </w:t>
      </w:r>
      <w:r w:rsidRPr="00115A6D">
        <w:rPr>
          <w:sz w:val="22"/>
          <w:szCs w:val="22"/>
        </w:rPr>
        <w:t>пято</w:t>
      </w:r>
      <w:r w:rsidRPr="00115A6D">
        <w:rPr>
          <w:sz w:val="22"/>
          <w:szCs w:val="22"/>
          <w:lang w:val="ru-RU"/>
        </w:rPr>
        <w:t>м</w:t>
      </w:r>
      <w:r w:rsidRPr="00115A6D">
        <w:rPr>
          <w:sz w:val="22"/>
          <w:szCs w:val="22"/>
        </w:rPr>
        <w:t xml:space="preserve"> год</w:t>
      </w:r>
      <w:r w:rsidRPr="00115A6D">
        <w:rPr>
          <w:sz w:val="22"/>
          <w:szCs w:val="22"/>
          <w:lang w:val="ru-RU"/>
        </w:rPr>
        <w:t>у</w:t>
      </w:r>
      <w:r w:rsidRPr="00115A6D">
        <w:rPr>
          <w:sz w:val="22"/>
          <w:szCs w:val="22"/>
        </w:rPr>
        <w:t xml:space="preserve"> жизни;</w:t>
      </w:r>
    </w:p>
    <w:p w:rsidR="00726999" w:rsidRPr="00115A6D" w:rsidRDefault="00726999" w:rsidP="00726999">
      <w:pPr>
        <w:jc w:val="both"/>
        <w:rPr>
          <w:sz w:val="22"/>
          <w:szCs w:val="22"/>
          <w:lang w:val="ru-RU"/>
        </w:rPr>
      </w:pPr>
      <w:r w:rsidRPr="00115A6D">
        <w:rPr>
          <w:sz w:val="22"/>
          <w:szCs w:val="22"/>
        </w:rPr>
        <w:t xml:space="preserve">4. </w:t>
      </w:r>
      <w:r w:rsidRPr="00115A6D">
        <w:rPr>
          <w:sz w:val="22"/>
          <w:szCs w:val="22"/>
          <w:lang w:val="ru-RU"/>
        </w:rPr>
        <w:t xml:space="preserve">на </w:t>
      </w:r>
      <w:r w:rsidRPr="00115A6D">
        <w:rPr>
          <w:sz w:val="22"/>
          <w:szCs w:val="22"/>
        </w:rPr>
        <w:t>шесто</w:t>
      </w:r>
      <w:r w:rsidRPr="00115A6D">
        <w:rPr>
          <w:sz w:val="22"/>
          <w:szCs w:val="22"/>
          <w:lang w:val="ru-RU"/>
        </w:rPr>
        <w:t>м</w:t>
      </w:r>
      <w:r w:rsidRPr="00115A6D">
        <w:rPr>
          <w:sz w:val="22"/>
          <w:szCs w:val="22"/>
        </w:rPr>
        <w:t xml:space="preserve"> год</w:t>
      </w:r>
      <w:r w:rsidRPr="00115A6D">
        <w:rPr>
          <w:sz w:val="22"/>
          <w:szCs w:val="22"/>
          <w:lang w:val="ru-RU"/>
        </w:rPr>
        <w:t>у</w:t>
      </w:r>
      <w:r w:rsidRPr="00115A6D">
        <w:rPr>
          <w:sz w:val="22"/>
          <w:szCs w:val="22"/>
        </w:rPr>
        <w:t xml:space="preserve"> жизни.</w:t>
      </w:r>
    </w:p>
    <w:p w:rsidR="00726999" w:rsidRPr="00115A6D" w:rsidRDefault="00726999" w:rsidP="00726999">
      <w:pPr>
        <w:jc w:val="both"/>
        <w:rPr>
          <w:sz w:val="22"/>
          <w:szCs w:val="22"/>
          <w:lang w:val="ru-RU"/>
        </w:rPr>
      </w:pPr>
    </w:p>
    <w:p w:rsidR="00726999" w:rsidRPr="00115A6D" w:rsidRDefault="00726999" w:rsidP="00726999">
      <w:pPr>
        <w:jc w:val="both"/>
        <w:rPr>
          <w:sz w:val="22"/>
          <w:szCs w:val="22"/>
          <w:lang w:val="ru-RU"/>
        </w:rPr>
      </w:pPr>
      <w:r w:rsidRPr="00115A6D">
        <w:rPr>
          <w:sz w:val="22"/>
          <w:szCs w:val="22"/>
          <w:lang w:val="ru-RU"/>
        </w:rPr>
        <w:t>56. В какой возрастной группе предусмотрено установление количественных отношений: больше, меньше, поровну с помощью наглядной модели из двух групп фишек, расположенных по принципу взаимно однозначного соответствия:</w:t>
      </w:r>
    </w:p>
    <w:p w:rsidR="00726999" w:rsidRPr="00115A6D" w:rsidRDefault="00726999" w:rsidP="00726999">
      <w:pPr>
        <w:jc w:val="both"/>
        <w:rPr>
          <w:sz w:val="22"/>
          <w:szCs w:val="22"/>
        </w:rPr>
      </w:pPr>
    </w:p>
    <w:p w:rsidR="00726999" w:rsidRPr="00115A6D" w:rsidRDefault="00726999" w:rsidP="00726999">
      <w:pPr>
        <w:jc w:val="both"/>
        <w:rPr>
          <w:sz w:val="22"/>
          <w:szCs w:val="22"/>
          <w:lang w:val="ru-RU"/>
        </w:rPr>
      </w:pPr>
      <w:r w:rsidRPr="00115A6D">
        <w:rPr>
          <w:sz w:val="22"/>
          <w:szCs w:val="22"/>
          <w:lang w:val="ru-RU"/>
        </w:rPr>
        <w:t>1. в младшей группе</w:t>
      </w:r>
      <w:r w:rsidRPr="00115A6D">
        <w:rPr>
          <w:sz w:val="22"/>
          <w:szCs w:val="22"/>
        </w:rPr>
        <w:t>;</w:t>
      </w:r>
    </w:p>
    <w:p w:rsidR="00726999" w:rsidRPr="00115A6D" w:rsidRDefault="00726999" w:rsidP="00726999">
      <w:pPr>
        <w:jc w:val="both"/>
        <w:rPr>
          <w:sz w:val="22"/>
          <w:szCs w:val="22"/>
        </w:rPr>
      </w:pPr>
      <w:r w:rsidRPr="00115A6D">
        <w:rPr>
          <w:sz w:val="22"/>
          <w:szCs w:val="22"/>
        </w:rPr>
        <w:t xml:space="preserve">2. </w:t>
      </w:r>
      <w:r w:rsidRPr="00115A6D">
        <w:rPr>
          <w:sz w:val="22"/>
          <w:szCs w:val="22"/>
          <w:lang w:val="ru-RU"/>
        </w:rPr>
        <w:t>в средней группе</w:t>
      </w:r>
      <w:r w:rsidRPr="00115A6D">
        <w:rPr>
          <w:sz w:val="22"/>
          <w:szCs w:val="22"/>
        </w:rPr>
        <w:t>;</w:t>
      </w:r>
    </w:p>
    <w:p w:rsidR="00726999" w:rsidRPr="00115A6D" w:rsidRDefault="00726999" w:rsidP="00726999">
      <w:pPr>
        <w:jc w:val="both"/>
        <w:rPr>
          <w:sz w:val="22"/>
          <w:szCs w:val="22"/>
        </w:rPr>
      </w:pPr>
      <w:r w:rsidRPr="00115A6D">
        <w:rPr>
          <w:sz w:val="22"/>
          <w:szCs w:val="22"/>
        </w:rPr>
        <w:t xml:space="preserve">3.  </w:t>
      </w:r>
      <w:r w:rsidRPr="00115A6D">
        <w:rPr>
          <w:sz w:val="22"/>
          <w:szCs w:val="22"/>
          <w:lang w:val="ru-RU"/>
        </w:rPr>
        <w:t>в старшей группе</w:t>
      </w:r>
      <w:r w:rsidRPr="00115A6D">
        <w:rPr>
          <w:sz w:val="22"/>
          <w:szCs w:val="22"/>
        </w:rPr>
        <w:t>;</w:t>
      </w:r>
    </w:p>
    <w:p w:rsidR="00726999" w:rsidRPr="00115A6D" w:rsidRDefault="00726999" w:rsidP="00726999">
      <w:pPr>
        <w:jc w:val="both"/>
        <w:rPr>
          <w:sz w:val="22"/>
          <w:szCs w:val="22"/>
          <w:lang w:val="ru-RU"/>
        </w:rPr>
      </w:pPr>
      <w:r w:rsidRPr="00115A6D">
        <w:rPr>
          <w:sz w:val="22"/>
          <w:szCs w:val="22"/>
        </w:rPr>
        <w:t xml:space="preserve">4. </w:t>
      </w:r>
      <w:r w:rsidRPr="00115A6D">
        <w:rPr>
          <w:sz w:val="22"/>
          <w:szCs w:val="22"/>
          <w:lang w:val="ru-RU"/>
        </w:rPr>
        <w:t>в подготовительной к школе группе</w:t>
      </w:r>
      <w:r w:rsidRPr="00115A6D">
        <w:rPr>
          <w:sz w:val="22"/>
          <w:szCs w:val="22"/>
        </w:rPr>
        <w:t>.</w:t>
      </w:r>
    </w:p>
    <w:p w:rsidR="00726999" w:rsidRPr="00115A6D" w:rsidRDefault="00726999" w:rsidP="00726999">
      <w:pPr>
        <w:jc w:val="both"/>
        <w:rPr>
          <w:sz w:val="22"/>
          <w:szCs w:val="22"/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57. Наглядная модель, используемая в старшем дошкольном возрасте, для пересказа сказки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sz w:val="22"/>
          <w:szCs w:val="22"/>
        </w:rPr>
      </w:pPr>
      <w:r w:rsidRPr="00115A6D">
        <w:rPr>
          <w:sz w:val="22"/>
          <w:szCs w:val="22"/>
          <w:lang w:val="ru-RU"/>
        </w:rPr>
        <w:t>1. пространственно-временная;</w:t>
      </w:r>
    </w:p>
    <w:p w:rsidR="00726999" w:rsidRPr="00115A6D" w:rsidRDefault="00726999" w:rsidP="00726999">
      <w:pPr>
        <w:jc w:val="both"/>
        <w:rPr>
          <w:sz w:val="22"/>
          <w:szCs w:val="22"/>
        </w:rPr>
      </w:pPr>
      <w:r w:rsidRPr="00115A6D">
        <w:rPr>
          <w:sz w:val="22"/>
          <w:szCs w:val="22"/>
        </w:rPr>
        <w:t xml:space="preserve">2. </w:t>
      </w:r>
      <w:r w:rsidRPr="00115A6D">
        <w:rPr>
          <w:sz w:val="22"/>
          <w:szCs w:val="22"/>
          <w:lang w:val="ru-RU"/>
        </w:rPr>
        <w:t>двигательная модель</w:t>
      </w:r>
      <w:r w:rsidRPr="00115A6D">
        <w:rPr>
          <w:sz w:val="22"/>
          <w:szCs w:val="22"/>
        </w:rPr>
        <w:t>;</w:t>
      </w:r>
    </w:p>
    <w:p w:rsidR="00726999" w:rsidRPr="00115A6D" w:rsidRDefault="00726999" w:rsidP="00726999">
      <w:pPr>
        <w:jc w:val="both"/>
        <w:rPr>
          <w:sz w:val="22"/>
          <w:szCs w:val="22"/>
        </w:rPr>
      </w:pPr>
      <w:r w:rsidRPr="00115A6D">
        <w:rPr>
          <w:sz w:val="22"/>
          <w:szCs w:val="22"/>
        </w:rPr>
        <w:lastRenderedPageBreak/>
        <w:t xml:space="preserve">3.  </w:t>
      </w:r>
      <w:r w:rsidRPr="00115A6D">
        <w:rPr>
          <w:sz w:val="22"/>
          <w:szCs w:val="22"/>
          <w:lang w:val="ru-RU"/>
        </w:rPr>
        <w:t>сериационная модель</w:t>
      </w:r>
      <w:r w:rsidRPr="00115A6D">
        <w:rPr>
          <w:sz w:val="22"/>
          <w:szCs w:val="22"/>
        </w:rPr>
        <w:t>;</w:t>
      </w:r>
    </w:p>
    <w:p w:rsidR="00726999" w:rsidRPr="00115A6D" w:rsidRDefault="00726999" w:rsidP="00726999">
      <w:pPr>
        <w:jc w:val="both"/>
        <w:rPr>
          <w:sz w:val="22"/>
          <w:szCs w:val="22"/>
          <w:lang w:val="ru-RU"/>
        </w:rPr>
      </w:pPr>
      <w:r w:rsidRPr="00115A6D">
        <w:rPr>
          <w:sz w:val="22"/>
          <w:szCs w:val="22"/>
        </w:rPr>
        <w:t xml:space="preserve">4. </w:t>
      </w:r>
      <w:r w:rsidRPr="00115A6D">
        <w:rPr>
          <w:sz w:val="22"/>
          <w:szCs w:val="22"/>
          <w:lang w:val="ru-RU"/>
        </w:rPr>
        <w:t>все ответы верны.</w:t>
      </w:r>
    </w:p>
    <w:p w:rsidR="00726999" w:rsidRPr="00115A6D" w:rsidRDefault="00726999" w:rsidP="00726999">
      <w:pPr>
        <w:jc w:val="both"/>
        <w:rPr>
          <w:sz w:val="22"/>
          <w:szCs w:val="22"/>
          <w:lang w:val="ru-RU"/>
        </w:rPr>
      </w:pP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>5</w:t>
      </w:r>
      <w:r w:rsidRPr="00115A6D">
        <w:rPr>
          <w:bCs/>
          <w:lang w:val="ru-RU"/>
        </w:rPr>
        <w:t>8</w:t>
      </w:r>
      <w:r w:rsidRPr="00115A6D">
        <w:rPr>
          <w:bCs/>
        </w:rPr>
        <w:t>. Какие положительные характеристики свойственнылеворуким детям:</w:t>
      </w:r>
    </w:p>
    <w:p w:rsidR="00726999" w:rsidRPr="00115A6D" w:rsidRDefault="00726999" w:rsidP="00726999">
      <w:pPr>
        <w:rPr>
          <w:lang w:val="ru-RU"/>
        </w:rPr>
      </w:pP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>1. успешность ориентировк</w:t>
      </w:r>
      <w:r w:rsidRPr="00115A6D">
        <w:rPr>
          <w:bCs/>
          <w:lang w:val="ru-RU"/>
        </w:rPr>
        <w:t>а</w:t>
      </w:r>
      <w:r w:rsidRPr="00115A6D">
        <w:rPr>
          <w:bCs/>
        </w:rPr>
        <w:t xml:space="preserve"> в</w:t>
      </w:r>
      <w:r w:rsidRPr="00115A6D">
        <w:rPr>
          <w:bCs/>
          <w:lang w:val="ru-RU"/>
        </w:rPr>
        <w:t xml:space="preserve"> пространстве и в</w:t>
      </w:r>
      <w:r w:rsidRPr="00115A6D">
        <w:rPr>
          <w:bCs/>
        </w:rPr>
        <w:t>о времени</w:t>
      </w:r>
      <w:r w:rsidRPr="00115A6D">
        <w:rPr>
          <w:bCs/>
          <w:lang w:val="ru-RU"/>
        </w:rPr>
        <w:t>;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 xml:space="preserve">2. </w:t>
      </w:r>
      <w:r w:rsidRPr="00115A6D">
        <w:rPr>
          <w:bCs/>
          <w:lang w:val="ru-RU"/>
        </w:rPr>
        <w:t>опережающее физическое и психическое развитие</w:t>
      </w:r>
      <w:r w:rsidRPr="00115A6D">
        <w:rPr>
          <w:bCs/>
        </w:rPr>
        <w:t>;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 xml:space="preserve">3. </w:t>
      </w:r>
      <w:r w:rsidRPr="00115A6D">
        <w:rPr>
          <w:bCs/>
          <w:lang w:val="ru-RU"/>
        </w:rPr>
        <w:t>гибкость мышления</w:t>
      </w:r>
      <w:r w:rsidRPr="00115A6D">
        <w:rPr>
          <w:bCs/>
        </w:rPr>
        <w:t>;</w:t>
      </w:r>
    </w:p>
    <w:p w:rsidR="00726999" w:rsidRPr="00115A6D" w:rsidRDefault="00726999" w:rsidP="00726999">
      <w:pPr>
        <w:rPr>
          <w:lang w:val="ru-RU"/>
        </w:rPr>
      </w:pPr>
      <w:r w:rsidRPr="00115A6D">
        <w:rPr>
          <w:bCs/>
        </w:rPr>
        <w:t>4. высокая креативность</w:t>
      </w:r>
      <w:r w:rsidRPr="00115A6D">
        <w:rPr>
          <w:bCs/>
          <w:lang w:val="ru-RU"/>
        </w:rPr>
        <w:t>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59. Определите   основную группу общеучебных умений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 xml:space="preserve">1. </w:t>
      </w:r>
      <w:r w:rsidRPr="00115A6D">
        <w:rPr>
          <w:bCs/>
          <w:lang w:val="ru-RU"/>
        </w:rPr>
        <w:t>интеллектуальные умения;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 xml:space="preserve">2. </w:t>
      </w:r>
      <w:r w:rsidRPr="00115A6D">
        <w:rPr>
          <w:bCs/>
          <w:lang w:val="ru-RU"/>
        </w:rPr>
        <w:t>организационные умения;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 xml:space="preserve">3. </w:t>
      </w:r>
      <w:r w:rsidRPr="00115A6D">
        <w:rPr>
          <w:bCs/>
          <w:lang w:val="ru-RU"/>
        </w:rPr>
        <w:t>коммуникативные умения</w:t>
      </w:r>
      <w:r w:rsidRPr="00115A6D">
        <w:rPr>
          <w:bCs/>
        </w:rPr>
        <w:t>;</w:t>
      </w:r>
    </w:p>
    <w:p w:rsidR="00726999" w:rsidRPr="00115A6D" w:rsidRDefault="00726999" w:rsidP="00726999">
      <w:pPr>
        <w:jc w:val="both"/>
        <w:rPr>
          <w:bCs/>
          <w:lang w:val="ru-RU"/>
        </w:rPr>
      </w:pPr>
      <w:r w:rsidRPr="00115A6D">
        <w:rPr>
          <w:bCs/>
        </w:rPr>
        <w:t>4.</w:t>
      </w:r>
      <w:r w:rsidRPr="00115A6D">
        <w:rPr>
          <w:bCs/>
          <w:lang w:val="ru-RU"/>
        </w:rPr>
        <w:t xml:space="preserve"> оценочные умения;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bCs/>
          <w:lang w:val="ru-RU"/>
        </w:rPr>
        <w:t>5) все ответы верны.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lang w:val="ru-RU"/>
        </w:rPr>
        <w:t>60.Технология организации познавательной деятельности дошкольников реализуются в рамках образовательной программы</w:t>
      </w:r>
    </w:p>
    <w:p w:rsidR="00726999" w:rsidRPr="00115A6D" w:rsidRDefault="00726999" w:rsidP="00726999">
      <w:pPr>
        <w:jc w:val="both"/>
        <w:rPr>
          <w:lang w:val="ru-RU"/>
        </w:rPr>
      </w:pPr>
    </w:p>
    <w:p w:rsidR="00726999" w:rsidRPr="00115A6D" w:rsidRDefault="00726999" w:rsidP="00726999">
      <w:pPr>
        <w:rPr>
          <w:bCs/>
          <w:lang w:val="ru-RU"/>
        </w:rPr>
      </w:pPr>
      <w:r w:rsidRPr="00115A6D">
        <w:rPr>
          <w:bCs/>
        </w:rPr>
        <w:t xml:space="preserve">1. </w:t>
      </w:r>
      <w:r w:rsidRPr="00115A6D">
        <w:rPr>
          <w:bCs/>
          <w:lang w:val="ru-RU"/>
        </w:rPr>
        <w:t>«Сообщество»;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 xml:space="preserve">2. </w:t>
      </w:r>
      <w:r w:rsidRPr="00115A6D">
        <w:rPr>
          <w:bCs/>
          <w:lang w:val="ru-RU"/>
        </w:rPr>
        <w:t>«Детский сад 2100»</w:t>
      </w:r>
      <w:r w:rsidRPr="00115A6D">
        <w:rPr>
          <w:bCs/>
        </w:rPr>
        <w:t>;</w:t>
      </w:r>
    </w:p>
    <w:p w:rsidR="00726999" w:rsidRPr="00115A6D" w:rsidRDefault="00726999" w:rsidP="00726999">
      <w:pPr>
        <w:rPr>
          <w:bCs/>
        </w:rPr>
      </w:pPr>
      <w:r w:rsidRPr="00115A6D">
        <w:rPr>
          <w:bCs/>
        </w:rPr>
        <w:t xml:space="preserve">3. </w:t>
      </w:r>
      <w:r w:rsidRPr="00115A6D">
        <w:rPr>
          <w:bCs/>
          <w:lang w:val="ru-RU"/>
        </w:rPr>
        <w:t>«Развитие»;</w:t>
      </w:r>
    </w:p>
    <w:p w:rsidR="00726999" w:rsidRPr="00115A6D" w:rsidRDefault="00726999" w:rsidP="00726999">
      <w:pPr>
        <w:jc w:val="both"/>
        <w:rPr>
          <w:lang w:val="ru-RU"/>
        </w:rPr>
      </w:pPr>
      <w:r w:rsidRPr="00115A6D">
        <w:rPr>
          <w:bCs/>
        </w:rPr>
        <w:t>4.</w:t>
      </w:r>
      <w:r w:rsidRPr="00115A6D">
        <w:rPr>
          <w:bCs/>
          <w:lang w:val="ru-RU"/>
        </w:rPr>
        <w:t xml:space="preserve"> «Умка».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  <w:r w:rsidRPr="00115A6D">
        <w:rPr>
          <w:rFonts w:ascii="Times New Roman" w:hAnsi="Times New Roman"/>
          <w:sz w:val="28"/>
          <w:szCs w:val="28"/>
        </w:rPr>
        <w:t>Личная карто</w:t>
      </w:r>
      <w:r w:rsidR="0020481F">
        <w:rPr>
          <w:rFonts w:ascii="Times New Roman" w:hAnsi="Times New Roman"/>
          <w:sz w:val="28"/>
          <w:szCs w:val="28"/>
        </w:rPr>
        <w:t>чка эксперта (составителя тестов)</w:t>
      </w:r>
      <w:r w:rsidRPr="00115A6D">
        <w:rPr>
          <w:rFonts w:ascii="Times New Roman" w:hAnsi="Times New Roman"/>
          <w:sz w:val="28"/>
          <w:szCs w:val="28"/>
        </w:rPr>
        <w:t>.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8"/>
          <w:szCs w:val="28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  <w:r w:rsidRPr="00115A6D">
        <w:rPr>
          <w:rFonts w:ascii="Times New Roman" w:hAnsi="Times New Roman"/>
          <w:sz w:val="24"/>
          <w:szCs w:val="24"/>
        </w:rPr>
        <w:t>Вид выполненной работы: составление  тестов для воспитателей ДОУ.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  <w:r w:rsidRPr="00115A6D">
        <w:rPr>
          <w:rFonts w:ascii="Times New Roman" w:hAnsi="Times New Roman"/>
          <w:sz w:val="24"/>
          <w:szCs w:val="24"/>
        </w:rPr>
        <w:t>Количес</w:t>
      </w:r>
      <w:r w:rsidR="0020481F">
        <w:rPr>
          <w:rFonts w:ascii="Times New Roman" w:hAnsi="Times New Roman"/>
          <w:sz w:val="24"/>
          <w:szCs w:val="24"/>
        </w:rPr>
        <w:t>тво разработанных вопросов  - 60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  <w:r w:rsidRPr="00115A6D">
        <w:rPr>
          <w:rFonts w:ascii="Times New Roman" w:hAnsi="Times New Roman"/>
          <w:sz w:val="24"/>
          <w:szCs w:val="24"/>
        </w:rPr>
        <w:t xml:space="preserve">Фамилия, имя, отчество исполнителя:  </w:t>
      </w:r>
      <w:r w:rsidR="0020481F">
        <w:rPr>
          <w:rFonts w:ascii="Times New Roman" w:hAnsi="Times New Roman"/>
          <w:sz w:val="24"/>
          <w:szCs w:val="24"/>
        </w:rPr>
        <w:t>Горбачева О. И.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  <w:r w:rsidRPr="00115A6D">
        <w:rPr>
          <w:rFonts w:ascii="Times New Roman" w:hAnsi="Times New Roman"/>
          <w:sz w:val="24"/>
          <w:szCs w:val="24"/>
        </w:rPr>
        <w:t xml:space="preserve">Должность, место работы, территория: </w:t>
      </w:r>
      <w:r w:rsidR="0020481F">
        <w:rPr>
          <w:rFonts w:ascii="Times New Roman" w:hAnsi="Times New Roman"/>
          <w:sz w:val="24"/>
          <w:szCs w:val="24"/>
        </w:rPr>
        <w:t>старший воспитатель</w:t>
      </w:r>
    </w:p>
    <w:p w:rsidR="00726999" w:rsidRPr="00115A6D" w:rsidRDefault="0020481F" w:rsidP="007269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число, месяц рождения: 1964 год, 30 мая</w:t>
      </w:r>
      <w:r w:rsidR="00726999" w:rsidRPr="00115A6D">
        <w:rPr>
          <w:rFonts w:ascii="Times New Roman" w:hAnsi="Times New Roman"/>
          <w:sz w:val="24"/>
          <w:szCs w:val="24"/>
        </w:rPr>
        <w:t>.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  <w:r w:rsidRPr="00115A6D">
        <w:rPr>
          <w:rFonts w:ascii="Times New Roman" w:hAnsi="Times New Roman"/>
          <w:sz w:val="24"/>
          <w:szCs w:val="24"/>
        </w:rPr>
        <w:t>До</w:t>
      </w:r>
      <w:r w:rsidR="0020481F">
        <w:rPr>
          <w:rFonts w:ascii="Times New Roman" w:hAnsi="Times New Roman"/>
          <w:sz w:val="24"/>
          <w:szCs w:val="24"/>
        </w:rPr>
        <w:t>машний адрес, почтовый индекс: х</w:t>
      </w:r>
      <w:r w:rsidRPr="00115A6D">
        <w:rPr>
          <w:rFonts w:ascii="Times New Roman" w:hAnsi="Times New Roman"/>
          <w:sz w:val="24"/>
          <w:szCs w:val="24"/>
        </w:rPr>
        <w:t>.</w:t>
      </w:r>
      <w:r w:rsidR="007A47D1">
        <w:rPr>
          <w:rFonts w:ascii="Times New Roman" w:hAnsi="Times New Roman"/>
          <w:sz w:val="24"/>
          <w:szCs w:val="24"/>
        </w:rPr>
        <w:t xml:space="preserve"> </w:t>
      </w:r>
      <w:r w:rsidR="0020481F">
        <w:rPr>
          <w:rFonts w:ascii="Times New Roman" w:hAnsi="Times New Roman"/>
          <w:sz w:val="24"/>
          <w:szCs w:val="24"/>
        </w:rPr>
        <w:t>Песчаный</w:t>
      </w:r>
      <w:r w:rsidRPr="00115A6D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20481F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20481F">
        <w:rPr>
          <w:rFonts w:ascii="Times New Roman" w:hAnsi="Times New Roman"/>
          <w:sz w:val="24"/>
          <w:szCs w:val="24"/>
        </w:rPr>
        <w:t>, д. 34, кв. 2</w:t>
      </w:r>
      <w:r w:rsidRPr="00115A6D">
        <w:rPr>
          <w:rFonts w:ascii="Times New Roman" w:hAnsi="Times New Roman"/>
          <w:sz w:val="24"/>
          <w:szCs w:val="24"/>
        </w:rPr>
        <w:t xml:space="preserve">1. </w:t>
      </w:r>
      <w:r w:rsidR="0020481F">
        <w:rPr>
          <w:rFonts w:ascii="Times New Roman" w:hAnsi="Times New Roman"/>
          <w:sz w:val="24"/>
          <w:szCs w:val="24"/>
        </w:rPr>
        <w:t>352355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  <w:r w:rsidRPr="00115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----------------------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  <w:r w:rsidRPr="00115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Подпись работника</w:t>
      </w: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</w:p>
    <w:p w:rsidR="00726999" w:rsidRPr="00115A6D" w:rsidRDefault="00726999" w:rsidP="00726999">
      <w:pPr>
        <w:pStyle w:val="a5"/>
        <w:rPr>
          <w:rFonts w:ascii="Times New Roman" w:hAnsi="Times New Roman"/>
          <w:sz w:val="24"/>
          <w:szCs w:val="24"/>
        </w:rPr>
      </w:pPr>
      <w:r w:rsidRPr="00115A6D">
        <w:rPr>
          <w:rFonts w:ascii="Times New Roman" w:hAnsi="Times New Roman"/>
          <w:sz w:val="24"/>
          <w:szCs w:val="24"/>
        </w:rPr>
        <w:t>Отобрано в программу тестовых заданий   ---------------</w:t>
      </w:r>
      <w:r w:rsidR="0020481F">
        <w:rPr>
          <w:rFonts w:ascii="Times New Roman" w:hAnsi="Times New Roman"/>
          <w:sz w:val="24"/>
          <w:szCs w:val="24"/>
        </w:rPr>
        <w:t>-----------(подпись координатор)</w:t>
      </w:r>
      <w:r w:rsidRPr="00115A6D">
        <w:rPr>
          <w:rFonts w:ascii="Times New Roman" w:hAnsi="Times New Roman"/>
          <w:sz w:val="24"/>
          <w:szCs w:val="24"/>
        </w:rPr>
        <w:t>.</w:t>
      </w:r>
    </w:p>
    <w:p w:rsidR="00726999" w:rsidRPr="00115A6D" w:rsidRDefault="00726999" w:rsidP="00726999">
      <w:pPr>
        <w:rPr>
          <w:szCs w:val="22"/>
        </w:rPr>
      </w:pPr>
    </w:p>
    <w:p w:rsidR="00726999" w:rsidRPr="00115A6D" w:rsidRDefault="00726999" w:rsidP="00726999">
      <w:pPr>
        <w:jc w:val="both"/>
      </w:pPr>
    </w:p>
    <w:p w:rsidR="006D2E2B" w:rsidRDefault="006D2E2B"/>
    <w:sectPr w:rsidR="006D2E2B" w:rsidSect="0071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78D5"/>
    <w:multiLevelType w:val="hybridMultilevel"/>
    <w:tmpl w:val="48C87642"/>
    <w:lvl w:ilvl="0" w:tplc="0419000F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9"/>
    <w:rsid w:val="0020481F"/>
    <w:rsid w:val="0069772A"/>
    <w:rsid w:val="006D2E2B"/>
    <w:rsid w:val="00715362"/>
    <w:rsid w:val="00726999"/>
    <w:rsid w:val="007A47D1"/>
    <w:rsid w:val="00994879"/>
    <w:rsid w:val="00E9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726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26999"/>
    <w:pPr>
      <w:spacing w:line="36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72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269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2382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ho</cp:lastModifiedBy>
  <cp:revision>6</cp:revision>
  <cp:lastPrinted>2017-12-12T06:48:00Z</cp:lastPrinted>
  <dcterms:created xsi:type="dcterms:W3CDTF">2016-12-04T08:09:00Z</dcterms:created>
  <dcterms:modified xsi:type="dcterms:W3CDTF">2017-12-12T06:48:00Z</dcterms:modified>
</cp:coreProperties>
</file>