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15" w:rsidRDefault="006B7A7C" w:rsidP="006B7A7C">
      <w:pPr>
        <w:pStyle w:val="a3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B7A7C" w:rsidRDefault="006B7A7C" w:rsidP="006B7A7C">
      <w:pPr>
        <w:pStyle w:val="a3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МБОУ «Верхне-</w:t>
      </w:r>
    </w:p>
    <w:p w:rsidR="006B7A7C" w:rsidRDefault="006B7A7C" w:rsidP="006B7A7C">
      <w:pPr>
        <w:pStyle w:val="a3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Устькулойская ОШ № 24»</w:t>
      </w:r>
    </w:p>
    <w:p w:rsidR="006B7A7C" w:rsidRDefault="006B7A7C" w:rsidP="006B7A7C">
      <w:pPr>
        <w:pStyle w:val="a3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Сивкова</w:t>
      </w:r>
      <w:proofErr w:type="spellEnd"/>
    </w:p>
    <w:p w:rsidR="006B7A7C" w:rsidRPr="00F62A15" w:rsidRDefault="006B7A7C" w:rsidP="006B7A7C">
      <w:pPr>
        <w:pStyle w:val="a3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Приказ №        от «     » _____________ 2017 г.</w:t>
      </w:r>
    </w:p>
    <w:p w:rsidR="00593CBA" w:rsidRDefault="00593CBA" w:rsidP="006B7A7C">
      <w:pPr>
        <w:tabs>
          <w:tab w:val="left" w:pos="2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15" w:rsidRPr="00F62A15" w:rsidRDefault="00F62A15" w:rsidP="006B7A7C">
      <w:pPr>
        <w:tabs>
          <w:tab w:val="left" w:pos="2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B7A7C" w:rsidRDefault="00F62A15" w:rsidP="006B7A7C">
      <w:pPr>
        <w:tabs>
          <w:tab w:val="left" w:pos="2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F62A15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F62A1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6B7A7C" w:rsidRDefault="006B7A7C" w:rsidP="006B7A7C">
      <w:pPr>
        <w:tabs>
          <w:tab w:val="left" w:pos="2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62A15" w:rsidRDefault="006B7A7C" w:rsidP="006B7A7C">
      <w:pPr>
        <w:tabs>
          <w:tab w:val="left" w:pos="2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«Верхне-Устькулойская основная школа № 24»</w:t>
      </w:r>
    </w:p>
    <w:p w:rsidR="006B7A7C" w:rsidRPr="00F62A15" w:rsidRDefault="006B7A7C" w:rsidP="006B7A7C">
      <w:pPr>
        <w:tabs>
          <w:tab w:val="left" w:pos="2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15" w:rsidRPr="00F62A15" w:rsidRDefault="00F62A15" w:rsidP="006B7A7C">
      <w:pPr>
        <w:pStyle w:val="a4"/>
        <w:numPr>
          <w:ilvl w:val="0"/>
          <w:numId w:val="1"/>
        </w:numPr>
        <w:tabs>
          <w:tab w:val="left" w:pos="2120"/>
        </w:tabs>
        <w:jc w:val="center"/>
        <w:rPr>
          <w:b/>
          <w:sz w:val="28"/>
          <w:szCs w:val="28"/>
        </w:rPr>
      </w:pPr>
      <w:r w:rsidRPr="00F62A15">
        <w:rPr>
          <w:b/>
          <w:sz w:val="28"/>
          <w:szCs w:val="28"/>
        </w:rPr>
        <w:t>Общие положения</w:t>
      </w: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proofErr w:type="spellStart"/>
      <w:r w:rsidRPr="00F62A1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6B7A7C">
        <w:rPr>
          <w:rFonts w:ascii="Times New Roman" w:hAnsi="Times New Roman" w:cs="Times New Roman"/>
          <w:sz w:val="28"/>
          <w:szCs w:val="28"/>
        </w:rPr>
        <w:t xml:space="preserve"> комиссии м</w:t>
      </w:r>
      <w:r w:rsidRPr="00F62A15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</w:t>
      </w:r>
      <w:r w:rsidR="006B7A7C">
        <w:rPr>
          <w:rFonts w:ascii="Times New Roman" w:hAnsi="Times New Roman" w:cs="Times New Roman"/>
          <w:sz w:val="28"/>
          <w:szCs w:val="28"/>
        </w:rPr>
        <w:t>«Верхне-Устькулойская основная школа № 24»</w:t>
      </w:r>
      <w:r w:rsidRPr="00F62A15">
        <w:rPr>
          <w:rFonts w:ascii="Times New Roman" w:hAnsi="Times New Roman" w:cs="Times New Roman"/>
          <w:sz w:val="28"/>
          <w:szCs w:val="28"/>
        </w:rPr>
        <w:t xml:space="preserve"> (далее соответственно – «Положение», «Комиссия» и «Организация») разработано на основе действующих санитарных норм и правил, действующего законодательства Российской Федерации и определяет компетенцию, функции, задачи, порядок формирования и деятельности указанной Комиссии.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органом, состав которого в соответствии с Положением формируется из работников Организации и привлекаемых специалистов.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1.3. Решения, принятые Комиссией в рамках, имеющихся у неё полномочий, содержат указания, обязательные для исполнения всеми работниками Организации, либо если в таких решениях прямо указаны работники Организации, непосредственно которым они адресованы для исполнения.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1.4. Деятельность Комиссии основывается на принципах: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а) обеспечения безопасного и качественного приготовления, реализации и потребления продуктов питания;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б) уважения прав и защиты законных интересов работников Организации, а также обучающихся;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в) строгого соблюдения законодательства Российской Федерации.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A15" w:rsidRPr="00F62A15" w:rsidRDefault="00F62A15" w:rsidP="006B7A7C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62A15">
        <w:rPr>
          <w:b/>
          <w:sz w:val="28"/>
          <w:szCs w:val="28"/>
        </w:rPr>
        <w:t>Основные цели и задачи комиссии</w:t>
      </w: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2.1. Комиссия создана с целью осуществления постоянного контроля качества готовой пищи и соблюдения технологии приготовления.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2.2. Задачи создания и деятельности Комиссии: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2.2.1. Выборочная проверка качества всех поступающих на Организацию сырья, продуктов, полуфабрикатов, готовых блюд.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 xml:space="preserve">2.2.2.Сплошной контроль по мере готовности, но до отпуска </w:t>
      </w:r>
      <w:proofErr w:type="gramStart"/>
      <w:r w:rsidRPr="00F62A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2A15">
        <w:rPr>
          <w:rFonts w:ascii="Times New Roman" w:hAnsi="Times New Roman" w:cs="Times New Roman"/>
          <w:sz w:val="28"/>
          <w:szCs w:val="28"/>
        </w:rPr>
        <w:t xml:space="preserve"> качества, состава, веса, объёма всех приготовленных на Организации блюд, кулинарных изделий, полуфабрикатов.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lastRenderedPageBreak/>
        <w:t xml:space="preserve">2.2.3. Оценка проверяемой продукции с вынесением </w:t>
      </w:r>
      <w:proofErr w:type="gramStart"/>
      <w:r w:rsidRPr="00F62A15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F62A15">
        <w:rPr>
          <w:rFonts w:ascii="Times New Roman" w:hAnsi="Times New Roman" w:cs="Times New Roman"/>
          <w:sz w:val="28"/>
          <w:szCs w:val="28"/>
        </w:rPr>
        <w:t xml:space="preserve"> о её соответствии установленным нормам и требованиям или о её неготовности или о её несоответствии установленным требованиям с последующим уничтожением (при уничтожении составляется соответствующий акт).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2.2.4. Выявление ответственных и виновных в допущении брака конкретных работников.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2.3. Возложение на Комиссию иных поручений, не соответствующих цели и задачам, не допускается.</w:t>
      </w:r>
    </w:p>
    <w:p w:rsidR="00F62A15" w:rsidRPr="00F62A15" w:rsidRDefault="00F62A15" w:rsidP="006B7A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b/>
          <w:sz w:val="28"/>
          <w:szCs w:val="28"/>
        </w:rPr>
        <w:t>3. Состав комиссии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 xml:space="preserve">3.1. Комиссия утверждается приказом руководителя Организации в составе </w:t>
      </w:r>
      <w:r w:rsidR="006B7A7C">
        <w:rPr>
          <w:rFonts w:ascii="Times New Roman" w:hAnsi="Times New Roman" w:cs="Times New Roman"/>
          <w:sz w:val="28"/>
          <w:szCs w:val="28"/>
        </w:rPr>
        <w:t>3 членов: учитель начальных классов, учитель старших классов и член Совета школы (родитель).</w:t>
      </w:r>
    </w:p>
    <w:p w:rsidR="00F62A15" w:rsidRPr="00F62A15" w:rsidRDefault="00F62A15" w:rsidP="006B7A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5">
        <w:rPr>
          <w:rFonts w:ascii="Times New Roman" w:hAnsi="Times New Roman" w:cs="Times New Roman"/>
          <w:b/>
          <w:sz w:val="28"/>
          <w:szCs w:val="28"/>
        </w:rPr>
        <w:t>4. Деятельность комиссии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 xml:space="preserve">4.2. Комиссия осуществляет </w:t>
      </w:r>
      <w:proofErr w:type="gramStart"/>
      <w:r w:rsidRPr="00F62A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A15">
        <w:rPr>
          <w:rFonts w:ascii="Times New Roman" w:hAnsi="Times New Roman" w:cs="Times New Roman"/>
          <w:sz w:val="28"/>
          <w:szCs w:val="28"/>
        </w:rPr>
        <w:t xml:space="preserve"> соответствием технических требований, предъявляемых к продовольственному сырью и пищевым продуктам, поступающим на пищеблок, наличие документов, удостоверяющих их качество и безопасность.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 xml:space="preserve">4.3. Выдача (отпуск) </w:t>
      </w:r>
      <w:proofErr w:type="gramStart"/>
      <w:r w:rsidRPr="00F62A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2A15">
        <w:rPr>
          <w:rFonts w:ascii="Times New Roman" w:hAnsi="Times New Roman" w:cs="Times New Roman"/>
          <w:sz w:val="28"/>
          <w:szCs w:val="28"/>
        </w:rPr>
        <w:t xml:space="preserve"> готовой пищи из общих котлов, кастрюль, лотков, ёмкостей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4.4.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4.5.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F62A15" w:rsidRPr="00F62A15" w:rsidRDefault="00F62A15" w:rsidP="006B7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>4.6. Отсутствие отдельных членов Комиссии не является препятствием для её деятельности. Для надлежащего выполнения функций Комиссии достаточно не менее двух её членов.</w:t>
      </w:r>
    </w:p>
    <w:p w:rsidR="00F62A15" w:rsidRPr="00F62A15" w:rsidRDefault="00F62A15" w:rsidP="006B7A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2A15" w:rsidRPr="00F62A15" w:rsidRDefault="00F62A15" w:rsidP="006B7A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5">
        <w:rPr>
          <w:rFonts w:ascii="Times New Roman" w:hAnsi="Times New Roman" w:cs="Times New Roman"/>
          <w:b/>
          <w:sz w:val="28"/>
          <w:szCs w:val="28"/>
        </w:rPr>
        <w:t>5. Права и обязанности комиссии</w:t>
      </w: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ab/>
        <w:t>5.1. Комиссия постоянно выполняет отнесенные к её компетенции функции.</w:t>
      </w: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lastRenderedPageBreak/>
        <w:tab/>
        <w:t>5.2. Все работники Организации обязаны оказывать Комиссии или отдельным её членам содействие в реализации их функций.</w:t>
      </w: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ab/>
        <w:t>5.3. По устному или письменному запросу Комиссии или отдельных её членов работники Организации обязаны представлять затребованные документы, давать пояснения, письменные объяснения, предъявлять продукты, технологические ёмкости, посуду, обеспечивать доступ в указанные Комиссией помещения и места.</w:t>
      </w: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ab/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ab/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ab/>
        <w:t>5.6. Члены Комиссии обязаны осуществлять свои функции в специально выдаваемой стерильной одежде (халате, комбинезоне, головном уборе и т.п.).</w:t>
      </w:r>
    </w:p>
    <w:p w:rsidR="00F62A15" w:rsidRPr="00F62A15" w:rsidRDefault="00F62A15" w:rsidP="006B7A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15">
        <w:rPr>
          <w:rFonts w:ascii="Times New Roman" w:hAnsi="Times New Roman" w:cs="Times New Roman"/>
          <w:sz w:val="28"/>
          <w:szCs w:val="28"/>
        </w:rPr>
        <w:tab/>
        <w:t>5.7. За нарушение настоящего Положения работники Организации и члены Комиссии несут персональную ответственность.</w:t>
      </w:r>
    </w:p>
    <w:p w:rsidR="00F62A15" w:rsidRPr="00F62A15" w:rsidRDefault="00F62A15" w:rsidP="006B7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15" w:rsidRPr="00F62A15" w:rsidRDefault="00F62A15" w:rsidP="006B7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15" w:rsidRPr="00F62A15" w:rsidRDefault="00F62A15" w:rsidP="006B7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81C" w:rsidRPr="00F62A15" w:rsidRDefault="0084181C" w:rsidP="006B7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4181C" w:rsidRPr="00F62A15" w:rsidSect="00F62A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EEB"/>
    <w:multiLevelType w:val="hybridMultilevel"/>
    <w:tmpl w:val="9D66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A15"/>
    <w:rsid w:val="00473DF8"/>
    <w:rsid w:val="00593CBA"/>
    <w:rsid w:val="005D3553"/>
    <w:rsid w:val="006B7A7C"/>
    <w:rsid w:val="00780337"/>
    <w:rsid w:val="0084181C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2A1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2A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62A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781</Words>
  <Characters>4454</Characters>
  <Application>Microsoft Office Word</Application>
  <DocSecurity>0</DocSecurity>
  <Lines>37</Lines>
  <Paragraphs>10</Paragraphs>
  <ScaleCrop>false</ScaleCrop>
  <Company>Grizli777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Ирина</cp:lastModifiedBy>
  <cp:revision>8</cp:revision>
  <dcterms:created xsi:type="dcterms:W3CDTF">2014-05-15T11:56:00Z</dcterms:created>
  <dcterms:modified xsi:type="dcterms:W3CDTF">2017-10-03T17:28:00Z</dcterms:modified>
</cp:coreProperties>
</file>