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 по безопасности в быту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C08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младшая группа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C08CA">
        <w:rPr>
          <w:color w:val="111111"/>
          <w:sz w:val="28"/>
          <w:szCs w:val="28"/>
        </w:rPr>
        <w:t>: СОЦИАЛЬНАЯ АДАПТАЦИЯ ДЕТЕЙ В РАЗЛИЧНЫХ ЖИЗНЕННЫХ СИТУАЦИЯХ.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ПРОГРАМНЫЕ ЗАДАЧИ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Учить детей </w:t>
      </w: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безопасному</w:t>
      </w:r>
      <w:r w:rsidRPr="00CC08CA">
        <w:rPr>
          <w:color w:val="111111"/>
          <w:sz w:val="28"/>
          <w:szCs w:val="28"/>
        </w:rPr>
        <w:t> обращению с предметами окружающего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мира</w:t>
      </w:r>
      <w:r w:rsidRPr="00CC08CA">
        <w:rPr>
          <w:color w:val="111111"/>
          <w:sz w:val="28"/>
          <w:szCs w:val="28"/>
        </w:rPr>
        <w:t>: мелкими предметами, в умении решать проблемную ситуацию через игру.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CC08CA">
        <w:rPr>
          <w:color w:val="111111"/>
          <w:sz w:val="28"/>
          <w:szCs w:val="28"/>
        </w:rPr>
        <w:t>- Упражнять в различении количества предметов не только зрительно, но и по звуку (на слух, не пересчитывая их.</w:t>
      </w:r>
      <w:proofErr w:type="gramEnd"/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CC08CA">
        <w:rPr>
          <w:color w:val="111111"/>
          <w:sz w:val="28"/>
          <w:szCs w:val="28"/>
        </w:rPr>
        <w:t>- Закреплять понятия один – много, основные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цвета</w:t>
      </w:r>
      <w:r w:rsidRPr="00CC08CA">
        <w:rPr>
          <w:color w:val="111111"/>
          <w:sz w:val="28"/>
          <w:szCs w:val="28"/>
        </w:rPr>
        <w:t>: красный, жёлтый, синий, зелёный;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форму</w:t>
      </w:r>
      <w:r w:rsidRPr="00CC08CA">
        <w:rPr>
          <w:color w:val="111111"/>
          <w:sz w:val="28"/>
          <w:szCs w:val="28"/>
        </w:rPr>
        <w:t>: круг, квадрат, треугольник.</w:t>
      </w:r>
      <w:proofErr w:type="gramEnd"/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Развивать память, слуховое восприятие, умение концентрировать внимание на протяжении всего занятия.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Продолжать развивать мелкую и общую моторику.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Развивать мышление, речь.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Воспитывать доброе отношение, сочувствие к другим.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МАТЕРИАЛ ДЛЯ ЗАНЯТИЯ</w:t>
      </w:r>
      <w:r w:rsidRPr="00CC08CA">
        <w:rPr>
          <w:color w:val="111111"/>
          <w:sz w:val="28"/>
          <w:szCs w:val="28"/>
        </w:rPr>
        <w:t>: заяц Степашка, кукольная кровать, картинки-половинки (разрезные картинки,</w:t>
      </w:r>
      <w:proofErr w:type="gramEnd"/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две одинаковые коробочки, пуговицы, схемы правил поведения.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CC08CA">
        <w:rPr>
          <w:color w:val="111111"/>
          <w:sz w:val="28"/>
          <w:szCs w:val="28"/>
        </w:rPr>
        <w:t>: Дети научатся </w:t>
      </w: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безопасному</w:t>
      </w:r>
      <w:r w:rsidRPr="00CC08CA">
        <w:rPr>
          <w:color w:val="111111"/>
          <w:sz w:val="28"/>
          <w:szCs w:val="28"/>
        </w:rPr>
        <w:t> обращению с мелкими предметами.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C08CA">
        <w:rPr>
          <w:color w:val="111111"/>
          <w:sz w:val="28"/>
          <w:szCs w:val="28"/>
        </w:rPr>
        <w:t>: беседы; рассматривание иллюстраций с правилами поведения в детском саду, в </w:t>
      </w: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группе и на участке</w:t>
      </w:r>
      <w:r w:rsidRPr="00CC08CA">
        <w:rPr>
          <w:color w:val="111111"/>
          <w:sz w:val="28"/>
          <w:szCs w:val="28"/>
        </w:rPr>
        <w:t>, на улице; чтение и беседа по произведениям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«История одной маленькой девочки и маленькой бусинки»</w:t>
      </w:r>
      <w:r w:rsidRPr="00CC08CA">
        <w:rPr>
          <w:color w:val="111111"/>
          <w:sz w:val="28"/>
          <w:szCs w:val="28"/>
        </w:rPr>
        <w:t>,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«Острая палочка и беда»</w:t>
      </w:r>
      <w:r w:rsidRPr="00CC08CA">
        <w:rPr>
          <w:color w:val="111111"/>
          <w:sz w:val="28"/>
          <w:szCs w:val="28"/>
        </w:rPr>
        <w:t>, беседы об опасных предметах на кухне, ванной, зале; знакомство с правилами дорожного движения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(идти по улице, держась за руку, в автобусе не кричать и т. д.)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CC08CA">
        <w:rPr>
          <w:color w:val="111111"/>
          <w:sz w:val="28"/>
          <w:szCs w:val="28"/>
        </w:rPr>
        <w:t>: социализация, познание, чтение художественной литературы, коммуникация, музыка, </w:t>
      </w: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Содержание занятия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Дети заходят в </w:t>
      </w:r>
      <w:r w:rsidRPr="00CC08CA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CC08CA">
        <w:rPr>
          <w:color w:val="111111"/>
          <w:sz w:val="28"/>
          <w:szCs w:val="28"/>
        </w:rPr>
        <w:t>, здороваются, встают полукругом.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lastRenderedPageBreak/>
        <w:t>1. Перед детьми кукольная кровать, на кровати лежит Степашка.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Наш Степашка занемог,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Встать с постели он не смог,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 него ужасный вид,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 него живот болит.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Что случилось? В чем беда?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Догадайся детвора</w:t>
      </w:r>
      <w:proofErr w:type="gramStart"/>
      <w:r w:rsidRPr="00CC08CA">
        <w:rPr>
          <w:color w:val="111111"/>
          <w:sz w:val="28"/>
          <w:szCs w:val="28"/>
        </w:rPr>
        <w:t>.</w:t>
      </w:r>
      <w:proofErr w:type="gramEnd"/>
      <w:r w:rsidRPr="00CC08CA">
        <w:rPr>
          <w:color w:val="111111"/>
          <w:sz w:val="28"/>
          <w:szCs w:val="28"/>
        </w:rPr>
        <w:t>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Обобщаю ответы детей</w:t>
      </w:r>
      <w:r w:rsidRPr="00CC08CA">
        <w:rPr>
          <w:color w:val="111111"/>
          <w:sz w:val="28"/>
          <w:szCs w:val="28"/>
        </w:rPr>
        <w:t>: можно заболеть, съев холодное мороженное, снег, сосульку, не мыл руки, съел грязное яблоко и т. д.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2. Дидактическое упражнение</w:t>
      </w:r>
      <w:r w:rsidRPr="00CC08CA">
        <w:rPr>
          <w:color w:val="111111"/>
          <w:sz w:val="28"/>
          <w:szCs w:val="28"/>
        </w:rPr>
        <w:t>: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«Картинки-половинки»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CC08CA">
        <w:rPr>
          <w:color w:val="111111"/>
          <w:sz w:val="28"/>
          <w:szCs w:val="28"/>
        </w:rPr>
        <w:t>: Если вы правильно соберёте картинки, то узнаете, что же случилось со Степашкой.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(</w:t>
      </w:r>
      <w:proofErr w:type="gramStart"/>
      <w:r w:rsidRPr="00CC08CA">
        <w:rPr>
          <w:color w:val="111111"/>
          <w:sz w:val="28"/>
          <w:szCs w:val="28"/>
        </w:rPr>
        <w:t>д</w:t>
      </w:r>
      <w:proofErr w:type="gramEnd"/>
      <w:r w:rsidRPr="00CC08CA">
        <w:rPr>
          <w:color w:val="111111"/>
          <w:sz w:val="28"/>
          <w:szCs w:val="28"/>
        </w:rPr>
        <w:t>ети подходят к столам, на столе разложены разрезные картинки на каждого ребёнка, при складывании четвертинок получаются изображения пуговиц разной формы и цвета).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-Что у вас получилось?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(пуговица)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Какой формы? Цвета?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Послушайте, что же случилось со Степашкой?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(рассказывает)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Зайка с пуговкой играл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Веселился и скакал.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В рот случайно положил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Незаметно проглотил.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И теперь ужасный вид –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 него живот болит.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Ребята, как вы думаете, правильно сделал Степашка, что положил пуговицу в рот?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А что он должен был сделать? Правильно, он должен был положить пуговицы в коробку, шкатулку, отдать маме, бабушке, воспитателю и т. д.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lastRenderedPageBreak/>
        <w:t>Встаньте в круг, и мы покажем Степашке, что он должен был сделать.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Упражнение на соотнесение речи с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движением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Если пуговку найдешь, - наклониться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Ты ее в карман кладешь - имитация движений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И несешь скорее маме, - бег на месте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Чтобы пуговку убрали - накрыть одну ладошку другой.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 xml:space="preserve">- Какое </w:t>
      </w:r>
      <w:proofErr w:type="gramStart"/>
      <w:r w:rsidRPr="00CC08CA">
        <w:rPr>
          <w:color w:val="111111"/>
          <w:sz w:val="28"/>
          <w:szCs w:val="28"/>
        </w:rPr>
        <w:t>правило</w:t>
      </w:r>
      <w:proofErr w:type="gramEnd"/>
      <w:r w:rsidRPr="00CC08CA">
        <w:rPr>
          <w:color w:val="111111"/>
          <w:sz w:val="28"/>
          <w:szCs w:val="28"/>
        </w:rPr>
        <w:t xml:space="preserve"> мы с вам знаем? (нельзя брать в рот, засовывать в нос, уши мелкие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предметы</w:t>
      </w:r>
      <w:r w:rsidRPr="00CC08CA">
        <w:rPr>
          <w:color w:val="111111"/>
          <w:sz w:val="28"/>
          <w:szCs w:val="28"/>
        </w:rPr>
        <w:t>: пуговицы, бусины, мелкие детали игрушек).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Показ схемы - правила.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Обобщение</w:t>
      </w:r>
      <w:r w:rsidRPr="00CC08CA">
        <w:rPr>
          <w:color w:val="111111"/>
          <w:sz w:val="28"/>
          <w:szCs w:val="28"/>
        </w:rPr>
        <w:t>: Пуговицы нельзя брать в рот, засовывать в уши, нос. С пуговицами надо обращаться осторожно.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3. Дидактическое упражнение</w:t>
      </w:r>
      <w:r w:rsidRPr="00CC08CA">
        <w:rPr>
          <w:color w:val="111111"/>
          <w:sz w:val="28"/>
          <w:szCs w:val="28"/>
        </w:rPr>
        <w:t>: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«Собери пуговицы»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оспитатель зовёт детей к закрытому тканью обручу, обруч на полу.)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 нас рассыпались пуговицы. Посмотрите, чем они отличаются?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(размером – большие и маленькие, разного цвета)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оказываю 2 коробки одинакового цвета и размера)</w:t>
      </w:r>
      <w:r w:rsidRPr="00CC08CA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Давайте соберем их в коробочки.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Даша, выбери самую большую пуговицу и положи ее в эту коробку.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Остальные ребята выберите все маленькие пуговицы и положите по одной в другую коробку. Все ли пуговицы одинакового цвета?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 w:rsidRPr="00CC08CA">
        <w:rPr>
          <w:color w:val="111111"/>
          <w:sz w:val="28"/>
          <w:szCs w:val="28"/>
        </w:rPr>
        <w:t>- Сколько пуговиц в этой коробке (показывает?</w:t>
      </w:r>
      <w:proofErr w:type="gramEnd"/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Сколько в этой?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(одна - много)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Замечательно.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4. Дидактическое упражнение</w:t>
      </w:r>
      <w:r w:rsidRPr="00CC08CA">
        <w:rPr>
          <w:color w:val="111111"/>
          <w:sz w:val="28"/>
          <w:szCs w:val="28"/>
        </w:rPr>
        <w:t>: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«Определи на слух количество предметов»</w:t>
      </w:r>
      <w:r w:rsidRPr="00CC08CA">
        <w:rPr>
          <w:color w:val="111111"/>
          <w:sz w:val="28"/>
          <w:szCs w:val="28"/>
        </w:rPr>
        <w:t>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 xml:space="preserve">А теперь я закрою коробочки, а вы должны узнать, в какой коробочке много пуговиц, а в какой одна. </w:t>
      </w:r>
      <w:proofErr w:type="gramStart"/>
      <w:r w:rsidRPr="00CC08CA">
        <w:rPr>
          <w:color w:val="111111"/>
          <w:sz w:val="28"/>
          <w:szCs w:val="28"/>
        </w:rPr>
        <w:t>А как мы это с вами это узнаем? (ответы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CC08CA">
        <w:rPr>
          <w:color w:val="111111"/>
          <w:sz w:val="28"/>
          <w:szCs w:val="28"/>
        </w:rPr>
        <w:t>: потрясём коробочку и послушаем, ну, давайте послушаем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(слушают)</w:t>
      </w:r>
      <w:r w:rsidRPr="00CC08CA">
        <w:rPr>
          <w:color w:val="111111"/>
          <w:sz w:val="28"/>
          <w:szCs w:val="28"/>
        </w:rPr>
        <w:t>.</w:t>
      </w:r>
      <w:proofErr w:type="gramEnd"/>
      <w:r w:rsidRPr="00CC08CA">
        <w:rPr>
          <w:color w:val="111111"/>
          <w:sz w:val="28"/>
          <w:szCs w:val="28"/>
        </w:rPr>
        <w:t xml:space="preserve"> Как вы узнали, что в этой коробке одна пуговица, а в этой много? (по звучанию, она пуговица звучит глухо, грустит, а </w:t>
      </w:r>
      <w:proofErr w:type="gramStart"/>
      <w:r w:rsidRPr="00CC08CA">
        <w:rPr>
          <w:color w:val="111111"/>
          <w:sz w:val="28"/>
          <w:szCs w:val="28"/>
        </w:rPr>
        <w:t>много пуговиц звучат</w:t>
      </w:r>
      <w:proofErr w:type="gramEnd"/>
      <w:r w:rsidRPr="00CC08CA">
        <w:rPr>
          <w:color w:val="111111"/>
          <w:sz w:val="28"/>
          <w:szCs w:val="28"/>
        </w:rPr>
        <w:t xml:space="preserve"> звонко, весело).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lastRenderedPageBreak/>
        <w:t>5. Вы мне сказали, что пуговицы у нас разной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формы</w:t>
      </w:r>
      <w:r w:rsidRPr="00CC08CA">
        <w:rPr>
          <w:color w:val="111111"/>
          <w:sz w:val="28"/>
          <w:szCs w:val="28"/>
        </w:rPr>
        <w:t>: треугольные, квадратные, круглые. А что бывает круглой формы? </w:t>
      </w:r>
      <w:r w:rsidRPr="00CC08CA">
        <w:rPr>
          <w:i/>
          <w:iCs/>
          <w:color w:val="111111"/>
          <w:sz w:val="28"/>
          <w:szCs w:val="28"/>
          <w:bdr w:val="none" w:sz="0" w:space="0" w:color="auto" w:frame="1"/>
        </w:rPr>
        <w:t>(называют, подвожу к солнышку)</w:t>
      </w:r>
      <w:r w:rsidRPr="00CC08CA">
        <w:rPr>
          <w:color w:val="111111"/>
          <w:sz w:val="28"/>
          <w:szCs w:val="28"/>
        </w:rPr>
        <w:t>. Сейчас мы с вами выложим для Степашки, нас в вами, всех гостей СОЛНЫШКО из пуговиц, чтоб он Степашка скорее выздоровел и всем было радостно и тепло</w:t>
      </w:r>
      <w:proofErr w:type="gramStart"/>
      <w:r w:rsidRPr="00CC08CA">
        <w:rPr>
          <w:color w:val="111111"/>
          <w:sz w:val="28"/>
          <w:szCs w:val="28"/>
        </w:rPr>
        <w:t>.</w:t>
      </w:r>
      <w:proofErr w:type="gramEnd"/>
      <w:r w:rsidRPr="00CC08CA">
        <w:rPr>
          <w:color w:val="111111"/>
          <w:sz w:val="28"/>
          <w:szCs w:val="28"/>
        </w:rPr>
        <w:t xml:space="preserve"> (</w:t>
      </w:r>
      <w:proofErr w:type="gramStart"/>
      <w:r w:rsidRPr="00CC08CA">
        <w:rPr>
          <w:color w:val="111111"/>
          <w:sz w:val="28"/>
          <w:szCs w:val="28"/>
        </w:rPr>
        <w:t>р</w:t>
      </w:r>
      <w:proofErr w:type="gramEnd"/>
      <w:r w:rsidRPr="00CC08CA">
        <w:rPr>
          <w:color w:val="111111"/>
          <w:sz w:val="28"/>
          <w:szCs w:val="28"/>
        </w:rPr>
        <w:t>абота </w:t>
      </w: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CC08CA">
        <w:rPr>
          <w:color w:val="111111"/>
          <w:sz w:val="28"/>
          <w:szCs w:val="28"/>
        </w:rPr>
        <w:t>: из больших пуговиц мы выложим круг, из маленьких лучики.)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Вот как наше солнышко пригрело, и Степашка повеселел.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Зайка больше не болеет,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У него довольный вид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И животик не болит!</w:t>
      </w:r>
    </w:p>
    <w:p w:rsidR="00CC08CA" w:rsidRPr="00CC08CA" w:rsidRDefault="00CC08CA" w:rsidP="00CC0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  <w:u w:val="single"/>
          <w:bdr w:val="none" w:sz="0" w:space="0" w:color="auto" w:frame="1"/>
        </w:rPr>
        <w:t>Анализ от имени Степашки</w:t>
      </w:r>
      <w:r w:rsidRPr="00CC08CA">
        <w:rPr>
          <w:color w:val="111111"/>
          <w:sz w:val="28"/>
          <w:szCs w:val="28"/>
        </w:rPr>
        <w:t>:</w:t>
      </w:r>
    </w:p>
    <w:p w:rsidR="00CC08CA" w:rsidRPr="00CC08CA" w:rsidRDefault="00CC08CA" w:rsidP="00CC08C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C08CA">
        <w:rPr>
          <w:color w:val="111111"/>
          <w:sz w:val="28"/>
          <w:szCs w:val="28"/>
        </w:rPr>
        <w:t>- Молодцы, Степашке понравилось, как вы играли. Теперь он знает, что мелкие предметы надо убирать на место.</w:t>
      </w:r>
    </w:p>
    <w:p w:rsidR="00DE5B88" w:rsidRPr="00CC08CA" w:rsidRDefault="00DE5B88" w:rsidP="00CC0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B88" w:rsidRPr="00C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CA"/>
    <w:rsid w:val="00CC08CA"/>
    <w:rsid w:val="00D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2017-08-28T07:53:00Z</cp:lastPrinted>
  <dcterms:created xsi:type="dcterms:W3CDTF">2017-08-28T07:53:00Z</dcterms:created>
  <dcterms:modified xsi:type="dcterms:W3CDTF">2017-08-28T07:54:00Z</dcterms:modified>
</cp:coreProperties>
</file>