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D54" w:rsidRDefault="00EE205F" w:rsidP="0030566C">
      <w:pPr>
        <w:jc w:val="center"/>
        <w:rPr>
          <w:sz w:val="28"/>
          <w:szCs w:val="28"/>
        </w:rPr>
      </w:pPr>
      <w:r>
        <w:rPr>
          <w:noProof/>
        </w:rPr>
        <w:drawing>
          <wp:inline distT="0" distB="0" distL="0" distR="0">
            <wp:extent cx="5940425" cy="8923792"/>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0425" cy="8923792"/>
                    </a:xfrm>
                    <a:prstGeom prst="rect">
                      <a:avLst/>
                    </a:prstGeom>
                    <a:noFill/>
                    <a:ln w="9525">
                      <a:noFill/>
                      <a:miter lim="800000"/>
                      <a:headEnd/>
                      <a:tailEnd/>
                    </a:ln>
                  </pic:spPr>
                </pic:pic>
              </a:graphicData>
            </a:graphic>
          </wp:inline>
        </w:drawing>
      </w:r>
    </w:p>
    <w:p w:rsidR="00EE205F" w:rsidRDefault="00EE205F" w:rsidP="0030566C">
      <w:pPr>
        <w:jc w:val="center"/>
        <w:rPr>
          <w:sz w:val="28"/>
          <w:szCs w:val="28"/>
        </w:rPr>
      </w:pPr>
    </w:p>
    <w:p w:rsidR="0030566C" w:rsidRDefault="0030566C" w:rsidP="0030566C">
      <w:pPr>
        <w:ind w:right="57"/>
        <w:jc w:val="center"/>
        <w:rPr>
          <w:b/>
          <w:sz w:val="28"/>
          <w:szCs w:val="28"/>
        </w:rPr>
      </w:pPr>
      <w:r>
        <w:rPr>
          <w:b/>
          <w:sz w:val="28"/>
          <w:szCs w:val="28"/>
        </w:rPr>
        <w:lastRenderedPageBreak/>
        <w:t>ПОЯСНИТЕЛЬНАЯ  ЗАПИСКА</w:t>
      </w:r>
    </w:p>
    <w:p w:rsidR="0030566C" w:rsidRDefault="004E7D54" w:rsidP="0030566C">
      <w:pPr>
        <w:tabs>
          <w:tab w:val="left" w:pos="6840"/>
        </w:tabs>
        <w:ind w:left="170" w:right="57" w:firstLine="539"/>
        <w:jc w:val="both"/>
        <w:rPr>
          <w:sz w:val="28"/>
          <w:szCs w:val="28"/>
        </w:rPr>
      </w:pPr>
      <w:r>
        <w:rPr>
          <w:sz w:val="28"/>
          <w:szCs w:val="28"/>
        </w:rPr>
        <w:t>Учебный план МКОУ НОШ № 22 на 2017-2018</w:t>
      </w:r>
      <w:r w:rsidR="0030566C">
        <w:rPr>
          <w:sz w:val="28"/>
          <w:szCs w:val="28"/>
        </w:rPr>
        <w:t xml:space="preserve"> учебный год  разработан в соответствии с:</w:t>
      </w:r>
    </w:p>
    <w:p w:rsidR="0030566C" w:rsidRPr="00E27B6B" w:rsidRDefault="0030566C" w:rsidP="0030566C">
      <w:pPr>
        <w:autoSpaceDE w:val="0"/>
        <w:autoSpaceDN w:val="0"/>
        <w:adjustRightInd w:val="0"/>
        <w:jc w:val="both"/>
      </w:pPr>
      <w:r w:rsidRPr="00E27B6B">
        <w:t>- Федеральным законом от 29 декабря 2012 года № 273 - ФЗ «Об образовании</w:t>
      </w:r>
      <w:r w:rsidR="00F53009">
        <w:t xml:space="preserve"> </w:t>
      </w:r>
      <w:r w:rsidRPr="00E27B6B">
        <w:t>в Российской Федерации»;</w:t>
      </w:r>
    </w:p>
    <w:p w:rsidR="0030566C" w:rsidRPr="00E27B6B" w:rsidRDefault="0030566C" w:rsidP="0030566C">
      <w:pPr>
        <w:autoSpaceDE w:val="0"/>
        <w:autoSpaceDN w:val="0"/>
        <w:adjustRightInd w:val="0"/>
        <w:jc w:val="both"/>
      </w:pPr>
      <w:r w:rsidRPr="00E27B6B">
        <w:t>- приказом Министерства образования и молодежной политики Ставропольского края от 25 июля 2014 года № 784-пр «Об утверждении примерного учебного плана для образовательных организаций Ставропольского края»;</w:t>
      </w:r>
    </w:p>
    <w:p w:rsidR="0030566C" w:rsidRPr="00E27B6B" w:rsidRDefault="0030566C" w:rsidP="0030566C">
      <w:pPr>
        <w:autoSpaceDE w:val="0"/>
        <w:autoSpaceDN w:val="0"/>
        <w:adjustRightInd w:val="0"/>
        <w:jc w:val="both"/>
      </w:pPr>
      <w:r w:rsidRPr="00E27B6B">
        <w:t>- 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 июня 2011 года № 1994, от 01 февраля 2012 года, № 74);</w:t>
      </w:r>
    </w:p>
    <w:p w:rsidR="0030566C" w:rsidRPr="00E27B6B" w:rsidRDefault="0030566C" w:rsidP="0030566C">
      <w:pPr>
        <w:autoSpaceDE w:val="0"/>
        <w:autoSpaceDN w:val="0"/>
        <w:adjustRightInd w:val="0"/>
        <w:jc w:val="both"/>
      </w:pPr>
      <w:r w:rsidRPr="00E27B6B">
        <w:t>- федеральным государственным образовательным стандартом начального</w:t>
      </w:r>
      <w:r w:rsidR="00F53009">
        <w:t xml:space="preserve"> </w:t>
      </w:r>
      <w:r w:rsidRPr="00E27B6B">
        <w:t>общего образования, утверждённым приказом Министерства образования и</w:t>
      </w:r>
      <w:r w:rsidR="00F53009">
        <w:t xml:space="preserve"> </w:t>
      </w:r>
      <w:r w:rsidRPr="00E27B6B">
        <w:t>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(далее - ФГОС НОО) (в редакции приказов Министерства образования и науки Российской Федерации от 26 ноября 2010 года, № 1241, 22 сентября 2011 года № 2357, от 18 декабря 2012 года № 1060 (для 1-4- х классов);</w:t>
      </w:r>
    </w:p>
    <w:p w:rsidR="0030566C" w:rsidRPr="00E27B6B" w:rsidRDefault="0030566C" w:rsidP="0030566C">
      <w:pPr>
        <w:autoSpaceDE w:val="0"/>
        <w:autoSpaceDN w:val="0"/>
        <w:adjustRightInd w:val="0"/>
        <w:jc w:val="both"/>
      </w:pPr>
      <w:r w:rsidRPr="00E27B6B">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(в редакции приказа Министерства образования и науки Российской Федерации от 13 декабря 2013 года № 1342);</w:t>
      </w:r>
    </w:p>
    <w:p w:rsidR="0030566C" w:rsidRPr="00E27B6B" w:rsidRDefault="0030566C" w:rsidP="0030566C">
      <w:pPr>
        <w:autoSpaceDE w:val="0"/>
        <w:autoSpaceDN w:val="0"/>
        <w:adjustRightInd w:val="0"/>
        <w:jc w:val="both"/>
      </w:pPr>
      <w:r w:rsidRPr="00E27B6B">
        <w:t>-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 Российской Федерации от 25 декабря 2013 года № 72).</w:t>
      </w:r>
    </w:p>
    <w:p w:rsidR="0030566C" w:rsidRDefault="0030566C" w:rsidP="0030566C">
      <w:pPr>
        <w:tabs>
          <w:tab w:val="left" w:pos="6840"/>
        </w:tabs>
        <w:ind w:left="170" w:right="57" w:firstLine="539"/>
        <w:jc w:val="both"/>
        <w:rPr>
          <w:sz w:val="28"/>
          <w:szCs w:val="28"/>
        </w:rPr>
      </w:pPr>
    </w:p>
    <w:p w:rsidR="0030566C" w:rsidRDefault="0030566C" w:rsidP="0030566C">
      <w:pPr>
        <w:ind w:left="170" w:right="57" w:firstLine="539"/>
        <w:jc w:val="both"/>
        <w:rPr>
          <w:sz w:val="28"/>
          <w:szCs w:val="28"/>
        </w:rPr>
      </w:pPr>
      <w:r>
        <w:rPr>
          <w:sz w:val="28"/>
          <w:szCs w:val="28"/>
        </w:rPr>
        <w:t xml:space="preserve">Учебный план МКОУ </w:t>
      </w:r>
      <w:r w:rsidR="004E7D54">
        <w:rPr>
          <w:sz w:val="28"/>
          <w:szCs w:val="28"/>
        </w:rPr>
        <w:t>НОШ № 22</w:t>
      </w:r>
      <w:r>
        <w:rPr>
          <w:sz w:val="28"/>
          <w:szCs w:val="28"/>
        </w:rPr>
        <w:t>  является важнейшим нормативным документом по введению федеральных государственных образовательных стандартов общего образования  в действие,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классам-комплектам, учебным предметам. </w:t>
      </w:r>
    </w:p>
    <w:p w:rsidR="0030566C" w:rsidRDefault="0030566C" w:rsidP="0030566C">
      <w:pPr>
        <w:ind w:left="170" w:right="57" w:firstLine="539"/>
        <w:jc w:val="both"/>
        <w:rPr>
          <w:sz w:val="28"/>
          <w:szCs w:val="28"/>
        </w:rPr>
      </w:pPr>
      <w:r>
        <w:rPr>
          <w:sz w:val="28"/>
          <w:szCs w:val="28"/>
        </w:rPr>
        <w:t xml:space="preserve">Учебный план </w:t>
      </w:r>
      <w:r w:rsidR="004E7D54">
        <w:rPr>
          <w:sz w:val="28"/>
          <w:szCs w:val="28"/>
        </w:rPr>
        <w:t xml:space="preserve">МКОУ НОШ № 22  </w:t>
      </w:r>
      <w:r>
        <w:rPr>
          <w:sz w:val="28"/>
          <w:szCs w:val="28"/>
        </w:rPr>
        <w:t>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w:t>
      </w:r>
    </w:p>
    <w:p w:rsidR="0030566C" w:rsidRDefault="0030566C" w:rsidP="0030566C">
      <w:pPr>
        <w:ind w:left="170" w:right="57" w:firstLine="539"/>
        <w:jc w:val="both"/>
        <w:rPr>
          <w:sz w:val="28"/>
          <w:szCs w:val="28"/>
        </w:rPr>
      </w:pPr>
      <w:r>
        <w:rPr>
          <w:sz w:val="28"/>
          <w:szCs w:val="28"/>
        </w:rPr>
        <w:t>Учебный план состоит из двух частей: инвариантной части, вариативной части.</w:t>
      </w:r>
    </w:p>
    <w:p w:rsidR="0030566C" w:rsidRDefault="0030566C" w:rsidP="0030566C">
      <w:pPr>
        <w:ind w:left="170" w:right="57" w:firstLine="539"/>
        <w:jc w:val="both"/>
        <w:rPr>
          <w:sz w:val="28"/>
          <w:szCs w:val="28"/>
        </w:rPr>
      </w:pPr>
      <w:r>
        <w:rPr>
          <w:sz w:val="28"/>
          <w:szCs w:val="28"/>
        </w:rPr>
        <w:lastRenderedPageBreak/>
        <w:t>Содержание образования, определенное инвариантной частью,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w:t>
      </w:r>
    </w:p>
    <w:p w:rsidR="0030566C" w:rsidRDefault="0030566C" w:rsidP="0030566C">
      <w:pPr>
        <w:ind w:left="170" w:right="57" w:firstLine="539"/>
        <w:jc w:val="both"/>
        <w:rPr>
          <w:sz w:val="28"/>
          <w:szCs w:val="28"/>
        </w:rPr>
      </w:pPr>
      <w:r>
        <w:rPr>
          <w:sz w:val="28"/>
          <w:szCs w:val="28"/>
        </w:rPr>
        <w:t>В учебном плане отражены основные показатели базисного учебного плана: учебные предметы, недельное распределение часов по  предметам, предельно допустимая аудиторная нагрузка.</w:t>
      </w:r>
    </w:p>
    <w:p w:rsidR="0030566C" w:rsidRDefault="0030566C" w:rsidP="0030566C">
      <w:pPr>
        <w:ind w:left="170" w:right="57" w:firstLine="539"/>
        <w:jc w:val="both"/>
        <w:rPr>
          <w:sz w:val="28"/>
          <w:szCs w:val="28"/>
        </w:rPr>
      </w:pPr>
      <w:r>
        <w:rPr>
          <w:sz w:val="28"/>
          <w:szCs w:val="28"/>
        </w:rPr>
        <w:t>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30566C" w:rsidRDefault="0030566C" w:rsidP="0030566C">
      <w:pPr>
        <w:ind w:left="170" w:right="57" w:firstLine="539"/>
        <w:jc w:val="both"/>
        <w:rPr>
          <w:sz w:val="28"/>
          <w:szCs w:val="28"/>
        </w:rPr>
      </w:pPr>
      <w:r>
        <w:rPr>
          <w:sz w:val="28"/>
          <w:szCs w:val="28"/>
        </w:rPr>
        <w:t>Инвариантная часть 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w:t>
      </w:r>
    </w:p>
    <w:p w:rsidR="0030566C" w:rsidRDefault="0030566C" w:rsidP="0030566C">
      <w:pPr>
        <w:ind w:left="170" w:right="57" w:firstLine="539"/>
        <w:jc w:val="both"/>
        <w:rPr>
          <w:sz w:val="28"/>
          <w:szCs w:val="28"/>
        </w:rPr>
      </w:pPr>
      <w:r>
        <w:rPr>
          <w:sz w:val="28"/>
          <w:szCs w:val="28"/>
        </w:rPr>
        <w:t>В инвариантную часть учебного плана входят следующие образовательные области:</w:t>
      </w:r>
    </w:p>
    <w:p w:rsidR="0030566C" w:rsidRDefault="0030566C" w:rsidP="0030566C">
      <w:pPr>
        <w:ind w:left="170" w:right="57" w:firstLine="539"/>
        <w:jc w:val="both"/>
        <w:rPr>
          <w:sz w:val="28"/>
          <w:szCs w:val="28"/>
        </w:rPr>
      </w:pPr>
      <w:r>
        <w:rPr>
          <w:sz w:val="28"/>
          <w:szCs w:val="28"/>
        </w:rPr>
        <w:t>1.</w:t>
      </w:r>
      <w:r w:rsidR="009203A4">
        <w:rPr>
          <w:sz w:val="28"/>
          <w:szCs w:val="28"/>
        </w:rPr>
        <w:t>Русский язык и литературное чтение</w:t>
      </w:r>
    </w:p>
    <w:p w:rsidR="009203A4" w:rsidRDefault="009203A4" w:rsidP="0030566C">
      <w:pPr>
        <w:ind w:left="170" w:right="57" w:firstLine="539"/>
        <w:jc w:val="both"/>
        <w:rPr>
          <w:sz w:val="28"/>
          <w:szCs w:val="28"/>
        </w:rPr>
      </w:pPr>
      <w:r>
        <w:rPr>
          <w:sz w:val="28"/>
          <w:szCs w:val="28"/>
        </w:rPr>
        <w:t>2. Иностранный язык</w:t>
      </w:r>
    </w:p>
    <w:p w:rsidR="0030566C" w:rsidRDefault="009203A4" w:rsidP="0030566C">
      <w:pPr>
        <w:ind w:left="170" w:right="57" w:firstLine="539"/>
        <w:rPr>
          <w:sz w:val="28"/>
          <w:szCs w:val="28"/>
        </w:rPr>
      </w:pPr>
      <w:r>
        <w:rPr>
          <w:sz w:val="28"/>
          <w:szCs w:val="28"/>
        </w:rPr>
        <w:t>3</w:t>
      </w:r>
      <w:r w:rsidR="0030566C">
        <w:rPr>
          <w:sz w:val="28"/>
          <w:szCs w:val="28"/>
        </w:rPr>
        <w:t>.Математика</w:t>
      </w:r>
      <w:r>
        <w:rPr>
          <w:sz w:val="28"/>
          <w:szCs w:val="28"/>
        </w:rPr>
        <w:t xml:space="preserve"> и информатика</w:t>
      </w:r>
    </w:p>
    <w:p w:rsidR="0030566C" w:rsidRDefault="009203A4" w:rsidP="0030566C">
      <w:pPr>
        <w:ind w:left="170" w:right="57" w:firstLine="539"/>
        <w:jc w:val="both"/>
        <w:rPr>
          <w:sz w:val="28"/>
          <w:szCs w:val="28"/>
        </w:rPr>
      </w:pPr>
      <w:r>
        <w:rPr>
          <w:sz w:val="28"/>
          <w:szCs w:val="28"/>
        </w:rPr>
        <w:t>4</w:t>
      </w:r>
      <w:r w:rsidR="0030566C">
        <w:rPr>
          <w:sz w:val="28"/>
          <w:szCs w:val="28"/>
        </w:rPr>
        <w:t>.</w:t>
      </w:r>
      <w:r w:rsidRPr="009203A4">
        <w:rPr>
          <w:b/>
          <w:color w:val="000000"/>
        </w:rPr>
        <w:t xml:space="preserve"> </w:t>
      </w:r>
      <w:r w:rsidRPr="009203A4">
        <w:rPr>
          <w:color w:val="000000"/>
          <w:sz w:val="28"/>
          <w:szCs w:val="28"/>
        </w:rPr>
        <w:t>Обществознание и естествознание (Окружающий мир)</w:t>
      </w:r>
    </w:p>
    <w:p w:rsidR="0030566C" w:rsidRDefault="009203A4" w:rsidP="0030566C">
      <w:pPr>
        <w:ind w:left="170" w:right="57" w:firstLine="539"/>
        <w:jc w:val="both"/>
        <w:rPr>
          <w:sz w:val="28"/>
          <w:szCs w:val="28"/>
        </w:rPr>
      </w:pPr>
      <w:r>
        <w:rPr>
          <w:sz w:val="28"/>
          <w:szCs w:val="28"/>
        </w:rPr>
        <w:t>5</w:t>
      </w:r>
      <w:r w:rsidR="0030566C">
        <w:rPr>
          <w:sz w:val="28"/>
          <w:szCs w:val="28"/>
        </w:rPr>
        <w:t>.Искусство</w:t>
      </w:r>
    </w:p>
    <w:p w:rsidR="0030566C" w:rsidRDefault="009203A4" w:rsidP="0030566C">
      <w:pPr>
        <w:ind w:left="170" w:right="57" w:firstLine="539"/>
        <w:jc w:val="both"/>
        <w:rPr>
          <w:sz w:val="28"/>
          <w:szCs w:val="28"/>
        </w:rPr>
      </w:pPr>
      <w:r>
        <w:rPr>
          <w:sz w:val="28"/>
          <w:szCs w:val="28"/>
        </w:rPr>
        <w:t>6</w:t>
      </w:r>
      <w:r w:rsidR="0030566C">
        <w:rPr>
          <w:sz w:val="28"/>
          <w:szCs w:val="28"/>
        </w:rPr>
        <w:t>.Технология</w:t>
      </w:r>
    </w:p>
    <w:p w:rsidR="0030566C" w:rsidRDefault="009203A4" w:rsidP="0030566C">
      <w:pPr>
        <w:ind w:left="170" w:right="57" w:firstLine="539"/>
        <w:jc w:val="both"/>
        <w:rPr>
          <w:sz w:val="28"/>
          <w:szCs w:val="28"/>
        </w:rPr>
      </w:pPr>
      <w:r>
        <w:rPr>
          <w:sz w:val="28"/>
          <w:szCs w:val="28"/>
        </w:rPr>
        <w:t>7</w:t>
      </w:r>
      <w:r w:rsidR="0030566C">
        <w:rPr>
          <w:sz w:val="28"/>
          <w:szCs w:val="28"/>
        </w:rPr>
        <w:t>.Физическая культура</w:t>
      </w:r>
    </w:p>
    <w:p w:rsidR="0030566C" w:rsidRDefault="009203A4" w:rsidP="0030566C">
      <w:pPr>
        <w:ind w:left="170" w:right="57" w:firstLine="539"/>
        <w:jc w:val="both"/>
        <w:rPr>
          <w:sz w:val="28"/>
          <w:szCs w:val="28"/>
        </w:rPr>
      </w:pPr>
      <w:r>
        <w:rPr>
          <w:sz w:val="28"/>
          <w:szCs w:val="28"/>
        </w:rPr>
        <w:t>8</w:t>
      </w:r>
      <w:r w:rsidR="0030566C">
        <w:rPr>
          <w:sz w:val="28"/>
          <w:szCs w:val="28"/>
        </w:rPr>
        <w:t>.Основы религиозных культур и светской этики,</w:t>
      </w:r>
    </w:p>
    <w:p w:rsidR="0030566C" w:rsidRDefault="0030566C" w:rsidP="0030566C">
      <w:pPr>
        <w:ind w:left="170" w:right="57"/>
        <w:jc w:val="both"/>
        <w:rPr>
          <w:sz w:val="28"/>
          <w:szCs w:val="28"/>
        </w:rPr>
      </w:pPr>
      <w:r>
        <w:rPr>
          <w:sz w:val="28"/>
          <w:szCs w:val="28"/>
        </w:rPr>
        <w:t xml:space="preserve"> обеспечивающие формирование личностных качеств обучающихся в соответствии с общечеловеческими идеалами и культурными традициями.</w:t>
      </w:r>
    </w:p>
    <w:p w:rsidR="0030566C" w:rsidRDefault="0030566C" w:rsidP="0030566C">
      <w:pPr>
        <w:ind w:left="170" w:right="57" w:firstLine="539"/>
        <w:jc w:val="both"/>
        <w:rPr>
          <w:sz w:val="28"/>
          <w:szCs w:val="28"/>
        </w:rPr>
      </w:pPr>
      <w:r>
        <w:rPr>
          <w:sz w:val="28"/>
          <w:szCs w:val="28"/>
        </w:rPr>
        <w:t xml:space="preserve">Федеральный компонент государственного стандарта начального общего образования устанавливает обязательные для изучения учебные предметы: </w:t>
      </w:r>
      <w:r>
        <w:rPr>
          <w:i/>
          <w:sz w:val="28"/>
          <w:szCs w:val="28"/>
        </w:rPr>
        <w:t xml:space="preserve">Русский язык, Литературное чтение, Иностранный язык, Математика, Окружающий мир, Изобразительное искусство, Музыка, </w:t>
      </w:r>
      <w:r>
        <w:rPr>
          <w:i/>
          <w:sz w:val="28"/>
          <w:szCs w:val="28"/>
        </w:rPr>
        <w:lastRenderedPageBreak/>
        <w:t>Технология, Физическая культура, Основы религиозных культур и светской этики.</w:t>
      </w:r>
    </w:p>
    <w:p w:rsidR="0030566C" w:rsidRDefault="0030566C" w:rsidP="0030566C">
      <w:pPr>
        <w:ind w:left="170" w:right="57" w:firstLine="539"/>
        <w:jc w:val="both"/>
        <w:rPr>
          <w:sz w:val="28"/>
          <w:szCs w:val="28"/>
        </w:rPr>
      </w:pPr>
      <w:r>
        <w:rPr>
          <w:sz w:val="28"/>
          <w:szCs w:val="28"/>
        </w:rPr>
        <w:t xml:space="preserve">Образовательная область </w:t>
      </w:r>
      <w:r w:rsidR="009203A4" w:rsidRPr="009203A4">
        <w:rPr>
          <w:i/>
          <w:sz w:val="28"/>
          <w:szCs w:val="28"/>
        </w:rPr>
        <w:t>Русский язык и литературное чтение</w:t>
      </w:r>
      <w:r>
        <w:rPr>
          <w:sz w:val="28"/>
          <w:szCs w:val="28"/>
        </w:rPr>
        <w:t xml:space="preserve"> предполагает формирование базисных умений чтения, письма, устной и письменной речи. Учитывая тенденции развития российского государства, интеграцию в мировое сообщество, со 2 класса введено изучение иностранного языка. В предмете </w:t>
      </w:r>
      <w:r>
        <w:rPr>
          <w:i/>
          <w:sz w:val="28"/>
          <w:szCs w:val="28"/>
        </w:rPr>
        <w:t>Литературное чтение</w:t>
      </w:r>
      <w:r>
        <w:rPr>
          <w:sz w:val="28"/>
          <w:szCs w:val="28"/>
        </w:rPr>
        <w:t xml:space="preserve"> 10% учебного времени отведено для обеспечения этнокультурных потребностей и языковых прав обучающихся.</w:t>
      </w:r>
    </w:p>
    <w:p w:rsidR="0030566C" w:rsidRDefault="0030566C" w:rsidP="0030566C">
      <w:pPr>
        <w:ind w:left="170" w:right="57" w:firstLine="539"/>
        <w:jc w:val="both"/>
        <w:rPr>
          <w:sz w:val="28"/>
          <w:szCs w:val="28"/>
        </w:rPr>
      </w:pPr>
      <w:r>
        <w:rPr>
          <w:sz w:val="28"/>
          <w:szCs w:val="28"/>
        </w:rPr>
        <w:t xml:space="preserve">Освоение образовательной области </w:t>
      </w:r>
      <w:r w:rsidRPr="00AF09F6">
        <w:rPr>
          <w:i/>
          <w:sz w:val="28"/>
          <w:szCs w:val="28"/>
        </w:rPr>
        <w:t>Математика</w:t>
      </w:r>
      <w:r w:rsidR="009203A4" w:rsidRPr="00AF09F6">
        <w:rPr>
          <w:i/>
          <w:sz w:val="28"/>
          <w:szCs w:val="28"/>
        </w:rPr>
        <w:t xml:space="preserve"> и информатика</w:t>
      </w:r>
      <w:r>
        <w:rPr>
          <w:sz w:val="28"/>
          <w:szCs w:val="28"/>
        </w:rPr>
        <w:t xml:space="preserve"> предполагает формирование базисных умений счета, решения задач, а также развитие математического мышления. В 4 классе в этой области включаются элементы информатики, в содержании которых основное внимание уделяется изучению информационных технологий, практике работы на компьютере. Это связано с необходимостью подготовки школьников к использованию информационных технологий как средства повышения эффективности их познавательной и практической деятельности при изучении всех школьных предметов.</w:t>
      </w:r>
    </w:p>
    <w:p w:rsidR="0030566C" w:rsidRDefault="0030566C" w:rsidP="0030566C">
      <w:pPr>
        <w:ind w:left="170" w:right="57" w:firstLine="539"/>
        <w:jc w:val="both"/>
        <w:rPr>
          <w:sz w:val="28"/>
          <w:szCs w:val="28"/>
        </w:rPr>
      </w:pPr>
      <w:r>
        <w:rPr>
          <w:sz w:val="28"/>
          <w:szCs w:val="28"/>
        </w:rPr>
        <w:t xml:space="preserve">Образовательная область </w:t>
      </w:r>
      <w:r w:rsidR="009203A4" w:rsidRPr="00AF09F6">
        <w:rPr>
          <w:i/>
          <w:color w:val="000000"/>
          <w:sz w:val="28"/>
          <w:szCs w:val="28"/>
        </w:rPr>
        <w:t>Обществознание и естествознание</w:t>
      </w:r>
      <w:r w:rsidR="009203A4" w:rsidRPr="009203A4">
        <w:rPr>
          <w:color w:val="000000"/>
          <w:sz w:val="28"/>
          <w:szCs w:val="28"/>
        </w:rPr>
        <w:t xml:space="preserve"> (Окружающий мир)</w:t>
      </w:r>
      <w:r>
        <w:rPr>
          <w:sz w:val="28"/>
          <w:szCs w:val="28"/>
        </w:rPr>
        <w:t xml:space="preserve"> представлена интегрированным курсом «Окружающий мир», который дает ребенку представление о процессах, происходящих в природе и обществе. В данный курс входят 10 часов на изучение правил дорожного движения и профилактику дорожно-транспортного травматизма.</w:t>
      </w:r>
    </w:p>
    <w:p w:rsidR="0030566C" w:rsidRDefault="0030566C" w:rsidP="0030566C">
      <w:pPr>
        <w:ind w:left="170" w:right="57" w:firstLine="539"/>
        <w:jc w:val="both"/>
        <w:rPr>
          <w:sz w:val="28"/>
          <w:szCs w:val="28"/>
        </w:rPr>
      </w:pPr>
      <w:r>
        <w:rPr>
          <w:sz w:val="28"/>
          <w:szCs w:val="28"/>
        </w:rPr>
        <w:t xml:space="preserve">Образовательная область </w:t>
      </w:r>
      <w:r w:rsidRPr="00AF09F6">
        <w:rPr>
          <w:i/>
          <w:sz w:val="28"/>
          <w:szCs w:val="28"/>
        </w:rPr>
        <w:t>Искусство</w:t>
      </w:r>
      <w:r>
        <w:rPr>
          <w:sz w:val="28"/>
          <w:szCs w:val="28"/>
        </w:rPr>
        <w:t xml:space="preserve"> включает в себя изобразительное искусство, музыку.</w:t>
      </w:r>
    </w:p>
    <w:p w:rsidR="0030566C" w:rsidRDefault="0030566C" w:rsidP="0030566C">
      <w:pPr>
        <w:shd w:val="clear" w:color="auto" w:fill="FFFFFF"/>
        <w:ind w:left="170" w:right="57" w:firstLine="539"/>
        <w:jc w:val="both"/>
        <w:rPr>
          <w:sz w:val="28"/>
          <w:szCs w:val="28"/>
        </w:rPr>
      </w:pPr>
      <w:r>
        <w:rPr>
          <w:sz w:val="28"/>
          <w:szCs w:val="28"/>
        </w:rPr>
        <w:t xml:space="preserve">Образовательная область </w:t>
      </w:r>
      <w:r w:rsidRPr="00AF09F6">
        <w:rPr>
          <w:i/>
          <w:sz w:val="28"/>
          <w:szCs w:val="28"/>
        </w:rPr>
        <w:t>Технология</w:t>
      </w:r>
      <w:r>
        <w:rPr>
          <w:sz w:val="28"/>
          <w:szCs w:val="28"/>
        </w:rPr>
        <w:t xml:space="preserve"> направлена на ознакомление учащихся с народными ремеслами.</w:t>
      </w:r>
      <w:r>
        <w:rPr>
          <w:bCs/>
          <w:sz w:val="28"/>
          <w:szCs w:val="28"/>
        </w:rPr>
        <w:t xml:space="preserve"> </w:t>
      </w:r>
    </w:p>
    <w:p w:rsidR="0030566C" w:rsidRDefault="0030566C" w:rsidP="0030566C">
      <w:pPr>
        <w:ind w:left="170" w:right="57" w:firstLine="539"/>
        <w:jc w:val="both"/>
        <w:rPr>
          <w:sz w:val="28"/>
          <w:szCs w:val="28"/>
        </w:rPr>
      </w:pPr>
      <w:r>
        <w:rPr>
          <w:sz w:val="28"/>
          <w:szCs w:val="28"/>
        </w:rPr>
        <w:t xml:space="preserve">Образовательная область </w:t>
      </w:r>
      <w:r w:rsidRPr="00AF09F6">
        <w:rPr>
          <w:i/>
          <w:sz w:val="28"/>
          <w:szCs w:val="28"/>
        </w:rPr>
        <w:t>Физическая культура</w:t>
      </w:r>
      <w:r>
        <w:rPr>
          <w:sz w:val="28"/>
          <w:szCs w:val="28"/>
        </w:rPr>
        <w:t xml:space="preserve"> обеспечивает сохранение и укрепление здоровья школьников, развивает их потребность в здоровом образе жизни и физической культуре. Обязательный третий час физкультуры имеет оздоровительную направленность, т.е. использование средств физической культуры для сохранения и укрепления здоровья школьников. </w:t>
      </w:r>
    </w:p>
    <w:p w:rsidR="0030566C" w:rsidRDefault="00AF09F6" w:rsidP="0030566C">
      <w:pPr>
        <w:ind w:left="170" w:right="57" w:firstLine="539"/>
        <w:jc w:val="both"/>
        <w:rPr>
          <w:sz w:val="28"/>
          <w:szCs w:val="28"/>
        </w:rPr>
      </w:pPr>
      <w:r>
        <w:rPr>
          <w:sz w:val="28"/>
          <w:szCs w:val="28"/>
        </w:rPr>
        <w:t xml:space="preserve">Образовательная область </w:t>
      </w:r>
      <w:r w:rsidR="0030566C" w:rsidRPr="00AF09F6">
        <w:rPr>
          <w:i/>
          <w:sz w:val="28"/>
          <w:szCs w:val="28"/>
        </w:rPr>
        <w:t>Основы религиозных культ</w:t>
      </w:r>
      <w:r w:rsidRPr="00AF09F6">
        <w:rPr>
          <w:i/>
          <w:sz w:val="28"/>
          <w:szCs w:val="28"/>
        </w:rPr>
        <w:t>ур и светской этики</w:t>
      </w:r>
      <w:r>
        <w:rPr>
          <w:sz w:val="28"/>
          <w:szCs w:val="28"/>
        </w:rPr>
        <w:t xml:space="preserve"> обеспечивае</w:t>
      </w:r>
      <w:r w:rsidR="0030566C">
        <w:rPr>
          <w:sz w:val="28"/>
          <w:szCs w:val="28"/>
        </w:rPr>
        <w:t>т духовно-нравственное развитие младших школьников,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30566C" w:rsidRDefault="0030566C" w:rsidP="0030566C">
      <w:pPr>
        <w:ind w:right="57" w:firstLine="709"/>
        <w:jc w:val="both"/>
        <w:rPr>
          <w:sz w:val="28"/>
          <w:szCs w:val="28"/>
        </w:rPr>
      </w:pPr>
      <w:r>
        <w:rPr>
          <w:sz w:val="28"/>
          <w:szCs w:val="28"/>
        </w:rPr>
        <w:t xml:space="preserve"> Обучение в школе ведется по 5-дневной рабочей неделе.</w:t>
      </w:r>
    </w:p>
    <w:p w:rsidR="0030566C" w:rsidRDefault="0030566C" w:rsidP="0030566C">
      <w:pPr>
        <w:ind w:left="170" w:right="57" w:firstLine="539"/>
        <w:jc w:val="both"/>
        <w:rPr>
          <w:sz w:val="28"/>
          <w:szCs w:val="28"/>
        </w:rPr>
      </w:pPr>
      <w:r>
        <w:rPr>
          <w:sz w:val="28"/>
          <w:szCs w:val="28"/>
        </w:rPr>
        <w:t xml:space="preserve"> В учебном п</w:t>
      </w:r>
      <w:r w:rsidR="004E7D54">
        <w:rPr>
          <w:sz w:val="28"/>
          <w:szCs w:val="28"/>
        </w:rPr>
        <w:t>лане 2017–2018</w:t>
      </w:r>
      <w:r>
        <w:rPr>
          <w:sz w:val="28"/>
          <w:szCs w:val="28"/>
        </w:rPr>
        <w:t xml:space="preserve"> года  соблюдена преем</w:t>
      </w:r>
      <w:r w:rsidR="004E7D54">
        <w:rPr>
          <w:sz w:val="28"/>
          <w:szCs w:val="28"/>
        </w:rPr>
        <w:t>ственность с учебным планом 2016 – 2017</w:t>
      </w:r>
      <w:r>
        <w:rPr>
          <w:sz w:val="28"/>
          <w:szCs w:val="28"/>
        </w:rPr>
        <w:t xml:space="preserve"> года.</w:t>
      </w:r>
    </w:p>
    <w:p w:rsidR="0030566C" w:rsidRDefault="0030566C" w:rsidP="0030566C">
      <w:pPr>
        <w:ind w:left="170" w:right="57" w:firstLine="539"/>
        <w:jc w:val="both"/>
        <w:rPr>
          <w:sz w:val="28"/>
          <w:szCs w:val="28"/>
        </w:rPr>
      </w:pPr>
      <w:r>
        <w:rPr>
          <w:sz w:val="28"/>
          <w:szCs w:val="28"/>
        </w:rPr>
        <w:lastRenderedPageBreak/>
        <w:t xml:space="preserve">Обучение в </w:t>
      </w:r>
      <w:r w:rsidR="004E7D54">
        <w:rPr>
          <w:sz w:val="28"/>
          <w:szCs w:val="28"/>
        </w:rPr>
        <w:t xml:space="preserve">МКОУ НОШ № 22  </w:t>
      </w:r>
      <w:r>
        <w:rPr>
          <w:sz w:val="28"/>
          <w:szCs w:val="28"/>
        </w:rPr>
        <w:t xml:space="preserve">осуществляется по образовательной  программе 1-4, утвержденной МО РФ, представленной традиционной программой  «Начальная школа </w:t>
      </w:r>
      <w:r>
        <w:rPr>
          <w:sz w:val="28"/>
          <w:szCs w:val="28"/>
          <w:lang w:val="en-US"/>
        </w:rPr>
        <w:t>XXI</w:t>
      </w:r>
      <w:r>
        <w:rPr>
          <w:sz w:val="28"/>
          <w:szCs w:val="28"/>
        </w:rPr>
        <w:t xml:space="preserve"> века».</w:t>
      </w:r>
    </w:p>
    <w:p w:rsidR="0030566C" w:rsidRDefault="0030566C" w:rsidP="0030566C">
      <w:pPr>
        <w:shd w:val="clear" w:color="auto" w:fill="FFFFFF"/>
        <w:ind w:left="170" w:right="57" w:firstLine="539"/>
        <w:jc w:val="both"/>
        <w:rPr>
          <w:sz w:val="28"/>
          <w:szCs w:val="28"/>
        </w:rPr>
      </w:pPr>
      <w:r>
        <w:rPr>
          <w:bCs/>
          <w:sz w:val="28"/>
          <w:szCs w:val="28"/>
        </w:rPr>
        <w:t xml:space="preserve">Учебный план для </w:t>
      </w:r>
      <w:r>
        <w:rPr>
          <w:bCs/>
          <w:sz w:val="28"/>
          <w:szCs w:val="28"/>
          <w:lang w:val="en-US"/>
        </w:rPr>
        <w:t>I</w:t>
      </w:r>
      <w:r>
        <w:rPr>
          <w:bCs/>
          <w:sz w:val="28"/>
          <w:szCs w:val="28"/>
        </w:rPr>
        <w:t>-</w:t>
      </w:r>
      <w:r>
        <w:rPr>
          <w:bCs/>
          <w:sz w:val="28"/>
          <w:szCs w:val="28"/>
          <w:lang w:val="en-US"/>
        </w:rPr>
        <w:t>IV</w:t>
      </w:r>
      <w:r>
        <w:rPr>
          <w:bCs/>
          <w:sz w:val="28"/>
          <w:szCs w:val="28"/>
        </w:rPr>
        <w:t xml:space="preserve"> классов ориентирован на 4-летний нормативный срок освоения образовательных программ начального общего образования. Продолжительность учебного года: </w:t>
      </w:r>
      <w:r>
        <w:rPr>
          <w:bCs/>
          <w:sz w:val="28"/>
          <w:szCs w:val="28"/>
          <w:lang w:val="en-US"/>
        </w:rPr>
        <w:t>I</w:t>
      </w:r>
      <w:r>
        <w:rPr>
          <w:bCs/>
          <w:sz w:val="28"/>
          <w:szCs w:val="28"/>
        </w:rPr>
        <w:t xml:space="preserve"> класс - 33 учебные недели, </w:t>
      </w:r>
      <w:r>
        <w:rPr>
          <w:bCs/>
          <w:sz w:val="28"/>
          <w:szCs w:val="28"/>
          <w:lang w:val="en-US"/>
        </w:rPr>
        <w:t>II</w:t>
      </w:r>
      <w:r>
        <w:rPr>
          <w:bCs/>
          <w:sz w:val="28"/>
          <w:szCs w:val="28"/>
        </w:rPr>
        <w:t>-</w:t>
      </w:r>
      <w:r>
        <w:rPr>
          <w:bCs/>
          <w:sz w:val="28"/>
          <w:szCs w:val="28"/>
          <w:lang w:val="en-US"/>
        </w:rPr>
        <w:t>IV</w:t>
      </w:r>
      <w:r>
        <w:rPr>
          <w:bCs/>
          <w:sz w:val="28"/>
          <w:szCs w:val="28"/>
        </w:rPr>
        <w:t xml:space="preserve"> классы - не менее 34 учебных недель. Продолжительность урока для </w:t>
      </w:r>
      <w:r>
        <w:rPr>
          <w:bCs/>
          <w:sz w:val="28"/>
          <w:szCs w:val="28"/>
          <w:lang w:val="en-US"/>
        </w:rPr>
        <w:t>I</w:t>
      </w:r>
      <w:r>
        <w:rPr>
          <w:bCs/>
          <w:sz w:val="28"/>
          <w:szCs w:val="28"/>
        </w:rPr>
        <w:t xml:space="preserve"> класса - 35 минут, для </w:t>
      </w:r>
      <w:r>
        <w:rPr>
          <w:bCs/>
          <w:sz w:val="28"/>
          <w:szCs w:val="28"/>
          <w:lang w:val="en-US"/>
        </w:rPr>
        <w:t>II</w:t>
      </w:r>
      <w:r>
        <w:rPr>
          <w:bCs/>
          <w:sz w:val="28"/>
          <w:szCs w:val="28"/>
        </w:rPr>
        <w:t>-</w:t>
      </w:r>
      <w:r>
        <w:rPr>
          <w:bCs/>
          <w:sz w:val="28"/>
          <w:szCs w:val="28"/>
          <w:lang w:val="en-US"/>
        </w:rPr>
        <w:t>IV</w:t>
      </w:r>
      <w:r w:rsidRPr="0030566C">
        <w:rPr>
          <w:bCs/>
          <w:sz w:val="28"/>
          <w:szCs w:val="28"/>
        </w:rPr>
        <w:t xml:space="preserve"> </w:t>
      </w:r>
      <w:r>
        <w:rPr>
          <w:bCs/>
          <w:sz w:val="28"/>
          <w:szCs w:val="28"/>
        </w:rPr>
        <w:t xml:space="preserve">классов - 40 минут. Предельно допустимая недельная аудиторная учебная нагрузка учащихся </w:t>
      </w:r>
      <w:r>
        <w:rPr>
          <w:bCs/>
          <w:sz w:val="28"/>
          <w:szCs w:val="28"/>
          <w:lang w:val="en-US"/>
        </w:rPr>
        <w:t>I</w:t>
      </w:r>
      <w:r>
        <w:rPr>
          <w:bCs/>
          <w:sz w:val="28"/>
          <w:szCs w:val="28"/>
        </w:rPr>
        <w:t xml:space="preserve"> класса составляет не более 21 часа, </w:t>
      </w:r>
      <w:r>
        <w:rPr>
          <w:bCs/>
          <w:sz w:val="28"/>
          <w:szCs w:val="28"/>
          <w:lang w:val="en-US"/>
        </w:rPr>
        <w:t>II</w:t>
      </w:r>
      <w:r>
        <w:rPr>
          <w:bCs/>
          <w:sz w:val="28"/>
          <w:szCs w:val="28"/>
        </w:rPr>
        <w:t>-</w:t>
      </w:r>
      <w:r>
        <w:rPr>
          <w:bCs/>
          <w:sz w:val="28"/>
          <w:szCs w:val="28"/>
          <w:lang w:val="en-US"/>
        </w:rPr>
        <w:t>IV</w:t>
      </w:r>
      <w:r>
        <w:rPr>
          <w:bCs/>
          <w:sz w:val="28"/>
          <w:szCs w:val="28"/>
        </w:rPr>
        <w:t xml:space="preserve"> класса - не более 23 часов в соответствии с Постановлением Главного государственного санитарного врача РФ от 29 декабря </w:t>
      </w:r>
      <w:smartTag w:uri="urn:schemas-microsoft-com:office:smarttags" w:element="metricconverter">
        <w:smartTagPr>
          <w:attr w:name="ProductID" w:val="2004 г"/>
        </w:smartTagPr>
        <w:r>
          <w:rPr>
            <w:bCs/>
            <w:sz w:val="28"/>
            <w:szCs w:val="28"/>
          </w:rPr>
          <w:t>2010 г</w:t>
        </w:r>
      </w:smartTag>
      <w:r>
        <w:rPr>
          <w:bCs/>
          <w:sz w:val="28"/>
          <w:szCs w:val="28"/>
        </w:rPr>
        <w:t>.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30566C" w:rsidRDefault="0030566C" w:rsidP="0030566C">
      <w:pPr>
        <w:ind w:left="170" w:right="57" w:firstLine="539"/>
        <w:jc w:val="both"/>
        <w:rPr>
          <w:sz w:val="28"/>
          <w:szCs w:val="28"/>
        </w:rPr>
      </w:pPr>
      <w:r>
        <w:rPr>
          <w:bCs/>
          <w:sz w:val="28"/>
          <w:szCs w:val="28"/>
        </w:rPr>
        <w:t xml:space="preserve"> </w:t>
      </w:r>
      <w:r>
        <w:rPr>
          <w:sz w:val="28"/>
          <w:szCs w:val="28"/>
        </w:rPr>
        <w:t>Учебный план не превышает предельно допустимую нагрузку учащихся и предусматривает качественное усвоение учебной программы, обеспечивающей государственный образовательный стандарт.</w:t>
      </w:r>
    </w:p>
    <w:p w:rsidR="00686C19" w:rsidRPr="00686C19" w:rsidRDefault="0030566C" w:rsidP="00686C19">
      <w:pPr>
        <w:ind w:left="170" w:right="57" w:firstLine="539"/>
        <w:jc w:val="both"/>
        <w:rPr>
          <w:sz w:val="28"/>
          <w:szCs w:val="28"/>
        </w:rPr>
      </w:pPr>
      <w:r>
        <w:rPr>
          <w:sz w:val="28"/>
          <w:szCs w:val="28"/>
        </w:rPr>
        <w:t>Кадровое и методическое обеспечение соответствует требованиям учебного плана.</w:t>
      </w:r>
    </w:p>
    <w:p w:rsidR="00686C19" w:rsidRPr="00686C19" w:rsidRDefault="00686C19" w:rsidP="00686C19">
      <w:pPr>
        <w:pStyle w:val="a4"/>
        <w:spacing w:before="0" w:beforeAutospacing="0" w:after="0" w:afterAutospacing="0"/>
        <w:jc w:val="both"/>
        <w:rPr>
          <w:b/>
          <w:bCs/>
          <w:sz w:val="28"/>
          <w:szCs w:val="28"/>
          <w:lang w:eastAsia="ar-SA"/>
        </w:rPr>
      </w:pPr>
      <w:r w:rsidRPr="00686C19">
        <w:rPr>
          <w:b/>
          <w:bCs/>
          <w:sz w:val="28"/>
          <w:szCs w:val="28"/>
          <w:lang w:eastAsia="ar-SA"/>
        </w:rPr>
        <w:t xml:space="preserve">      </w:t>
      </w:r>
      <w:r>
        <w:rPr>
          <w:b/>
          <w:bCs/>
          <w:sz w:val="28"/>
          <w:szCs w:val="28"/>
          <w:lang w:eastAsia="ar-SA"/>
        </w:rPr>
        <w:t xml:space="preserve">      Промежуточная  аттестация</w:t>
      </w:r>
    </w:p>
    <w:p w:rsidR="00686C19" w:rsidRPr="00686C19" w:rsidRDefault="00686C19" w:rsidP="00686C19">
      <w:pPr>
        <w:pStyle w:val="a4"/>
        <w:spacing w:before="0" w:beforeAutospacing="0" w:after="0" w:afterAutospacing="0"/>
        <w:jc w:val="both"/>
        <w:rPr>
          <w:b/>
          <w:bCs/>
          <w:sz w:val="28"/>
          <w:szCs w:val="28"/>
          <w:lang w:eastAsia="ar-SA"/>
        </w:rPr>
      </w:pPr>
      <w:r w:rsidRPr="00686C19">
        <w:rPr>
          <w:snapToGrid w:val="0"/>
          <w:sz w:val="28"/>
          <w:szCs w:val="28"/>
        </w:rPr>
        <w:t xml:space="preserve">     Промежуточная аттестация во  2-4 классах  проводится по  всем  предметам Федерального  компонента   учебного плана   в конце учебного года. Сроки проведения </w:t>
      </w:r>
      <w:r w:rsidRPr="00686C19">
        <w:rPr>
          <w:sz w:val="28"/>
          <w:szCs w:val="28"/>
        </w:rPr>
        <w:t xml:space="preserve"> промежуточной аттестации определены календарным учебным графиком школы, утверждённым приказом директора.</w:t>
      </w:r>
    </w:p>
    <w:p w:rsidR="00686C19" w:rsidRPr="00686C19" w:rsidRDefault="00686C19" w:rsidP="00686C19">
      <w:pPr>
        <w:shd w:val="clear" w:color="auto" w:fill="FFFFFF"/>
        <w:tabs>
          <w:tab w:val="left" w:pos="567"/>
        </w:tabs>
        <w:jc w:val="both"/>
        <w:rPr>
          <w:i/>
          <w:sz w:val="28"/>
          <w:szCs w:val="28"/>
          <w:lang w:eastAsia="ar-SA"/>
        </w:rPr>
      </w:pPr>
      <w:r w:rsidRPr="00686C19">
        <w:rPr>
          <w:i/>
          <w:sz w:val="28"/>
          <w:szCs w:val="28"/>
        </w:rPr>
        <w:t>Промежуточная аттестация во 2-4 классах проводится в форме:</w:t>
      </w:r>
    </w:p>
    <w:p w:rsidR="00686C19" w:rsidRPr="00686C19" w:rsidRDefault="00686C19" w:rsidP="00686C19">
      <w:pPr>
        <w:pStyle w:val="1"/>
        <w:numPr>
          <w:ilvl w:val="0"/>
          <w:numId w:val="1"/>
        </w:numPr>
        <w:suppressAutoHyphens w:val="0"/>
        <w:autoSpaceDE w:val="0"/>
        <w:autoSpaceDN w:val="0"/>
        <w:adjustRightInd w:val="0"/>
        <w:ind w:left="0" w:firstLine="0"/>
        <w:jc w:val="both"/>
        <w:rPr>
          <w:rFonts w:eastAsia="Times New Roman"/>
          <w:i/>
          <w:sz w:val="28"/>
          <w:szCs w:val="28"/>
          <w:lang w:eastAsia="en-US"/>
        </w:rPr>
      </w:pPr>
      <w:r w:rsidRPr="00686C19">
        <w:rPr>
          <w:rFonts w:eastAsia="Times New Roman"/>
          <w:sz w:val="28"/>
          <w:szCs w:val="28"/>
          <w:lang w:eastAsia="en-US"/>
        </w:rPr>
        <w:t xml:space="preserve"> диктанта с грамматическим заданием по</w:t>
      </w:r>
      <w:r w:rsidRPr="00686C19">
        <w:rPr>
          <w:rFonts w:eastAsia="Times New Roman"/>
          <w:i/>
          <w:sz w:val="28"/>
          <w:szCs w:val="28"/>
          <w:lang w:eastAsia="en-US"/>
        </w:rPr>
        <w:t xml:space="preserve"> русскому языку </w:t>
      </w:r>
    </w:p>
    <w:p w:rsidR="00686C19" w:rsidRPr="00686C19" w:rsidRDefault="00686C19" w:rsidP="00686C19">
      <w:pPr>
        <w:pStyle w:val="1"/>
        <w:numPr>
          <w:ilvl w:val="0"/>
          <w:numId w:val="1"/>
        </w:numPr>
        <w:suppressAutoHyphens w:val="0"/>
        <w:autoSpaceDE w:val="0"/>
        <w:autoSpaceDN w:val="0"/>
        <w:adjustRightInd w:val="0"/>
        <w:ind w:left="0" w:firstLine="0"/>
        <w:jc w:val="both"/>
        <w:rPr>
          <w:rFonts w:eastAsia="Times New Roman"/>
          <w:sz w:val="28"/>
          <w:szCs w:val="28"/>
          <w:lang w:eastAsia="en-US"/>
        </w:rPr>
      </w:pPr>
      <w:r w:rsidRPr="00686C19">
        <w:rPr>
          <w:rFonts w:eastAsia="Times New Roman"/>
          <w:sz w:val="28"/>
          <w:szCs w:val="28"/>
          <w:lang w:eastAsia="en-US"/>
        </w:rPr>
        <w:t xml:space="preserve">годовой контрольной работы </w:t>
      </w:r>
      <w:r w:rsidRPr="00686C19">
        <w:rPr>
          <w:rFonts w:eastAsia="Times New Roman"/>
          <w:i/>
          <w:sz w:val="28"/>
          <w:szCs w:val="28"/>
          <w:lang w:eastAsia="en-US"/>
        </w:rPr>
        <w:t>по математике,</w:t>
      </w:r>
    </w:p>
    <w:p w:rsidR="00686C19" w:rsidRPr="00686C19" w:rsidRDefault="00686C19" w:rsidP="00686C19">
      <w:pPr>
        <w:autoSpaceDE w:val="0"/>
        <w:autoSpaceDN w:val="0"/>
        <w:adjustRightInd w:val="0"/>
        <w:jc w:val="both"/>
        <w:rPr>
          <w:sz w:val="28"/>
          <w:szCs w:val="28"/>
          <w:lang w:eastAsia="en-US"/>
        </w:rPr>
      </w:pPr>
      <w:r w:rsidRPr="00686C19">
        <w:rPr>
          <w:sz w:val="28"/>
          <w:szCs w:val="28"/>
          <w:lang w:eastAsia="en-US"/>
        </w:rPr>
        <w:t xml:space="preserve"> проверяющих усвоение учащимися курса обучения по русскому языку и математике;</w:t>
      </w:r>
    </w:p>
    <w:p w:rsidR="00686C19" w:rsidRPr="00686C19" w:rsidRDefault="00686C19" w:rsidP="00686C19">
      <w:pPr>
        <w:pStyle w:val="1"/>
        <w:numPr>
          <w:ilvl w:val="0"/>
          <w:numId w:val="2"/>
        </w:numPr>
        <w:suppressAutoHyphens w:val="0"/>
        <w:autoSpaceDE w:val="0"/>
        <w:autoSpaceDN w:val="0"/>
        <w:adjustRightInd w:val="0"/>
        <w:ind w:left="0" w:firstLine="0"/>
        <w:jc w:val="both"/>
        <w:rPr>
          <w:rFonts w:eastAsia="Times New Roman"/>
          <w:sz w:val="28"/>
          <w:szCs w:val="28"/>
          <w:lang w:eastAsia="en-US"/>
        </w:rPr>
      </w:pPr>
      <w:r w:rsidRPr="00686C19">
        <w:rPr>
          <w:rFonts w:eastAsia="Times New Roman"/>
          <w:sz w:val="28"/>
          <w:szCs w:val="28"/>
          <w:lang w:eastAsia="en-US"/>
        </w:rPr>
        <w:t xml:space="preserve">комплексной работы по проверке читательских умений </w:t>
      </w:r>
      <w:r w:rsidRPr="00686C19">
        <w:rPr>
          <w:rFonts w:eastAsia="Times New Roman"/>
          <w:i/>
          <w:sz w:val="28"/>
          <w:szCs w:val="28"/>
          <w:lang w:eastAsia="en-US"/>
        </w:rPr>
        <w:t>по чтению</w:t>
      </w:r>
      <w:r w:rsidRPr="00686C19">
        <w:rPr>
          <w:rFonts w:eastAsia="Times New Roman"/>
          <w:sz w:val="28"/>
          <w:szCs w:val="28"/>
          <w:lang w:eastAsia="en-US"/>
        </w:rPr>
        <w:t xml:space="preserve">;   </w:t>
      </w:r>
    </w:p>
    <w:p w:rsidR="00686C19" w:rsidRPr="00686C19" w:rsidRDefault="00686C19" w:rsidP="00686C19">
      <w:pPr>
        <w:pStyle w:val="1"/>
        <w:numPr>
          <w:ilvl w:val="0"/>
          <w:numId w:val="2"/>
        </w:numPr>
        <w:suppressAutoHyphens w:val="0"/>
        <w:autoSpaceDE w:val="0"/>
        <w:autoSpaceDN w:val="0"/>
        <w:adjustRightInd w:val="0"/>
        <w:ind w:left="0" w:firstLine="0"/>
        <w:jc w:val="both"/>
        <w:rPr>
          <w:rFonts w:eastAsia="Times New Roman"/>
          <w:sz w:val="28"/>
          <w:szCs w:val="28"/>
          <w:lang w:eastAsia="en-US"/>
        </w:rPr>
      </w:pPr>
      <w:r w:rsidRPr="00686C19">
        <w:rPr>
          <w:rFonts w:eastAsia="Times New Roman"/>
          <w:sz w:val="28"/>
          <w:szCs w:val="28"/>
          <w:lang w:eastAsia="en-US"/>
        </w:rPr>
        <w:t xml:space="preserve">итогового теста по </w:t>
      </w:r>
      <w:r w:rsidRPr="00686C19">
        <w:rPr>
          <w:rFonts w:eastAsia="Times New Roman"/>
          <w:i/>
          <w:sz w:val="28"/>
          <w:szCs w:val="28"/>
          <w:lang w:eastAsia="en-US"/>
        </w:rPr>
        <w:t>окружающему миру;</w:t>
      </w:r>
    </w:p>
    <w:p w:rsidR="00686C19" w:rsidRPr="00686C19" w:rsidRDefault="00686C19" w:rsidP="00686C19">
      <w:pPr>
        <w:pStyle w:val="1"/>
        <w:numPr>
          <w:ilvl w:val="0"/>
          <w:numId w:val="2"/>
        </w:numPr>
        <w:suppressAutoHyphens w:val="0"/>
        <w:autoSpaceDE w:val="0"/>
        <w:autoSpaceDN w:val="0"/>
        <w:adjustRightInd w:val="0"/>
        <w:ind w:left="0" w:firstLine="0"/>
        <w:jc w:val="both"/>
        <w:rPr>
          <w:rFonts w:eastAsia="Times New Roman"/>
          <w:sz w:val="28"/>
          <w:szCs w:val="28"/>
          <w:lang w:eastAsia="en-US"/>
        </w:rPr>
      </w:pPr>
      <w:r w:rsidRPr="00686C19">
        <w:rPr>
          <w:rFonts w:eastAsia="Times New Roman"/>
          <w:sz w:val="28"/>
          <w:szCs w:val="28"/>
          <w:lang w:eastAsia="en-US"/>
        </w:rPr>
        <w:t>комплексной диагностической метапредметной работы;</w:t>
      </w:r>
    </w:p>
    <w:p w:rsidR="00686C19" w:rsidRPr="00686C19" w:rsidRDefault="00686C19" w:rsidP="00686C19">
      <w:pPr>
        <w:pStyle w:val="1"/>
        <w:numPr>
          <w:ilvl w:val="0"/>
          <w:numId w:val="2"/>
        </w:numPr>
        <w:suppressAutoHyphens w:val="0"/>
        <w:autoSpaceDE w:val="0"/>
        <w:autoSpaceDN w:val="0"/>
        <w:adjustRightInd w:val="0"/>
        <w:ind w:left="0" w:firstLine="0"/>
        <w:jc w:val="both"/>
        <w:rPr>
          <w:rFonts w:eastAsia="Times New Roman"/>
          <w:sz w:val="28"/>
          <w:szCs w:val="28"/>
          <w:lang w:eastAsia="en-US"/>
        </w:rPr>
      </w:pPr>
      <w:r w:rsidRPr="00686C19">
        <w:rPr>
          <w:rFonts w:eastAsia="Times New Roman"/>
          <w:sz w:val="28"/>
          <w:szCs w:val="28"/>
          <w:lang w:eastAsia="en-US"/>
        </w:rPr>
        <w:t xml:space="preserve">контрольной работы </w:t>
      </w:r>
      <w:r w:rsidRPr="00686C19">
        <w:rPr>
          <w:rFonts w:eastAsia="Times New Roman"/>
          <w:i/>
          <w:sz w:val="28"/>
          <w:szCs w:val="28"/>
          <w:lang w:eastAsia="en-US"/>
        </w:rPr>
        <w:t>по английскому языку</w:t>
      </w:r>
      <w:r w:rsidRPr="00686C19">
        <w:rPr>
          <w:rFonts w:eastAsia="Times New Roman"/>
          <w:sz w:val="28"/>
          <w:szCs w:val="28"/>
          <w:lang w:eastAsia="en-US"/>
        </w:rPr>
        <w:t xml:space="preserve"> (только для учащихся 4-х классов);</w:t>
      </w:r>
    </w:p>
    <w:p w:rsidR="00686C19" w:rsidRPr="00686C19" w:rsidRDefault="00686C19" w:rsidP="00686C19">
      <w:pPr>
        <w:pStyle w:val="1"/>
        <w:numPr>
          <w:ilvl w:val="0"/>
          <w:numId w:val="2"/>
        </w:numPr>
        <w:suppressAutoHyphens w:val="0"/>
        <w:autoSpaceDE w:val="0"/>
        <w:autoSpaceDN w:val="0"/>
        <w:adjustRightInd w:val="0"/>
        <w:ind w:left="0" w:firstLine="0"/>
        <w:jc w:val="both"/>
        <w:rPr>
          <w:rFonts w:eastAsia="Times New Roman"/>
          <w:i/>
          <w:sz w:val="28"/>
          <w:szCs w:val="28"/>
          <w:lang w:eastAsia="en-US"/>
        </w:rPr>
      </w:pPr>
      <w:r w:rsidRPr="00686C19">
        <w:rPr>
          <w:rFonts w:eastAsia="Times New Roman"/>
          <w:sz w:val="28"/>
          <w:szCs w:val="28"/>
          <w:lang w:eastAsia="en-US"/>
        </w:rPr>
        <w:t>защита проекта по</w:t>
      </w:r>
      <w:r w:rsidRPr="00686C19">
        <w:rPr>
          <w:rFonts w:eastAsia="Times New Roman"/>
          <w:i/>
          <w:sz w:val="28"/>
          <w:szCs w:val="28"/>
          <w:lang w:eastAsia="en-US"/>
        </w:rPr>
        <w:t xml:space="preserve"> ОРКСЭ;</w:t>
      </w:r>
    </w:p>
    <w:p w:rsidR="00686C19" w:rsidRPr="00686C19" w:rsidRDefault="00686C19" w:rsidP="00686C19">
      <w:pPr>
        <w:pStyle w:val="1"/>
        <w:numPr>
          <w:ilvl w:val="0"/>
          <w:numId w:val="2"/>
        </w:numPr>
        <w:suppressAutoHyphens w:val="0"/>
        <w:autoSpaceDE w:val="0"/>
        <w:autoSpaceDN w:val="0"/>
        <w:adjustRightInd w:val="0"/>
        <w:ind w:left="0" w:firstLine="0"/>
        <w:jc w:val="both"/>
        <w:rPr>
          <w:rFonts w:eastAsia="Times New Roman"/>
          <w:sz w:val="28"/>
          <w:szCs w:val="28"/>
          <w:lang w:eastAsia="en-US"/>
        </w:rPr>
      </w:pPr>
      <w:r w:rsidRPr="00686C19">
        <w:rPr>
          <w:sz w:val="28"/>
          <w:szCs w:val="28"/>
        </w:rPr>
        <w:t>по предметам: физическая</w:t>
      </w:r>
      <w:r w:rsidRPr="00686C19">
        <w:rPr>
          <w:i/>
          <w:sz w:val="28"/>
          <w:szCs w:val="28"/>
        </w:rPr>
        <w:t xml:space="preserve"> культура, технология, музыка, изобразительное искусство</w:t>
      </w:r>
      <w:r w:rsidRPr="00686C19">
        <w:rPr>
          <w:sz w:val="28"/>
          <w:szCs w:val="28"/>
        </w:rPr>
        <w:t xml:space="preserve"> как среднее арифметическое результатов четвертных отметок за год;</w:t>
      </w:r>
    </w:p>
    <w:p w:rsidR="00686C19" w:rsidRPr="00686C19" w:rsidRDefault="00686C19" w:rsidP="00686C19">
      <w:pPr>
        <w:widowControl w:val="0"/>
        <w:tabs>
          <w:tab w:val="left" w:pos="0"/>
        </w:tabs>
        <w:jc w:val="both"/>
        <w:rPr>
          <w:rFonts w:eastAsia="Calibri"/>
          <w:sz w:val="28"/>
          <w:szCs w:val="28"/>
          <w:lang w:eastAsia="ar-SA" w:bidi="ru-RU"/>
        </w:rPr>
      </w:pPr>
      <w:r w:rsidRPr="00686C19">
        <w:rPr>
          <w:sz w:val="28"/>
          <w:szCs w:val="28"/>
          <w:lang w:bidi="ru-RU"/>
        </w:rPr>
        <w:t xml:space="preserve">    Материалы для промежуточной аттестации разрабатываются </w:t>
      </w:r>
      <w:r>
        <w:rPr>
          <w:sz w:val="28"/>
          <w:szCs w:val="28"/>
          <w:lang w:bidi="ru-RU"/>
        </w:rPr>
        <w:t>педагогами</w:t>
      </w:r>
      <w:r w:rsidRPr="00686C19">
        <w:rPr>
          <w:sz w:val="28"/>
          <w:szCs w:val="28"/>
          <w:lang w:bidi="ru-RU"/>
        </w:rPr>
        <w:t>.</w:t>
      </w:r>
    </w:p>
    <w:p w:rsidR="00686C19" w:rsidRPr="00686C19" w:rsidRDefault="00686C19" w:rsidP="00686C19">
      <w:pPr>
        <w:widowControl w:val="0"/>
        <w:tabs>
          <w:tab w:val="left" w:pos="0"/>
        </w:tabs>
        <w:jc w:val="both"/>
        <w:rPr>
          <w:sz w:val="28"/>
          <w:szCs w:val="28"/>
          <w:lang w:bidi="ru-RU"/>
        </w:rPr>
      </w:pPr>
      <w:r w:rsidRPr="00686C19">
        <w:rPr>
          <w:sz w:val="28"/>
          <w:szCs w:val="28"/>
          <w:lang w:bidi="ru-RU"/>
        </w:rPr>
        <w:t xml:space="preserve">    Результаты промежуточной аттестации обучающихся 2-4 классов доводятся до сведения родителей (законных представителей) обучающихся.</w:t>
      </w:r>
    </w:p>
    <w:p w:rsidR="00686C19" w:rsidRDefault="00686C19" w:rsidP="0030566C">
      <w:pPr>
        <w:ind w:left="170" w:right="57" w:firstLine="539"/>
        <w:jc w:val="both"/>
      </w:pPr>
    </w:p>
    <w:p w:rsidR="004E7D54" w:rsidRDefault="004E7D54"/>
    <w:p w:rsidR="00E27B6B" w:rsidRDefault="00E27B6B"/>
    <w:p w:rsidR="00E27B6B" w:rsidRDefault="00E27B6B"/>
    <w:p w:rsidR="009203A4" w:rsidRPr="00D3566A" w:rsidRDefault="009203A4" w:rsidP="009203A4">
      <w:pPr>
        <w:jc w:val="center"/>
        <w:outlineLvl w:val="0"/>
        <w:rPr>
          <w:b/>
          <w:sz w:val="32"/>
          <w:szCs w:val="32"/>
        </w:rPr>
      </w:pPr>
      <w:r>
        <w:rPr>
          <w:b/>
          <w:sz w:val="32"/>
          <w:szCs w:val="32"/>
        </w:rPr>
        <w:t>Недельный учебный план для 1-4 классов</w:t>
      </w:r>
    </w:p>
    <w:p w:rsidR="004E7D54" w:rsidRPr="004E7D54" w:rsidRDefault="004E7D54" w:rsidP="009203A4">
      <w:pPr>
        <w:jc w:val="center"/>
        <w:outlineLvl w:val="0"/>
        <w:rPr>
          <w:b/>
          <w:sz w:val="32"/>
          <w:szCs w:val="32"/>
        </w:rPr>
      </w:pPr>
      <w:r w:rsidRPr="004E7D54">
        <w:rPr>
          <w:b/>
          <w:sz w:val="28"/>
          <w:szCs w:val="28"/>
        </w:rPr>
        <w:t xml:space="preserve">МКОУ НОШ № 22  </w:t>
      </w:r>
      <w:r w:rsidRPr="004E7D54">
        <w:rPr>
          <w:b/>
          <w:sz w:val="32"/>
          <w:szCs w:val="32"/>
        </w:rPr>
        <w:t xml:space="preserve"> </w:t>
      </w:r>
    </w:p>
    <w:p w:rsidR="009203A4" w:rsidRPr="00D3566A" w:rsidRDefault="004E7D54" w:rsidP="009203A4">
      <w:pPr>
        <w:jc w:val="center"/>
        <w:outlineLvl w:val="0"/>
        <w:rPr>
          <w:b/>
          <w:sz w:val="32"/>
          <w:szCs w:val="32"/>
        </w:rPr>
      </w:pPr>
      <w:r>
        <w:rPr>
          <w:b/>
          <w:sz w:val="32"/>
          <w:szCs w:val="32"/>
        </w:rPr>
        <w:t>на 2017 - 2018</w:t>
      </w:r>
      <w:r w:rsidR="009203A4">
        <w:rPr>
          <w:b/>
          <w:sz w:val="32"/>
          <w:szCs w:val="32"/>
        </w:rPr>
        <w:t xml:space="preserve"> учебный год</w:t>
      </w:r>
    </w:p>
    <w:p w:rsidR="009203A4" w:rsidRPr="00D3566A" w:rsidRDefault="009203A4" w:rsidP="009203A4">
      <w:pPr>
        <w:jc w:val="center"/>
      </w:pPr>
    </w:p>
    <w:tbl>
      <w:tblPr>
        <w:tblpPr w:leftFromText="180" w:rightFromText="180" w:vertAnchor="page" w:horzAnchor="margin" w:tblpXSpec="center" w:tblpY="2911"/>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515"/>
        <w:gridCol w:w="745"/>
        <w:gridCol w:w="709"/>
        <w:gridCol w:w="850"/>
        <w:gridCol w:w="1134"/>
        <w:gridCol w:w="993"/>
        <w:gridCol w:w="1437"/>
      </w:tblGrid>
      <w:tr w:rsidR="009203A4" w:rsidRPr="00D3566A" w:rsidTr="009203A4">
        <w:trPr>
          <w:cantSplit/>
          <w:trHeight w:val="708"/>
        </w:trPr>
        <w:tc>
          <w:tcPr>
            <w:tcW w:w="2093" w:type="dxa"/>
            <w:tcBorders>
              <w:top w:val="single" w:sz="4" w:space="0" w:color="auto"/>
              <w:left w:val="single" w:sz="4" w:space="0" w:color="auto"/>
              <w:bottom w:val="single" w:sz="4" w:space="0" w:color="auto"/>
              <w:right w:val="single" w:sz="4" w:space="0" w:color="auto"/>
            </w:tcBorders>
          </w:tcPr>
          <w:p w:rsidR="009203A4" w:rsidRPr="002E4221" w:rsidRDefault="009203A4" w:rsidP="009203A4">
            <w:pPr>
              <w:ind w:left="-540"/>
              <w:rPr>
                <w:b/>
              </w:rPr>
            </w:pPr>
            <w:r>
              <w:rPr>
                <w:b/>
              </w:rPr>
              <w:t xml:space="preserve">       </w:t>
            </w:r>
            <w:r w:rsidRPr="002E4221">
              <w:rPr>
                <w:b/>
              </w:rPr>
              <w:t xml:space="preserve">Образовательные </w:t>
            </w:r>
          </w:p>
          <w:p w:rsidR="009203A4" w:rsidRPr="002E4221" w:rsidRDefault="009203A4" w:rsidP="009203A4">
            <w:pPr>
              <w:ind w:left="360"/>
              <w:rPr>
                <w:b/>
              </w:rPr>
            </w:pPr>
            <w:r w:rsidRPr="002E4221">
              <w:rPr>
                <w:b/>
              </w:rPr>
              <w:t>области</w:t>
            </w:r>
          </w:p>
        </w:tc>
        <w:tc>
          <w:tcPr>
            <w:tcW w:w="2515" w:type="dxa"/>
            <w:tcBorders>
              <w:top w:val="single" w:sz="4" w:space="0" w:color="auto"/>
              <w:left w:val="single" w:sz="4" w:space="0" w:color="auto"/>
              <w:bottom w:val="single" w:sz="4" w:space="0" w:color="auto"/>
              <w:right w:val="single" w:sz="4" w:space="0" w:color="auto"/>
            </w:tcBorders>
          </w:tcPr>
          <w:p w:rsidR="009203A4" w:rsidRPr="002E4221" w:rsidRDefault="009203A4" w:rsidP="009203A4">
            <w:pPr>
              <w:jc w:val="center"/>
              <w:rPr>
                <w:b/>
              </w:rPr>
            </w:pPr>
            <w:r w:rsidRPr="002E4221">
              <w:rPr>
                <w:b/>
              </w:rPr>
              <w:t>Учебные</w:t>
            </w:r>
          </w:p>
          <w:p w:rsidR="009203A4" w:rsidRPr="002E4221" w:rsidRDefault="009203A4" w:rsidP="009203A4">
            <w:pPr>
              <w:jc w:val="center"/>
              <w:rPr>
                <w:b/>
              </w:rPr>
            </w:pPr>
            <w:r w:rsidRPr="002E4221">
              <w:rPr>
                <w:b/>
              </w:rPr>
              <w:t>предметы</w:t>
            </w:r>
          </w:p>
        </w:tc>
        <w:tc>
          <w:tcPr>
            <w:tcW w:w="1454" w:type="dxa"/>
            <w:gridSpan w:val="2"/>
            <w:tcBorders>
              <w:top w:val="single" w:sz="4" w:space="0" w:color="auto"/>
              <w:left w:val="single" w:sz="4" w:space="0" w:color="auto"/>
              <w:bottom w:val="single" w:sz="4" w:space="0" w:color="auto"/>
              <w:right w:val="single" w:sz="4" w:space="0" w:color="auto"/>
            </w:tcBorders>
          </w:tcPr>
          <w:p w:rsidR="009203A4" w:rsidRPr="002E4221" w:rsidRDefault="009203A4" w:rsidP="009203A4">
            <w:pPr>
              <w:jc w:val="center"/>
              <w:rPr>
                <w:b/>
              </w:rPr>
            </w:pPr>
            <w:r>
              <w:rPr>
                <w:b/>
              </w:rPr>
              <w:t>Класс-комплект</w:t>
            </w:r>
          </w:p>
        </w:tc>
        <w:tc>
          <w:tcPr>
            <w:tcW w:w="1984" w:type="dxa"/>
            <w:gridSpan w:val="2"/>
            <w:tcBorders>
              <w:top w:val="single" w:sz="4" w:space="0" w:color="auto"/>
              <w:left w:val="single" w:sz="4" w:space="0" w:color="auto"/>
              <w:bottom w:val="single" w:sz="4" w:space="0" w:color="auto"/>
              <w:right w:val="single" w:sz="4" w:space="0" w:color="auto"/>
            </w:tcBorders>
          </w:tcPr>
          <w:p w:rsidR="009203A4" w:rsidRPr="002E4221" w:rsidRDefault="009203A4" w:rsidP="009203A4">
            <w:pPr>
              <w:jc w:val="center"/>
              <w:rPr>
                <w:b/>
              </w:rPr>
            </w:pPr>
            <w:r>
              <w:rPr>
                <w:b/>
              </w:rPr>
              <w:t>Класс-комплект</w:t>
            </w:r>
          </w:p>
        </w:tc>
        <w:tc>
          <w:tcPr>
            <w:tcW w:w="993" w:type="dxa"/>
            <w:tcBorders>
              <w:top w:val="single" w:sz="4" w:space="0" w:color="auto"/>
              <w:left w:val="single" w:sz="4" w:space="0" w:color="auto"/>
              <w:bottom w:val="single" w:sz="4" w:space="0" w:color="auto"/>
              <w:right w:val="single" w:sz="4" w:space="0" w:color="auto"/>
            </w:tcBorders>
          </w:tcPr>
          <w:p w:rsidR="009203A4" w:rsidRPr="002E4221" w:rsidRDefault="009203A4" w:rsidP="009203A4">
            <w:pPr>
              <w:jc w:val="center"/>
              <w:rPr>
                <w:b/>
              </w:rPr>
            </w:pPr>
            <w:r>
              <w:rPr>
                <w:b/>
              </w:rPr>
              <w:t>Общее количество часов</w:t>
            </w:r>
          </w:p>
        </w:tc>
        <w:tc>
          <w:tcPr>
            <w:tcW w:w="1437" w:type="dxa"/>
            <w:tcBorders>
              <w:top w:val="nil"/>
              <w:left w:val="single" w:sz="4" w:space="0" w:color="auto"/>
              <w:bottom w:val="nil"/>
              <w:right w:val="nil"/>
            </w:tcBorders>
          </w:tcPr>
          <w:p w:rsidR="009203A4" w:rsidRPr="002E4221" w:rsidRDefault="009203A4" w:rsidP="009203A4">
            <w:pPr>
              <w:jc w:val="center"/>
              <w:rPr>
                <w:b/>
              </w:rPr>
            </w:pPr>
          </w:p>
        </w:tc>
      </w:tr>
      <w:tr w:rsidR="009203A4" w:rsidRPr="00D3566A" w:rsidTr="009203A4">
        <w:trPr>
          <w:gridAfter w:val="1"/>
          <w:wAfter w:w="1437" w:type="dxa"/>
          <w:trHeight w:val="421"/>
        </w:trPr>
        <w:tc>
          <w:tcPr>
            <w:tcW w:w="2093" w:type="dxa"/>
            <w:tcBorders>
              <w:top w:val="single" w:sz="4" w:space="0" w:color="auto"/>
              <w:left w:val="single" w:sz="4" w:space="0" w:color="auto"/>
              <w:bottom w:val="single" w:sz="4" w:space="0" w:color="auto"/>
              <w:right w:val="single" w:sz="4" w:space="0" w:color="auto"/>
            </w:tcBorders>
          </w:tcPr>
          <w:p w:rsidR="009203A4" w:rsidRPr="002E4221" w:rsidRDefault="009203A4" w:rsidP="009203A4">
            <w:pPr>
              <w:jc w:val="center"/>
              <w:rPr>
                <w:b/>
              </w:rPr>
            </w:pPr>
          </w:p>
        </w:tc>
        <w:tc>
          <w:tcPr>
            <w:tcW w:w="2515" w:type="dxa"/>
            <w:tcBorders>
              <w:top w:val="single" w:sz="4" w:space="0" w:color="auto"/>
              <w:left w:val="single" w:sz="4" w:space="0" w:color="auto"/>
              <w:bottom w:val="single" w:sz="4" w:space="0" w:color="auto"/>
              <w:right w:val="single" w:sz="4" w:space="0" w:color="auto"/>
            </w:tcBorders>
          </w:tcPr>
          <w:p w:rsidR="009203A4" w:rsidRPr="002E4221" w:rsidRDefault="009203A4" w:rsidP="009203A4">
            <w:pPr>
              <w:jc w:val="center"/>
              <w:rPr>
                <w:b/>
              </w:rPr>
            </w:pPr>
          </w:p>
        </w:tc>
        <w:tc>
          <w:tcPr>
            <w:tcW w:w="1454" w:type="dxa"/>
            <w:gridSpan w:val="2"/>
            <w:tcBorders>
              <w:top w:val="single" w:sz="4" w:space="0" w:color="auto"/>
              <w:left w:val="single" w:sz="4" w:space="0" w:color="auto"/>
              <w:bottom w:val="single" w:sz="4" w:space="0" w:color="auto"/>
              <w:right w:val="single" w:sz="4" w:space="0" w:color="auto"/>
            </w:tcBorders>
          </w:tcPr>
          <w:p w:rsidR="009203A4" w:rsidRPr="002E4221" w:rsidRDefault="009203A4" w:rsidP="009203A4">
            <w:pPr>
              <w:jc w:val="center"/>
              <w:rPr>
                <w:b/>
              </w:rPr>
            </w:pPr>
            <w:r w:rsidRPr="002E4221">
              <w:rPr>
                <w:b/>
              </w:rPr>
              <w:t>1</w:t>
            </w:r>
            <w:r>
              <w:rPr>
                <w:b/>
              </w:rPr>
              <w:t>-2</w:t>
            </w:r>
          </w:p>
        </w:tc>
        <w:tc>
          <w:tcPr>
            <w:tcW w:w="1984" w:type="dxa"/>
            <w:gridSpan w:val="2"/>
            <w:tcBorders>
              <w:top w:val="single" w:sz="4" w:space="0" w:color="auto"/>
              <w:left w:val="single" w:sz="4" w:space="0" w:color="auto"/>
              <w:bottom w:val="single" w:sz="4" w:space="0" w:color="auto"/>
              <w:right w:val="single" w:sz="4" w:space="0" w:color="auto"/>
            </w:tcBorders>
          </w:tcPr>
          <w:p w:rsidR="009203A4" w:rsidRPr="002E4221" w:rsidRDefault="009203A4" w:rsidP="009203A4">
            <w:pPr>
              <w:jc w:val="center"/>
              <w:rPr>
                <w:b/>
              </w:rPr>
            </w:pPr>
            <w:r>
              <w:rPr>
                <w:b/>
              </w:rPr>
              <w:t>3-4</w:t>
            </w:r>
          </w:p>
        </w:tc>
        <w:tc>
          <w:tcPr>
            <w:tcW w:w="993" w:type="dxa"/>
            <w:tcBorders>
              <w:top w:val="single" w:sz="4" w:space="0" w:color="auto"/>
              <w:left w:val="single" w:sz="4" w:space="0" w:color="auto"/>
              <w:bottom w:val="single" w:sz="4" w:space="0" w:color="auto"/>
              <w:right w:val="single" w:sz="4" w:space="0" w:color="auto"/>
            </w:tcBorders>
          </w:tcPr>
          <w:p w:rsidR="009203A4" w:rsidRPr="00401942" w:rsidRDefault="009203A4" w:rsidP="009203A4">
            <w:pPr>
              <w:jc w:val="center"/>
              <w:rPr>
                <w:b/>
              </w:rPr>
            </w:pPr>
          </w:p>
        </w:tc>
      </w:tr>
      <w:tr w:rsidR="009203A4" w:rsidRPr="00D3566A" w:rsidTr="009203A4">
        <w:trPr>
          <w:gridAfter w:val="1"/>
          <w:wAfter w:w="1437" w:type="dxa"/>
          <w:trHeight w:val="380"/>
        </w:trPr>
        <w:tc>
          <w:tcPr>
            <w:tcW w:w="2093" w:type="dxa"/>
            <w:vMerge w:val="restart"/>
            <w:tcBorders>
              <w:top w:val="single" w:sz="4" w:space="0" w:color="auto"/>
              <w:left w:val="single" w:sz="4" w:space="0" w:color="auto"/>
              <w:bottom w:val="single" w:sz="4" w:space="0" w:color="auto"/>
              <w:right w:val="single" w:sz="4" w:space="0" w:color="auto"/>
            </w:tcBorders>
          </w:tcPr>
          <w:p w:rsidR="009203A4" w:rsidRPr="009203A4" w:rsidRDefault="009203A4" w:rsidP="009203A4">
            <w:pPr>
              <w:rPr>
                <w:b/>
              </w:rPr>
            </w:pPr>
            <w:r w:rsidRPr="009203A4">
              <w:rPr>
                <w:b/>
              </w:rPr>
              <w:t>Русский язык и литературное чтение</w:t>
            </w:r>
          </w:p>
        </w:tc>
        <w:tc>
          <w:tcPr>
            <w:tcW w:w="2515" w:type="dxa"/>
            <w:tcBorders>
              <w:top w:val="single" w:sz="4" w:space="0" w:color="auto"/>
              <w:left w:val="single" w:sz="4" w:space="0" w:color="auto"/>
              <w:bottom w:val="single" w:sz="4" w:space="0" w:color="auto"/>
              <w:right w:val="single" w:sz="4" w:space="0" w:color="auto"/>
            </w:tcBorders>
          </w:tcPr>
          <w:p w:rsidR="009203A4" w:rsidRPr="002E4221" w:rsidRDefault="009203A4" w:rsidP="009203A4">
            <w:pPr>
              <w:rPr>
                <w:b/>
              </w:rPr>
            </w:pPr>
            <w:r>
              <w:rPr>
                <w:b/>
              </w:rPr>
              <w:t>Русский язык</w:t>
            </w:r>
          </w:p>
        </w:tc>
        <w:tc>
          <w:tcPr>
            <w:tcW w:w="745" w:type="dxa"/>
            <w:tcBorders>
              <w:top w:val="single" w:sz="4" w:space="0" w:color="auto"/>
              <w:left w:val="single" w:sz="4" w:space="0" w:color="auto"/>
              <w:bottom w:val="single" w:sz="4" w:space="0" w:color="auto"/>
              <w:right w:val="single" w:sz="4" w:space="0" w:color="auto"/>
            </w:tcBorders>
          </w:tcPr>
          <w:p w:rsidR="009203A4" w:rsidRPr="00D3566A" w:rsidRDefault="009203A4" w:rsidP="009203A4">
            <w:pPr>
              <w:jc w:val="center"/>
            </w:pPr>
            <w:r>
              <w:t>5</w:t>
            </w:r>
          </w:p>
        </w:tc>
        <w:tc>
          <w:tcPr>
            <w:tcW w:w="709" w:type="dxa"/>
            <w:tcBorders>
              <w:top w:val="single" w:sz="4" w:space="0" w:color="auto"/>
              <w:left w:val="single" w:sz="4" w:space="0" w:color="auto"/>
              <w:bottom w:val="single" w:sz="4" w:space="0" w:color="auto"/>
              <w:right w:val="single" w:sz="4" w:space="0" w:color="auto"/>
            </w:tcBorders>
          </w:tcPr>
          <w:p w:rsidR="009203A4" w:rsidRPr="00D3566A" w:rsidRDefault="009203A4" w:rsidP="009203A4">
            <w:pPr>
              <w:jc w:val="center"/>
            </w:pPr>
            <w:r>
              <w:t>5</w:t>
            </w:r>
          </w:p>
        </w:tc>
        <w:tc>
          <w:tcPr>
            <w:tcW w:w="850" w:type="dxa"/>
            <w:tcBorders>
              <w:top w:val="single" w:sz="4" w:space="0" w:color="auto"/>
              <w:left w:val="single" w:sz="4" w:space="0" w:color="auto"/>
              <w:bottom w:val="single" w:sz="4" w:space="0" w:color="auto"/>
              <w:right w:val="single" w:sz="4" w:space="0" w:color="auto"/>
            </w:tcBorders>
          </w:tcPr>
          <w:p w:rsidR="009203A4" w:rsidRPr="00D3566A" w:rsidRDefault="009203A4" w:rsidP="009203A4">
            <w:pPr>
              <w:jc w:val="center"/>
            </w:pPr>
            <w:r w:rsidRPr="00D3566A">
              <w:t>5</w:t>
            </w:r>
          </w:p>
        </w:tc>
        <w:tc>
          <w:tcPr>
            <w:tcW w:w="1134" w:type="dxa"/>
            <w:tcBorders>
              <w:top w:val="single" w:sz="4" w:space="0" w:color="auto"/>
              <w:left w:val="single" w:sz="4" w:space="0" w:color="auto"/>
              <w:bottom w:val="single" w:sz="4" w:space="0" w:color="auto"/>
              <w:right w:val="single" w:sz="4" w:space="0" w:color="auto"/>
            </w:tcBorders>
          </w:tcPr>
          <w:p w:rsidR="009203A4" w:rsidRPr="00D3566A" w:rsidRDefault="009203A4" w:rsidP="009203A4">
            <w:pPr>
              <w:jc w:val="center"/>
            </w:pPr>
            <w:r w:rsidRPr="00D3566A">
              <w:t>5</w:t>
            </w:r>
          </w:p>
        </w:tc>
        <w:tc>
          <w:tcPr>
            <w:tcW w:w="993" w:type="dxa"/>
            <w:tcBorders>
              <w:top w:val="single" w:sz="4" w:space="0" w:color="auto"/>
              <w:left w:val="single" w:sz="4" w:space="0" w:color="auto"/>
              <w:bottom w:val="single" w:sz="4" w:space="0" w:color="auto"/>
              <w:right w:val="single" w:sz="4" w:space="0" w:color="auto"/>
            </w:tcBorders>
          </w:tcPr>
          <w:p w:rsidR="009203A4" w:rsidRPr="00401942" w:rsidRDefault="009203A4" w:rsidP="009203A4">
            <w:pPr>
              <w:jc w:val="center"/>
              <w:rPr>
                <w:b/>
              </w:rPr>
            </w:pPr>
            <w:r>
              <w:rPr>
                <w:b/>
              </w:rPr>
              <w:t>20</w:t>
            </w:r>
          </w:p>
        </w:tc>
      </w:tr>
      <w:tr w:rsidR="009203A4" w:rsidRPr="00D3566A" w:rsidTr="009203A4">
        <w:trPr>
          <w:gridAfter w:val="1"/>
          <w:wAfter w:w="1437" w:type="dxa"/>
          <w:trHeight w:val="310"/>
        </w:trPr>
        <w:tc>
          <w:tcPr>
            <w:tcW w:w="2093" w:type="dxa"/>
            <w:vMerge/>
            <w:tcBorders>
              <w:top w:val="single" w:sz="4" w:space="0" w:color="auto"/>
              <w:left w:val="single" w:sz="4" w:space="0" w:color="auto"/>
              <w:bottom w:val="single" w:sz="4" w:space="0" w:color="auto"/>
              <w:right w:val="single" w:sz="4" w:space="0" w:color="auto"/>
            </w:tcBorders>
            <w:vAlign w:val="center"/>
          </w:tcPr>
          <w:p w:rsidR="009203A4" w:rsidRPr="009203A4" w:rsidRDefault="009203A4" w:rsidP="009203A4">
            <w:pPr>
              <w:rPr>
                <w:b/>
              </w:rPr>
            </w:pPr>
          </w:p>
        </w:tc>
        <w:tc>
          <w:tcPr>
            <w:tcW w:w="2515" w:type="dxa"/>
            <w:tcBorders>
              <w:top w:val="single" w:sz="4" w:space="0" w:color="auto"/>
              <w:left w:val="single" w:sz="4" w:space="0" w:color="auto"/>
              <w:bottom w:val="single" w:sz="4" w:space="0" w:color="auto"/>
              <w:right w:val="single" w:sz="4" w:space="0" w:color="auto"/>
            </w:tcBorders>
          </w:tcPr>
          <w:p w:rsidR="009203A4" w:rsidRPr="002E4221" w:rsidRDefault="009203A4" w:rsidP="009203A4">
            <w:pPr>
              <w:rPr>
                <w:b/>
              </w:rPr>
            </w:pPr>
            <w:r w:rsidRPr="002E4221">
              <w:rPr>
                <w:b/>
              </w:rPr>
              <w:t xml:space="preserve">Литературное чтение        </w:t>
            </w:r>
          </w:p>
        </w:tc>
        <w:tc>
          <w:tcPr>
            <w:tcW w:w="745" w:type="dxa"/>
            <w:tcBorders>
              <w:top w:val="single" w:sz="4" w:space="0" w:color="auto"/>
              <w:left w:val="single" w:sz="4" w:space="0" w:color="auto"/>
              <w:bottom w:val="single" w:sz="4" w:space="0" w:color="auto"/>
              <w:right w:val="single" w:sz="4" w:space="0" w:color="auto"/>
            </w:tcBorders>
          </w:tcPr>
          <w:p w:rsidR="009203A4" w:rsidRPr="00D3566A" w:rsidRDefault="009203A4" w:rsidP="009203A4">
            <w:pPr>
              <w:jc w:val="center"/>
            </w:pPr>
            <w:r w:rsidRPr="00D3566A">
              <w:t>4</w:t>
            </w:r>
          </w:p>
        </w:tc>
        <w:tc>
          <w:tcPr>
            <w:tcW w:w="709" w:type="dxa"/>
            <w:tcBorders>
              <w:top w:val="single" w:sz="4" w:space="0" w:color="auto"/>
              <w:left w:val="single" w:sz="4" w:space="0" w:color="auto"/>
              <w:bottom w:val="single" w:sz="4" w:space="0" w:color="auto"/>
              <w:right w:val="single" w:sz="4" w:space="0" w:color="auto"/>
            </w:tcBorders>
          </w:tcPr>
          <w:p w:rsidR="009203A4" w:rsidRPr="00D3566A" w:rsidRDefault="009203A4" w:rsidP="009203A4">
            <w:pPr>
              <w:jc w:val="center"/>
            </w:pPr>
            <w:r>
              <w:t>4</w:t>
            </w:r>
          </w:p>
        </w:tc>
        <w:tc>
          <w:tcPr>
            <w:tcW w:w="850" w:type="dxa"/>
            <w:tcBorders>
              <w:top w:val="single" w:sz="4" w:space="0" w:color="auto"/>
              <w:left w:val="single" w:sz="4" w:space="0" w:color="auto"/>
              <w:bottom w:val="single" w:sz="4" w:space="0" w:color="auto"/>
              <w:right w:val="single" w:sz="4" w:space="0" w:color="auto"/>
            </w:tcBorders>
          </w:tcPr>
          <w:p w:rsidR="009203A4" w:rsidRPr="00D3566A" w:rsidRDefault="009203A4" w:rsidP="009203A4">
            <w:pPr>
              <w:jc w:val="center"/>
            </w:pPr>
            <w:r>
              <w:t>4</w:t>
            </w:r>
          </w:p>
        </w:tc>
        <w:tc>
          <w:tcPr>
            <w:tcW w:w="1134" w:type="dxa"/>
            <w:tcBorders>
              <w:top w:val="single" w:sz="4" w:space="0" w:color="auto"/>
              <w:left w:val="single" w:sz="4" w:space="0" w:color="auto"/>
              <w:bottom w:val="single" w:sz="4" w:space="0" w:color="auto"/>
              <w:right w:val="single" w:sz="4" w:space="0" w:color="auto"/>
            </w:tcBorders>
          </w:tcPr>
          <w:p w:rsidR="009203A4" w:rsidRPr="00D3566A" w:rsidRDefault="009203A4" w:rsidP="009203A4">
            <w:pPr>
              <w:jc w:val="center"/>
            </w:pPr>
            <w:r>
              <w:t>3</w:t>
            </w:r>
          </w:p>
        </w:tc>
        <w:tc>
          <w:tcPr>
            <w:tcW w:w="993" w:type="dxa"/>
            <w:tcBorders>
              <w:top w:val="single" w:sz="4" w:space="0" w:color="auto"/>
              <w:left w:val="single" w:sz="4" w:space="0" w:color="auto"/>
              <w:bottom w:val="single" w:sz="4" w:space="0" w:color="auto"/>
              <w:right w:val="single" w:sz="4" w:space="0" w:color="auto"/>
            </w:tcBorders>
          </w:tcPr>
          <w:p w:rsidR="009203A4" w:rsidRPr="00401942" w:rsidRDefault="009203A4" w:rsidP="009203A4">
            <w:pPr>
              <w:jc w:val="center"/>
              <w:rPr>
                <w:b/>
              </w:rPr>
            </w:pPr>
            <w:r>
              <w:rPr>
                <w:b/>
              </w:rPr>
              <w:t>15</w:t>
            </w:r>
          </w:p>
        </w:tc>
      </w:tr>
      <w:tr w:rsidR="009203A4" w:rsidRPr="00D3566A" w:rsidTr="009203A4">
        <w:trPr>
          <w:gridAfter w:val="1"/>
          <w:wAfter w:w="1437" w:type="dxa"/>
          <w:trHeight w:val="380"/>
        </w:trPr>
        <w:tc>
          <w:tcPr>
            <w:tcW w:w="2093" w:type="dxa"/>
            <w:tcBorders>
              <w:top w:val="single" w:sz="4" w:space="0" w:color="auto"/>
              <w:left w:val="single" w:sz="4" w:space="0" w:color="auto"/>
              <w:bottom w:val="single" w:sz="4" w:space="0" w:color="auto"/>
              <w:right w:val="single" w:sz="4" w:space="0" w:color="auto"/>
            </w:tcBorders>
            <w:vAlign w:val="center"/>
          </w:tcPr>
          <w:p w:rsidR="009203A4" w:rsidRPr="009203A4" w:rsidRDefault="009203A4" w:rsidP="009203A4">
            <w:pPr>
              <w:rPr>
                <w:b/>
              </w:rPr>
            </w:pPr>
            <w:r w:rsidRPr="009203A4">
              <w:rPr>
                <w:b/>
              </w:rPr>
              <w:t>Иностранный язык</w:t>
            </w:r>
          </w:p>
        </w:tc>
        <w:tc>
          <w:tcPr>
            <w:tcW w:w="2515" w:type="dxa"/>
            <w:tcBorders>
              <w:top w:val="single" w:sz="4" w:space="0" w:color="auto"/>
              <w:left w:val="single" w:sz="4" w:space="0" w:color="auto"/>
              <w:bottom w:val="single" w:sz="4" w:space="0" w:color="auto"/>
              <w:right w:val="single" w:sz="4" w:space="0" w:color="auto"/>
            </w:tcBorders>
          </w:tcPr>
          <w:p w:rsidR="009203A4" w:rsidRPr="002E4221" w:rsidRDefault="009203A4" w:rsidP="009203A4">
            <w:pPr>
              <w:rPr>
                <w:b/>
              </w:rPr>
            </w:pPr>
            <w:r w:rsidRPr="002E4221">
              <w:rPr>
                <w:b/>
              </w:rPr>
              <w:t>Английский язык</w:t>
            </w:r>
          </w:p>
        </w:tc>
        <w:tc>
          <w:tcPr>
            <w:tcW w:w="745" w:type="dxa"/>
            <w:tcBorders>
              <w:top w:val="single" w:sz="4" w:space="0" w:color="auto"/>
              <w:left w:val="single" w:sz="4" w:space="0" w:color="auto"/>
              <w:bottom w:val="single" w:sz="4" w:space="0" w:color="auto"/>
              <w:right w:val="single" w:sz="4" w:space="0" w:color="auto"/>
            </w:tcBorders>
          </w:tcPr>
          <w:p w:rsidR="009203A4" w:rsidRPr="00D3566A" w:rsidRDefault="009203A4" w:rsidP="009203A4">
            <w:pPr>
              <w:jc w:val="center"/>
            </w:pPr>
            <w:r w:rsidRPr="00D3566A">
              <w:t>-</w:t>
            </w:r>
          </w:p>
        </w:tc>
        <w:tc>
          <w:tcPr>
            <w:tcW w:w="709" w:type="dxa"/>
            <w:tcBorders>
              <w:top w:val="single" w:sz="4" w:space="0" w:color="auto"/>
              <w:left w:val="single" w:sz="4" w:space="0" w:color="auto"/>
              <w:bottom w:val="single" w:sz="4" w:space="0" w:color="auto"/>
              <w:right w:val="single" w:sz="4" w:space="0" w:color="auto"/>
            </w:tcBorders>
          </w:tcPr>
          <w:p w:rsidR="009203A4" w:rsidRPr="00D3566A" w:rsidRDefault="009203A4" w:rsidP="009203A4">
            <w:pPr>
              <w:jc w:val="center"/>
            </w:pPr>
            <w:r>
              <w:t>2</w:t>
            </w:r>
          </w:p>
        </w:tc>
        <w:tc>
          <w:tcPr>
            <w:tcW w:w="1984" w:type="dxa"/>
            <w:gridSpan w:val="2"/>
            <w:tcBorders>
              <w:top w:val="single" w:sz="4" w:space="0" w:color="auto"/>
              <w:left w:val="single" w:sz="4" w:space="0" w:color="auto"/>
              <w:bottom w:val="single" w:sz="4" w:space="0" w:color="auto"/>
              <w:right w:val="single" w:sz="4" w:space="0" w:color="auto"/>
            </w:tcBorders>
          </w:tcPr>
          <w:p w:rsidR="009203A4" w:rsidRPr="00D3566A" w:rsidRDefault="009203A4" w:rsidP="009203A4">
            <w:pPr>
              <w:jc w:val="center"/>
            </w:pPr>
            <w:r>
              <w:t>2</w:t>
            </w:r>
          </w:p>
        </w:tc>
        <w:tc>
          <w:tcPr>
            <w:tcW w:w="993" w:type="dxa"/>
            <w:tcBorders>
              <w:top w:val="single" w:sz="4" w:space="0" w:color="auto"/>
              <w:left w:val="single" w:sz="4" w:space="0" w:color="auto"/>
              <w:bottom w:val="single" w:sz="4" w:space="0" w:color="auto"/>
              <w:right w:val="single" w:sz="4" w:space="0" w:color="auto"/>
            </w:tcBorders>
          </w:tcPr>
          <w:p w:rsidR="009203A4" w:rsidRPr="00401942" w:rsidRDefault="009203A4" w:rsidP="009203A4">
            <w:pPr>
              <w:jc w:val="center"/>
              <w:rPr>
                <w:b/>
              </w:rPr>
            </w:pPr>
            <w:r w:rsidRPr="00401942">
              <w:rPr>
                <w:b/>
              </w:rPr>
              <w:t>4</w:t>
            </w:r>
          </w:p>
        </w:tc>
      </w:tr>
      <w:tr w:rsidR="009203A4" w:rsidRPr="00D3566A" w:rsidTr="009203A4">
        <w:trPr>
          <w:gridAfter w:val="1"/>
          <w:wAfter w:w="1437" w:type="dxa"/>
          <w:trHeight w:val="380"/>
        </w:trPr>
        <w:tc>
          <w:tcPr>
            <w:tcW w:w="2093" w:type="dxa"/>
            <w:tcBorders>
              <w:top w:val="single" w:sz="4" w:space="0" w:color="auto"/>
              <w:left w:val="single" w:sz="4" w:space="0" w:color="auto"/>
              <w:bottom w:val="single" w:sz="4" w:space="0" w:color="auto"/>
              <w:right w:val="single" w:sz="4" w:space="0" w:color="auto"/>
            </w:tcBorders>
          </w:tcPr>
          <w:p w:rsidR="009203A4" w:rsidRPr="009203A4" w:rsidRDefault="009203A4" w:rsidP="009203A4">
            <w:pPr>
              <w:rPr>
                <w:b/>
              </w:rPr>
            </w:pPr>
            <w:r w:rsidRPr="009203A4">
              <w:rPr>
                <w:b/>
              </w:rPr>
              <w:t>Математика и информатика</w:t>
            </w:r>
          </w:p>
        </w:tc>
        <w:tc>
          <w:tcPr>
            <w:tcW w:w="2515" w:type="dxa"/>
            <w:tcBorders>
              <w:top w:val="single" w:sz="4" w:space="0" w:color="auto"/>
              <w:left w:val="single" w:sz="4" w:space="0" w:color="auto"/>
              <w:bottom w:val="single" w:sz="4" w:space="0" w:color="auto"/>
              <w:right w:val="single" w:sz="4" w:space="0" w:color="auto"/>
            </w:tcBorders>
          </w:tcPr>
          <w:p w:rsidR="009203A4" w:rsidRPr="002E4221" w:rsidRDefault="009203A4" w:rsidP="009203A4">
            <w:pPr>
              <w:rPr>
                <w:b/>
              </w:rPr>
            </w:pPr>
            <w:r w:rsidRPr="002E4221">
              <w:rPr>
                <w:b/>
              </w:rPr>
              <w:t>Математика</w:t>
            </w:r>
          </w:p>
        </w:tc>
        <w:tc>
          <w:tcPr>
            <w:tcW w:w="745" w:type="dxa"/>
            <w:tcBorders>
              <w:top w:val="single" w:sz="4" w:space="0" w:color="auto"/>
              <w:left w:val="single" w:sz="4" w:space="0" w:color="auto"/>
              <w:bottom w:val="single" w:sz="4" w:space="0" w:color="auto"/>
              <w:right w:val="single" w:sz="4" w:space="0" w:color="auto"/>
            </w:tcBorders>
          </w:tcPr>
          <w:p w:rsidR="009203A4" w:rsidRPr="00D3566A" w:rsidRDefault="009203A4" w:rsidP="009203A4">
            <w:pPr>
              <w:jc w:val="center"/>
            </w:pPr>
            <w:r w:rsidRPr="00D3566A">
              <w:t>4</w:t>
            </w:r>
          </w:p>
        </w:tc>
        <w:tc>
          <w:tcPr>
            <w:tcW w:w="709" w:type="dxa"/>
            <w:tcBorders>
              <w:top w:val="single" w:sz="4" w:space="0" w:color="auto"/>
              <w:left w:val="single" w:sz="4" w:space="0" w:color="auto"/>
              <w:bottom w:val="single" w:sz="4" w:space="0" w:color="auto"/>
              <w:right w:val="single" w:sz="4" w:space="0" w:color="auto"/>
            </w:tcBorders>
          </w:tcPr>
          <w:p w:rsidR="009203A4" w:rsidRPr="00D3566A" w:rsidRDefault="009203A4" w:rsidP="009203A4">
            <w:pPr>
              <w:jc w:val="center"/>
            </w:pPr>
            <w:r>
              <w:t>4</w:t>
            </w:r>
          </w:p>
        </w:tc>
        <w:tc>
          <w:tcPr>
            <w:tcW w:w="850" w:type="dxa"/>
            <w:tcBorders>
              <w:top w:val="single" w:sz="4" w:space="0" w:color="auto"/>
              <w:left w:val="single" w:sz="4" w:space="0" w:color="auto"/>
              <w:bottom w:val="single" w:sz="4" w:space="0" w:color="auto"/>
              <w:right w:val="single" w:sz="4" w:space="0" w:color="auto"/>
            </w:tcBorders>
          </w:tcPr>
          <w:p w:rsidR="009203A4" w:rsidRPr="00D3566A" w:rsidRDefault="009203A4" w:rsidP="009203A4">
            <w:pPr>
              <w:jc w:val="center"/>
            </w:pPr>
            <w:r w:rsidRPr="00D3566A">
              <w:t>4</w:t>
            </w:r>
          </w:p>
        </w:tc>
        <w:tc>
          <w:tcPr>
            <w:tcW w:w="1134" w:type="dxa"/>
            <w:tcBorders>
              <w:top w:val="single" w:sz="4" w:space="0" w:color="auto"/>
              <w:left w:val="single" w:sz="4" w:space="0" w:color="auto"/>
              <w:bottom w:val="single" w:sz="4" w:space="0" w:color="auto"/>
              <w:right w:val="single" w:sz="4" w:space="0" w:color="auto"/>
            </w:tcBorders>
          </w:tcPr>
          <w:p w:rsidR="009203A4" w:rsidRPr="00D3566A" w:rsidRDefault="009203A4" w:rsidP="009203A4">
            <w:pPr>
              <w:jc w:val="center"/>
            </w:pPr>
            <w:r w:rsidRPr="00D3566A">
              <w:t>4</w:t>
            </w:r>
          </w:p>
        </w:tc>
        <w:tc>
          <w:tcPr>
            <w:tcW w:w="993" w:type="dxa"/>
            <w:tcBorders>
              <w:top w:val="single" w:sz="4" w:space="0" w:color="auto"/>
              <w:left w:val="single" w:sz="4" w:space="0" w:color="auto"/>
              <w:bottom w:val="single" w:sz="4" w:space="0" w:color="auto"/>
              <w:right w:val="single" w:sz="4" w:space="0" w:color="auto"/>
            </w:tcBorders>
          </w:tcPr>
          <w:p w:rsidR="009203A4" w:rsidRPr="00401942" w:rsidRDefault="009203A4" w:rsidP="009203A4">
            <w:pPr>
              <w:jc w:val="center"/>
              <w:rPr>
                <w:b/>
              </w:rPr>
            </w:pPr>
            <w:r w:rsidRPr="00401942">
              <w:rPr>
                <w:b/>
              </w:rPr>
              <w:t>16</w:t>
            </w:r>
          </w:p>
        </w:tc>
      </w:tr>
      <w:tr w:rsidR="009203A4" w:rsidRPr="00D3566A" w:rsidTr="009203A4">
        <w:trPr>
          <w:gridAfter w:val="1"/>
          <w:wAfter w:w="1437" w:type="dxa"/>
          <w:trHeight w:val="380"/>
        </w:trPr>
        <w:tc>
          <w:tcPr>
            <w:tcW w:w="2093" w:type="dxa"/>
            <w:tcBorders>
              <w:top w:val="single" w:sz="4" w:space="0" w:color="auto"/>
              <w:left w:val="single" w:sz="4" w:space="0" w:color="auto"/>
              <w:bottom w:val="single" w:sz="4" w:space="0" w:color="auto"/>
              <w:right w:val="single" w:sz="4" w:space="0" w:color="auto"/>
            </w:tcBorders>
          </w:tcPr>
          <w:p w:rsidR="009203A4" w:rsidRPr="009203A4" w:rsidRDefault="009203A4" w:rsidP="009203A4">
            <w:pPr>
              <w:rPr>
                <w:b/>
              </w:rPr>
            </w:pPr>
            <w:r w:rsidRPr="009203A4">
              <w:rPr>
                <w:b/>
                <w:color w:val="000000"/>
              </w:rPr>
              <w:t>Обществознание и естествознание (Окружающий мир)</w:t>
            </w:r>
          </w:p>
        </w:tc>
        <w:tc>
          <w:tcPr>
            <w:tcW w:w="2515" w:type="dxa"/>
            <w:tcBorders>
              <w:top w:val="single" w:sz="4" w:space="0" w:color="auto"/>
              <w:left w:val="single" w:sz="4" w:space="0" w:color="auto"/>
              <w:bottom w:val="single" w:sz="4" w:space="0" w:color="auto"/>
              <w:right w:val="single" w:sz="4" w:space="0" w:color="auto"/>
            </w:tcBorders>
          </w:tcPr>
          <w:p w:rsidR="009203A4" w:rsidRPr="002E4221" w:rsidRDefault="009203A4" w:rsidP="009203A4">
            <w:pPr>
              <w:rPr>
                <w:b/>
              </w:rPr>
            </w:pPr>
            <w:r w:rsidRPr="002E4221">
              <w:rPr>
                <w:b/>
              </w:rPr>
              <w:t>Окружающий мир</w:t>
            </w:r>
          </w:p>
        </w:tc>
        <w:tc>
          <w:tcPr>
            <w:tcW w:w="1454" w:type="dxa"/>
            <w:gridSpan w:val="2"/>
            <w:tcBorders>
              <w:top w:val="single" w:sz="4" w:space="0" w:color="auto"/>
              <w:left w:val="single" w:sz="4" w:space="0" w:color="auto"/>
              <w:bottom w:val="single" w:sz="4" w:space="0" w:color="auto"/>
              <w:right w:val="single" w:sz="4" w:space="0" w:color="auto"/>
            </w:tcBorders>
          </w:tcPr>
          <w:p w:rsidR="009203A4" w:rsidRPr="00D3566A" w:rsidRDefault="009203A4" w:rsidP="009203A4">
            <w:pPr>
              <w:jc w:val="center"/>
            </w:pPr>
            <w:r w:rsidRPr="00D3566A">
              <w:t>2</w:t>
            </w:r>
          </w:p>
        </w:tc>
        <w:tc>
          <w:tcPr>
            <w:tcW w:w="1984" w:type="dxa"/>
            <w:gridSpan w:val="2"/>
            <w:tcBorders>
              <w:top w:val="single" w:sz="4" w:space="0" w:color="auto"/>
              <w:left w:val="single" w:sz="4" w:space="0" w:color="auto"/>
              <w:bottom w:val="single" w:sz="4" w:space="0" w:color="auto"/>
              <w:right w:val="single" w:sz="4" w:space="0" w:color="auto"/>
            </w:tcBorders>
          </w:tcPr>
          <w:p w:rsidR="009203A4" w:rsidRPr="00D3566A" w:rsidRDefault="009203A4" w:rsidP="009203A4">
            <w:pPr>
              <w:jc w:val="center"/>
            </w:pPr>
            <w:r w:rsidRPr="00D3566A">
              <w:t>2</w:t>
            </w:r>
          </w:p>
        </w:tc>
        <w:tc>
          <w:tcPr>
            <w:tcW w:w="993" w:type="dxa"/>
            <w:tcBorders>
              <w:top w:val="single" w:sz="4" w:space="0" w:color="auto"/>
              <w:left w:val="single" w:sz="4" w:space="0" w:color="auto"/>
              <w:bottom w:val="single" w:sz="4" w:space="0" w:color="auto"/>
              <w:right w:val="single" w:sz="4" w:space="0" w:color="auto"/>
            </w:tcBorders>
          </w:tcPr>
          <w:p w:rsidR="009203A4" w:rsidRPr="00401942" w:rsidRDefault="009203A4" w:rsidP="009203A4">
            <w:pPr>
              <w:jc w:val="center"/>
              <w:rPr>
                <w:b/>
              </w:rPr>
            </w:pPr>
            <w:r w:rsidRPr="00401942">
              <w:rPr>
                <w:b/>
              </w:rPr>
              <w:t>4</w:t>
            </w:r>
          </w:p>
        </w:tc>
      </w:tr>
      <w:tr w:rsidR="009203A4" w:rsidRPr="00D3566A" w:rsidTr="009203A4">
        <w:trPr>
          <w:gridAfter w:val="1"/>
          <w:wAfter w:w="1437" w:type="dxa"/>
          <w:trHeight w:val="380"/>
        </w:trPr>
        <w:tc>
          <w:tcPr>
            <w:tcW w:w="2093" w:type="dxa"/>
            <w:vMerge w:val="restart"/>
            <w:tcBorders>
              <w:top w:val="single" w:sz="4" w:space="0" w:color="auto"/>
              <w:left w:val="single" w:sz="4" w:space="0" w:color="auto"/>
              <w:right w:val="single" w:sz="4" w:space="0" w:color="auto"/>
            </w:tcBorders>
          </w:tcPr>
          <w:p w:rsidR="009203A4" w:rsidRPr="002E4221" w:rsidRDefault="009203A4" w:rsidP="009203A4">
            <w:pPr>
              <w:rPr>
                <w:b/>
              </w:rPr>
            </w:pPr>
            <w:r w:rsidRPr="002E4221">
              <w:rPr>
                <w:b/>
              </w:rPr>
              <w:t>Искусство</w:t>
            </w:r>
          </w:p>
        </w:tc>
        <w:tc>
          <w:tcPr>
            <w:tcW w:w="2515" w:type="dxa"/>
            <w:tcBorders>
              <w:top w:val="single" w:sz="4" w:space="0" w:color="auto"/>
              <w:left w:val="single" w:sz="4" w:space="0" w:color="auto"/>
              <w:bottom w:val="single" w:sz="4" w:space="0" w:color="auto"/>
              <w:right w:val="single" w:sz="4" w:space="0" w:color="auto"/>
            </w:tcBorders>
          </w:tcPr>
          <w:p w:rsidR="009203A4" w:rsidRPr="002E4221" w:rsidRDefault="009203A4" w:rsidP="009203A4">
            <w:pPr>
              <w:rPr>
                <w:b/>
              </w:rPr>
            </w:pPr>
            <w:r w:rsidRPr="002E4221">
              <w:rPr>
                <w:b/>
              </w:rPr>
              <w:t>Музыка</w:t>
            </w:r>
          </w:p>
        </w:tc>
        <w:tc>
          <w:tcPr>
            <w:tcW w:w="1454" w:type="dxa"/>
            <w:gridSpan w:val="2"/>
            <w:tcBorders>
              <w:top w:val="single" w:sz="4" w:space="0" w:color="auto"/>
              <w:left w:val="single" w:sz="4" w:space="0" w:color="auto"/>
              <w:bottom w:val="single" w:sz="4" w:space="0" w:color="auto"/>
              <w:right w:val="single" w:sz="4" w:space="0" w:color="auto"/>
            </w:tcBorders>
          </w:tcPr>
          <w:p w:rsidR="009203A4" w:rsidRPr="00D3566A" w:rsidRDefault="009203A4" w:rsidP="009203A4">
            <w:pPr>
              <w:jc w:val="center"/>
            </w:pPr>
            <w:r w:rsidRPr="00D3566A">
              <w:t>1</w:t>
            </w:r>
          </w:p>
        </w:tc>
        <w:tc>
          <w:tcPr>
            <w:tcW w:w="1984" w:type="dxa"/>
            <w:gridSpan w:val="2"/>
            <w:tcBorders>
              <w:top w:val="single" w:sz="4" w:space="0" w:color="auto"/>
              <w:left w:val="single" w:sz="4" w:space="0" w:color="auto"/>
              <w:bottom w:val="single" w:sz="4" w:space="0" w:color="auto"/>
              <w:right w:val="single" w:sz="4" w:space="0" w:color="auto"/>
            </w:tcBorders>
          </w:tcPr>
          <w:p w:rsidR="009203A4" w:rsidRPr="00D3566A" w:rsidRDefault="009203A4" w:rsidP="009203A4">
            <w:pPr>
              <w:jc w:val="center"/>
            </w:pPr>
            <w:r w:rsidRPr="00D3566A">
              <w:t>1</w:t>
            </w:r>
          </w:p>
          <w:p w:rsidR="009203A4" w:rsidRPr="00D3566A" w:rsidRDefault="009203A4" w:rsidP="009203A4">
            <w:pPr>
              <w:jc w:val="center"/>
            </w:pPr>
          </w:p>
        </w:tc>
        <w:tc>
          <w:tcPr>
            <w:tcW w:w="993" w:type="dxa"/>
            <w:tcBorders>
              <w:top w:val="single" w:sz="4" w:space="0" w:color="auto"/>
              <w:left w:val="single" w:sz="4" w:space="0" w:color="auto"/>
              <w:bottom w:val="single" w:sz="4" w:space="0" w:color="auto"/>
              <w:right w:val="single" w:sz="4" w:space="0" w:color="auto"/>
            </w:tcBorders>
          </w:tcPr>
          <w:p w:rsidR="009203A4" w:rsidRPr="00401942" w:rsidRDefault="009203A4" w:rsidP="009203A4">
            <w:pPr>
              <w:jc w:val="center"/>
              <w:rPr>
                <w:b/>
              </w:rPr>
            </w:pPr>
            <w:r w:rsidRPr="00401942">
              <w:rPr>
                <w:b/>
              </w:rPr>
              <w:t>2</w:t>
            </w:r>
          </w:p>
          <w:p w:rsidR="009203A4" w:rsidRPr="00401942" w:rsidRDefault="009203A4" w:rsidP="009203A4">
            <w:pPr>
              <w:jc w:val="center"/>
              <w:rPr>
                <w:b/>
              </w:rPr>
            </w:pPr>
          </w:p>
        </w:tc>
      </w:tr>
      <w:tr w:rsidR="009203A4" w:rsidRPr="00D3566A" w:rsidTr="009203A4">
        <w:trPr>
          <w:gridAfter w:val="1"/>
          <w:wAfter w:w="1437" w:type="dxa"/>
          <w:trHeight w:val="380"/>
        </w:trPr>
        <w:tc>
          <w:tcPr>
            <w:tcW w:w="2093" w:type="dxa"/>
            <w:vMerge/>
            <w:tcBorders>
              <w:left w:val="single" w:sz="4" w:space="0" w:color="auto"/>
              <w:bottom w:val="single" w:sz="4" w:space="0" w:color="auto"/>
              <w:right w:val="single" w:sz="4" w:space="0" w:color="auto"/>
            </w:tcBorders>
          </w:tcPr>
          <w:p w:rsidR="009203A4" w:rsidRPr="002E4221" w:rsidRDefault="009203A4" w:rsidP="009203A4">
            <w:pPr>
              <w:rPr>
                <w:b/>
              </w:rPr>
            </w:pPr>
          </w:p>
        </w:tc>
        <w:tc>
          <w:tcPr>
            <w:tcW w:w="2515" w:type="dxa"/>
            <w:tcBorders>
              <w:top w:val="single" w:sz="4" w:space="0" w:color="auto"/>
              <w:left w:val="single" w:sz="4" w:space="0" w:color="auto"/>
              <w:bottom w:val="single" w:sz="4" w:space="0" w:color="auto"/>
              <w:right w:val="single" w:sz="4" w:space="0" w:color="auto"/>
            </w:tcBorders>
          </w:tcPr>
          <w:p w:rsidR="009203A4" w:rsidRPr="002E4221" w:rsidRDefault="009203A4" w:rsidP="009203A4">
            <w:pPr>
              <w:rPr>
                <w:b/>
              </w:rPr>
            </w:pPr>
            <w:r w:rsidRPr="002E4221">
              <w:rPr>
                <w:b/>
              </w:rPr>
              <w:t>Изо</w:t>
            </w:r>
          </w:p>
        </w:tc>
        <w:tc>
          <w:tcPr>
            <w:tcW w:w="1454" w:type="dxa"/>
            <w:gridSpan w:val="2"/>
            <w:tcBorders>
              <w:top w:val="single" w:sz="4" w:space="0" w:color="auto"/>
              <w:left w:val="single" w:sz="4" w:space="0" w:color="auto"/>
              <w:bottom w:val="single" w:sz="4" w:space="0" w:color="auto"/>
              <w:right w:val="single" w:sz="4" w:space="0" w:color="auto"/>
            </w:tcBorders>
          </w:tcPr>
          <w:p w:rsidR="009203A4" w:rsidRPr="00D3566A" w:rsidRDefault="009203A4" w:rsidP="009203A4">
            <w:pPr>
              <w:jc w:val="center"/>
            </w:pPr>
            <w:r w:rsidRPr="00D3566A">
              <w:t>1</w:t>
            </w:r>
          </w:p>
        </w:tc>
        <w:tc>
          <w:tcPr>
            <w:tcW w:w="1984" w:type="dxa"/>
            <w:gridSpan w:val="2"/>
            <w:tcBorders>
              <w:top w:val="single" w:sz="4" w:space="0" w:color="auto"/>
              <w:left w:val="single" w:sz="4" w:space="0" w:color="auto"/>
              <w:bottom w:val="single" w:sz="4" w:space="0" w:color="auto"/>
              <w:right w:val="single" w:sz="4" w:space="0" w:color="auto"/>
            </w:tcBorders>
          </w:tcPr>
          <w:p w:rsidR="009203A4" w:rsidRPr="00D3566A" w:rsidRDefault="009203A4" w:rsidP="009203A4">
            <w:pPr>
              <w:jc w:val="center"/>
            </w:pPr>
            <w:r w:rsidRPr="00D3566A">
              <w:t>1</w:t>
            </w:r>
          </w:p>
        </w:tc>
        <w:tc>
          <w:tcPr>
            <w:tcW w:w="993" w:type="dxa"/>
            <w:tcBorders>
              <w:top w:val="single" w:sz="4" w:space="0" w:color="auto"/>
              <w:left w:val="single" w:sz="4" w:space="0" w:color="auto"/>
              <w:bottom w:val="single" w:sz="4" w:space="0" w:color="auto"/>
              <w:right w:val="single" w:sz="4" w:space="0" w:color="auto"/>
            </w:tcBorders>
          </w:tcPr>
          <w:p w:rsidR="009203A4" w:rsidRPr="00401942" w:rsidRDefault="009203A4" w:rsidP="009203A4">
            <w:pPr>
              <w:jc w:val="center"/>
              <w:rPr>
                <w:b/>
              </w:rPr>
            </w:pPr>
            <w:r w:rsidRPr="00401942">
              <w:rPr>
                <w:b/>
              </w:rPr>
              <w:t>2</w:t>
            </w:r>
          </w:p>
        </w:tc>
      </w:tr>
      <w:tr w:rsidR="009203A4" w:rsidRPr="00D3566A" w:rsidTr="009203A4">
        <w:trPr>
          <w:gridAfter w:val="1"/>
          <w:wAfter w:w="1437" w:type="dxa"/>
          <w:trHeight w:val="380"/>
        </w:trPr>
        <w:tc>
          <w:tcPr>
            <w:tcW w:w="2093" w:type="dxa"/>
            <w:tcBorders>
              <w:top w:val="single" w:sz="4" w:space="0" w:color="auto"/>
              <w:left w:val="single" w:sz="4" w:space="0" w:color="auto"/>
              <w:bottom w:val="single" w:sz="4" w:space="0" w:color="auto"/>
              <w:right w:val="single" w:sz="4" w:space="0" w:color="auto"/>
            </w:tcBorders>
          </w:tcPr>
          <w:p w:rsidR="009203A4" w:rsidRPr="002E4221" w:rsidRDefault="009203A4" w:rsidP="009203A4">
            <w:pPr>
              <w:rPr>
                <w:b/>
              </w:rPr>
            </w:pPr>
            <w:r w:rsidRPr="002E4221">
              <w:rPr>
                <w:b/>
              </w:rPr>
              <w:t>Технология</w:t>
            </w:r>
          </w:p>
        </w:tc>
        <w:tc>
          <w:tcPr>
            <w:tcW w:w="2515" w:type="dxa"/>
            <w:tcBorders>
              <w:top w:val="single" w:sz="4" w:space="0" w:color="auto"/>
              <w:left w:val="single" w:sz="4" w:space="0" w:color="auto"/>
              <w:bottom w:val="single" w:sz="4" w:space="0" w:color="auto"/>
              <w:right w:val="single" w:sz="4" w:space="0" w:color="auto"/>
            </w:tcBorders>
          </w:tcPr>
          <w:p w:rsidR="009203A4" w:rsidRPr="002E4221" w:rsidRDefault="009203A4" w:rsidP="009203A4">
            <w:pPr>
              <w:rPr>
                <w:b/>
              </w:rPr>
            </w:pPr>
            <w:r w:rsidRPr="002E4221">
              <w:rPr>
                <w:b/>
              </w:rPr>
              <w:t>Технология</w:t>
            </w:r>
          </w:p>
        </w:tc>
        <w:tc>
          <w:tcPr>
            <w:tcW w:w="1454" w:type="dxa"/>
            <w:gridSpan w:val="2"/>
            <w:tcBorders>
              <w:top w:val="single" w:sz="4" w:space="0" w:color="auto"/>
              <w:left w:val="single" w:sz="4" w:space="0" w:color="auto"/>
              <w:bottom w:val="single" w:sz="4" w:space="0" w:color="auto"/>
              <w:right w:val="single" w:sz="4" w:space="0" w:color="auto"/>
            </w:tcBorders>
          </w:tcPr>
          <w:p w:rsidR="009203A4" w:rsidRPr="00D3566A" w:rsidRDefault="009203A4" w:rsidP="009203A4">
            <w:pPr>
              <w:jc w:val="center"/>
            </w:pPr>
            <w:r w:rsidRPr="00D3566A">
              <w:t>1</w:t>
            </w:r>
          </w:p>
        </w:tc>
        <w:tc>
          <w:tcPr>
            <w:tcW w:w="1984" w:type="dxa"/>
            <w:gridSpan w:val="2"/>
            <w:tcBorders>
              <w:top w:val="single" w:sz="4" w:space="0" w:color="auto"/>
              <w:left w:val="single" w:sz="4" w:space="0" w:color="auto"/>
              <w:bottom w:val="single" w:sz="4" w:space="0" w:color="auto"/>
              <w:right w:val="single" w:sz="4" w:space="0" w:color="auto"/>
            </w:tcBorders>
          </w:tcPr>
          <w:p w:rsidR="009203A4" w:rsidRPr="00D3566A" w:rsidRDefault="009203A4" w:rsidP="009203A4">
            <w:pPr>
              <w:jc w:val="center"/>
            </w:pPr>
            <w:r w:rsidRPr="00D3566A">
              <w:t>1</w:t>
            </w:r>
          </w:p>
          <w:p w:rsidR="009203A4" w:rsidRPr="00D3566A" w:rsidRDefault="009203A4" w:rsidP="009203A4">
            <w:pPr>
              <w:jc w:val="center"/>
            </w:pPr>
          </w:p>
        </w:tc>
        <w:tc>
          <w:tcPr>
            <w:tcW w:w="993" w:type="dxa"/>
            <w:tcBorders>
              <w:top w:val="single" w:sz="4" w:space="0" w:color="auto"/>
              <w:left w:val="single" w:sz="4" w:space="0" w:color="auto"/>
              <w:bottom w:val="single" w:sz="4" w:space="0" w:color="auto"/>
              <w:right w:val="single" w:sz="4" w:space="0" w:color="auto"/>
            </w:tcBorders>
          </w:tcPr>
          <w:p w:rsidR="009203A4" w:rsidRPr="00401942" w:rsidRDefault="009203A4" w:rsidP="009203A4">
            <w:pPr>
              <w:jc w:val="center"/>
              <w:rPr>
                <w:b/>
              </w:rPr>
            </w:pPr>
            <w:r w:rsidRPr="00401942">
              <w:rPr>
                <w:b/>
              </w:rPr>
              <w:t>2</w:t>
            </w:r>
          </w:p>
          <w:p w:rsidR="009203A4" w:rsidRPr="00401942" w:rsidRDefault="009203A4" w:rsidP="009203A4">
            <w:pPr>
              <w:jc w:val="center"/>
              <w:rPr>
                <w:b/>
              </w:rPr>
            </w:pPr>
          </w:p>
        </w:tc>
      </w:tr>
      <w:tr w:rsidR="009203A4" w:rsidRPr="00D3566A" w:rsidTr="009203A4">
        <w:trPr>
          <w:gridAfter w:val="1"/>
          <w:wAfter w:w="1437" w:type="dxa"/>
          <w:trHeight w:val="330"/>
        </w:trPr>
        <w:tc>
          <w:tcPr>
            <w:tcW w:w="2093" w:type="dxa"/>
            <w:vMerge w:val="restart"/>
            <w:tcBorders>
              <w:top w:val="single" w:sz="4" w:space="0" w:color="auto"/>
              <w:left w:val="single" w:sz="4" w:space="0" w:color="auto"/>
              <w:right w:val="single" w:sz="4" w:space="0" w:color="auto"/>
            </w:tcBorders>
          </w:tcPr>
          <w:p w:rsidR="009203A4" w:rsidRPr="002E4221" w:rsidRDefault="009203A4" w:rsidP="009203A4">
            <w:pPr>
              <w:rPr>
                <w:b/>
              </w:rPr>
            </w:pPr>
            <w:r w:rsidRPr="002E4221">
              <w:rPr>
                <w:b/>
              </w:rPr>
              <w:t xml:space="preserve">Физическая </w:t>
            </w:r>
          </w:p>
          <w:p w:rsidR="009203A4" w:rsidRPr="002E4221" w:rsidRDefault="009203A4" w:rsidP="009203A4">
            <w:pPr>
              <w:rPr>
                <w:b/>
              </w:rPr>
            </w:pPr>
            <w:r w:rsidRPr="002E4221">
              <w:rPr>
                <w:b/>
              </w:rPr>
              <w:t>культура</w:t>
            </w:r>
          </w:p>
        </w:tc>
        <w:tc>
          <w:tcPr>
            <w:tcW w:w="2515" w:type="dxa"/>
            <w:vMerge w:val="restart"/>
            <w:tcBorders>
              <w:top w:val="single" w:sz="4" w:space="0" w:color="auto"/>
              <w:left w:val="single" w:sz="4" w:space="0" w:color="auto"/>
              <w:right w:val="single" w:sz="4" w:space="0" w:color="auto"/>
            </w:tcBorders>
          </w:tcPr>
          <w:p w:rsidR="009203A4" w:rsidRPr="002E4221" w:rsidRDefault="009203A4" w:rsidP="009203A4">
            <w:pPr>
              <w:rPr>
                <w:b/>
              </w:rPr>
            </w:pPr>
            <w:r w:rsidRPr="002E4221">
              <w:rPr>
                <w:b/>
              </w:rPr>
              <w:t>Физкультура</w:t>
            </w:r>
          </w:p>
        </w:tc>
        <w:tc>
          <w:tcPr>
            <w:tcW w:w="1454" w:type="dxa"/>
            <w:gridSpan w:val="2"/>
            <w:tcBorders>
              <w:top w:val="single" w:sz="4" w:space="0" w:color="auto"/>
              <w:left w:val="single" w:sz="4" w:space="0" w:color="auto"/>
              <w:right w:val="single" w:sz="4" w:space="0" w:color="auto"/>
            </w:tcBorders>
          </w:tcPr>
          <w:p w:rsidR="009203A4" w:rsidRPr="00D3566A" w:rsidRDefault="009203A4" w:rsidP="009203A4">
            <w:pPr>
              <w:jc w:val="center"/>
            </w:pPr>
            <w:r>
              <w:t>1</w:t>
            </w:r>
          </w:p>
        </w:tc>
        <w:tc>
          <w:tcPr>
            <w:tcW w:w="1984" w:type="dxa"/>
            <w:gridSpan w:val="2"/>
            <w:tcBorders>
              <w:top w:val="single" w:sz="4" w:space="0" w:color="auto"/>
              <w:left w:val="single" w:sz="4" w:space="0" w:color="auto"/>
              <w:right w:val="single" w:sz="4" w:space="0" w:color="auto"/>
            </w:tcBorders>
          </w:tcPr>
          <w:p w:rsidR="009203A4" w:rsidRPr="00D3566A" w:rsidRDefault="009203A4" w:rsidP="009203A4">
            <w:pPr>
              <w:jc w:val="center"/>
            </w:pPr>
            <w:r>
              <w:t>1</w:t>
            </w:r>
          </w:p>
        </w:tc>
        <w:tc>
          <w:tcPr>
            <w:tcW w:w="993" w:type="dxa"/>
            <w:tcBorders>
              <w:top w:val="single" w:sz="4" w:space="0" w:color="auto"/>
              <w:left w:val="single" w:sz="4" w:space="0" w:color="auto"/>
              <w:right w:val="single" w:sz="4" w:space="0" w:color="auto"/>
            </w:tcBorders>
          </w:tcPr>
          <w:p w:rsidR="009203A4" w:rsidRPr="00401942" w:rsidRDefault="009203A4" w:rsidP="009203A4">
            <w:pPr>
              <w:jc w:val="center"/>
              <w:rPr>
                <w:b/>
              </w:rPr>
            </w:pPr>
            <w:r w:rsidRPr="00401942">
              <w:rPr>
                <w:b/>
              </w:rPr>
              <w:t>2</w:t>
            </w:r>
          </w:p>
        </w:tc>
      </w:tr>
      <w:tr w:rsidR="009203A4" w:rsidRPr="00D3566A" w:rsidTr="009203A4">
        <w:trPr>
          <w:gridAfter w:val="1"/>
          <w:wAfter w:w="1437" w:type="dxa"/>
          <w:trHeight w:val="250"/>
        </w:trPr>
        <w:tc>
          <w:tcPr>
            <w:tcW w:w="2093" w:type="dxa"/>
            <w:vMerge/>
            <w:tcBorders>
              <w:left w:val="single" w:sz="4" w:space="0" w:color="auto"/>
              <w:bottom w:val="single" w:sz="4" w:space="0" w:color="auto"/>
              <w:right w:val="single" w:sz="4" w:space="0" w:color="auto"/>
            </w:tcBorders>
          </w:tcPr>
          <w:p w:rsidR="009203A4" w:rsidRPr="002E4221" w:rsidRDefault="009203A4" w:rsidP="009203A4">
            <w:pPr>
              <w:rPr>
                <w:b/>
              </w:rPr>
            </w:pPr>
          </w:p>
        </w:tc>
        <w:tc>
          <w:tcPr>
            <w:tcW w:w="2515" w:type="dxa"/>
            <w:vMerge/>
            <w:tcBorders>
              <w:left w:val="single" w:sz="4" w:space="0" w:color="auto"/>
              <w:right w:val="single" w:sz="4" w:space="0" w:color="auto"/>
            </w:tcBorders>
          </w:tcPr>
          <w:p w:rsidR="009203A4" w:rsidRPr="002E4221" w:rsidRDefault="009203A4" w:rsidP="009203A4">
            <w:pPr>
              <w:rPr>
                <w:b/>
              </w:rPr>
            </w:pPr>
          </w:p>
        </w:tc>
        <w:tc>
          <w:tcPr>
            <w:tcW w:w="3438" w:type="dxa"/>
            <w:gridSpan w:val="4"/>
            <w:tcBorders>
              <w:top w:val="single" w:sz="4" w:space="0" w:color="auto"/>
              <w:left w:val="single" w:sz="4" w:space="0" w:color="auto"/>
              <w:right w:val="single" w:sz="4" w:space="0" w:color="auto"/>
            </w:tcBorders>
          </w:tcPr>
          <w:p w:rsidR="009203A4" w:rsidRDefault="009203A4" w:rsidP="009203A4">
            <w:pPr>
              <w:jc w:val="center"/>
            </w:pPr>
            <w:r>
              <w:t>2</w:t>
            </w:r>
          </w:p>
        </w:tc>
        <w:tc>
          <w:tcPr>
            <w:tcW w:w="993" w:type="dxa"/>
            <w:tcBorders>
              <w:top w:val="single" w:sz="4" w:space="0" w:color="auto"/>
              <w:left w:val="single" w:sz="4" w:space="0" w:color="auto"/>
              <w:right w:val="single" w:sz="4" w:space="0" w:color="auto"/>
            </w:tcBorders>
          </w:tcPr>
          <w:p w:rsidR="009203A4" w:rsidRPr="00401942" w:rsidRDefault="009203A4" w:rsidP="009203A4">
            <w:pPr>
              <w:jc w:val="center"/>
              <w:rPr>
                <w:b/>
              </w:rPr>
            </w:pPr>
            <w:r w:rsidRPr="00401942">
              <w:rPr>
                <w:b/>
              </w:rPr>
              <w:t>2</w:t>
            </w:r>
          </w:p>
        </w:tc>
      </w:tr>
      <w:tr w:rsidR="009203A4" w:rsidRPr="00D3566A" w:rsidTr="009203A4">
        <w:trPr>
          <w:gridAfter w:val="1"/>
          <w:wAfter w:w="1437" w:type="dxa"/>
          <w:trHeight w:val="421"/>
        </w:trPr>
        <w:tc>
          <w:tcPr>
            <w:tcW w:w="2093" w:type="dxa"/>
            <w:tcBorders>
              <w:top w:val="single" w:sz="4" w:space="0" w:color="auto"/>
              <w:left w:val="single" w:sz="4" w:space="0" w:color="auto"/>
              <w:bottom w:val="single" w:sz="4" w:space="0" w:color="auto"/>
              <w:right w:val="single" w:sz="4" w:space="0" w:color="auto"/>
            </w:tcBorders>
          </w:tcPr>
          <w:p w:rsidR="009203A4" w:rsidRPr="00EF24C9" w:rsidRDefault="00DF633A" w:rsidP="009203A4">
            <w:r>
              <w:rPr>
                <w:b/>
              </w:rPr>
              <w:t>Основы религиозных культур и светской этики</w:t>
            </w:r>
          </w:p>
        </w:tc>
        <w:tc>
          <w:tcPr>
            <w:tcW w:w="2515" w:type="dxa"/>
            <w:tcBorders>
              <w:top w:val="single" w:sz="4" w:space="0" w:color="auto"/>
              <w:left w:val="single" w:sz="4" w:space="0" w:color="auto"/>
              <w:right w:val="single" w:sz="4" w:space="0" w:color="auto"/>
            </w:tcBorders>
          </w:tcPr>
          <w:p w:rsidR="009203A4" w:rsidRDefault="009203A4" w:rsidP="009203A4">
            <w:pPr>
              <w:rPr>
                <w:b/>
              </w:rPr>
            </w:pPr>
            <w:r>
              <w:rPr>
                <w:b/>
              </w:rPr>
              <w:t>Основы религиозных культур и светской этики</w:t>
            </w:r>
          </w:p>
        </w:tc>
        <w:tc>
          <w:tcPr>
            <w:tcW w:w="745" w:type="dxa"/>
            <w:tcBorders>
              <w:top w:val="single" w:sz="4" w:space="0" w:color="auto"/>
              <w:left w:val="single" w:sz="4" w:space="0" w:color="auto"/>
              <w:right w:val="single" w:sz="4" w:space="0" w:color="auto"/>
            </w:tcBorders>
          </w:tcPr>
          <w:p w:rsidR="009203A4" w:rsidRDefault="009203A4" w:rsidP="009203A4">
            <w:pPr>
              <w:jc w:val="center"/>
            </w:pPr>
            <w:r>
              <w:t>-</w:t>
            </w:r>
          </w:p>
        </w:tc>
        <w:tc>
          <w:tcPr>
            <w:tcW w:w="709" w:type="dxa"/>
            <w:tcBorders>
              <w:top w:val="single" w:sz="4" w:space="0" w:color="auto"/>
              <w:left w:val="single" w:sz="4" w:space="0" w:color="auto"/>
              <w:right w:val="single" w:sz="4" w:space="0" w:color="auto"/>
            </w:tcBorders>
          </w:tcPr>
          <w:p w:rsidR="009203A4" w:rsidRDefault="009203A4" w:rsidP="009203A4">
            <w:pPr>
              <w:jc w:val="center"/>
            </w:pPr>
            <w:r>
              <w:t>-</w:t>
            </w:r>
          </w:p>
        </w:tc>
        <w:tc>
          <w:tcPr>
            <w:tcW w:w="850" w:type="dxa"/>
            <w:tcBorders>
              <w:top w:val="single" w:sz="4" w:space="0" w:color="auto"/>
              <w:left w:val="single" w:sz="4" w:space="0" w:color="auto"/>
              <w:right w:val="single" w:sz="4" w:space="0" w:color="auto"/>
            </w:tcBorders>
          </w:tcPr>
          <w:p w:rsidR="009203A4" w:rsidRDefault="009203A4" w:rsidP="009203A4">
            <w:pPr>
              <w:jc w:val="center"/>
            </w:pPr>
            <w:r>
              <w:t>-</w:t>
            </w:r>
          </w:p>
        </w:tc>
        <w:tc>
          <w:tcPr>
            <w:tcW w:w="1134" w:type="dxa"/>
            <w:tcBorders>
              <w:top w:val="single" w:sz="4" w:space="0" w:color="auto"/>
              <w:left w:val="single" w:sz="4" w:space="0" w:color="auto"/>
              <w:right w:val="single" w:sz="4" w:space="0" w:color="auto"/>
            </w:tcBorders>
          </w:tcPr>
          <w:p w:rsidR="009203A4" w:rsidRDefault="009203A4" w:rsidP="009203A4">
            <w:pPr>
              <w:jc w:val="center"/>
            </w:pPr>
            <w:r>
              <w:t>1</w:t>
            </w:r>
          </w:p>
        </w:tc>
        <w:tc>
          <w:tcPr>
            <w:tcW w:w="993" w:type="dxa"/>
            <w:tcBorders>
              <w:top w:val="single" w:sz="4" w:space="0" w:color="auto"/>
              <w:left w:val="single" w:sz="4" w:space="0" w:color="auto"/>
              <w:right w:val="single" w:sz="4" w:space="0" w:color="auto"/>
            </w:tcBorders>
          </w:tcPr>
          <w:p w:rsidR="009203A4" w:rsidRPr="00401942" w:rsidRDefault="009203A4" w:rsidP="009203A4">
            <w:pPr>
              <w:jc w:val="center"/>
              <w:rPr>
                <w:b/>
              </w:rPr>
            </w:pPr>
            <w:r w:rsidRPr="00401942">
              <w:rPr>
                <w:b/>
              </w:rPr>
              <w:t>1</w:t>
            </w:r>
          </w:p>
        </w:tc>
      </w:tr>
      <w:tr w:rsidR="009203A4" w:rsidRPr="00D3566A" w:rsidTr="009203A4">
        <w:trPr>
          <w:gridAfter w:val="1"/>
          <w:wAfter w:w="1437" w:type="dxa"/>
          <w:trHeight w:val="399"/>
        </w:trPr>
        <w:tc>
          <w:tcPr>
            <w:tcW w:w="2093" w:type="dxa"/>
            <w:tcBorders>
              <w:top w:val="single" w:sz="4" w:space="0" w:color="auto"/>
              <w:left w:val="single" w:sz="4" w:space="0" w:color="auto"/>
              <w:bottom w:val="single" w:sz="4" w:space="0" w:color="auto"/>
              <w:right w:val="single" w:sz="4" w:space="0" w:color="auto"/>
            </w:tcBorders>
          </w:tcPr>
          <w:p w:rsidR="009203A4" w:rsidRPr="002E4221" w:rsidRDefault="009203A4" w:rsidP="009203A4">
            <w:pPr>
              <w:rPr>
                <w:b/>
              </w:rPr>
            </w:pPr>
          </w:p>
        </w:tc>
        <w:tc>
          <w:tcPr>
            <w:tcW w:w="2515" w:type="dxa"/>
            <w:tcBorders>
              <w:top w:val="single" w:sz="4" w:space="0" w:color="auto"/>
              <w:left w:val="single" w:sz="4" w:space="0" w:color="auto"/>
              <w:bottom w:val="single" w:sz="4" w:space="0" w:color="auto"/>
              <w:right w:val="single" w:sz="4" w:space="0" w:color="auto"/>
            </w:tcBorders>
          </w:tcPr>
          <w:p w:rsidR="009203A4" w:rsidRPr="002E4221" w:rsidRDefault="009203A4" w:rsidP="009203A4">
            <w:pPr>
              <w:rPr>
                <w:b/>
              </w:rPr>
            </w:pPr>
            <w:r w:rsidRPr="002E4221">
              <w:rPr>
                <w:b/>
              </w:rPr>
              <w:t>Итого:</w:t>
            </w:r>
          </w:p>
        </w:tc>
        <w:tc>
          <w:tcPr>
            <w:tcW w:w="745" w:type="dxa"/>
            <w:tcBorders>
              <w:top w:val="single" w:sz="4" w:space="0" w:color="auto"/>
              <w:left w:val="single" w:sz="4" w:space="0" w:color="auto"/>
              <w:bottom w:val="single" w:sz="4" w:space="0" w:color="auto"/>
              <w:right w:val="single" w:sz="4" w:space="0" w:color="auto"/>
            </w:tcBorders>
          </w:tcPr>
          <w:p w:rsidR="009203A4" w:rsidRPr="002E4221" w:rsidRDefault="009203A4" w:rsidP="009203A4">
            <w:pPr>
              <w:jc w:val="center"/>
              <w:rPr>
                <w:b/>
              </w:rPr>
            </w:pPr>
            <w:r>
              <w:rPr>
                <w:b/>
              </w:rPr>
              <w:t>21</w:t>
            </w:r>
          </w:p>
        </w:tc>
        <w:tc>
          <w:tcPr>
            <w:tcW w:w="709" w:type="dxa"/>
            <w:tcBorders>
              <w:top w:val="single" w:sz="4" w:space="0" w:color="auto"/>
              <w:left w:val="single" w:sz="4" w:space="0" w:color="auto"/>
              <w:bottom w:val="single" w:sz="4" w:space="0" w:color="auto"/>
              <w:right w:val="single" w:sz="4" w:space="0" w:color="auto"/>
            </w:tcBorders>
          </w:tcPr>
          <w:p w:rsidR="009203A4" w:rsidRPr="002E4221" w:rsidRDefault="009203A4" w:rsidP="009203A4">
            <w:pPr>
              <w:jc w:val="center"/>
              <w:rPr>
                <w:b/>
              </w:rPr>
            </w:pPr>
            <w:r>
              <w:rPr>
                <w:b/>
              </w:rPr>
              <w:t>23</w:t>
            </w:r>
          </w:p>
        </w:tc>
        <w:tc>
          <w:tcPr>
            <w:tcW w:w="850" w:type="dxa"/>
            <w:tcBorders>
              <w:top w:val="single" w:sz="4" w:space="0" w:color="auto"/>
              <w:left w:val="single" w:sz="4" w:space="0" w:color="auto"/>
              <w:bottom w:val="single" w:sz="4" w:space="0" w:color="auto"/>
              <w:right w:val="single" w:sz="4" w:space="0" w:color="auto"/>
            </w:tcBorders>
          </w:tcPr>
          <w:p w:rsidR="009203A4" w:rsidRPr="002E4221" w:rsidRDefault="009203A4" w:rsidP="009203A4">
            <w:pPr>
              <w:jc w:val="center"/>
              <w:rPr>
                <w:b/>
              </w:rPr>
            </w:pPr>
            <w:r w:rsidRPr="002E4221">
              <w:rPr>
                <w:b/>
              </w:rPr>
              <w:t>23</w:t>
            </w:r>
          </w:p>
        </w:tc>
        <w:tc>
          <w:tcPr>
            <w:tcW w:w="1134" w:type="dxa"/>
            <w:tcBorders>
              <w:top w:val="single" w:sz="4" w:space="0" w:color="auto"/>
              <w:left w:val="single" w:sz="4" w:space="0" w:color="auto"/>
              <w:bottom w:val="single" w:sz="4" w:space="0" w:color="auto"/>
              <w:right w:val="single" w:sz="4" w:space="0" w:color="auto"/>
            </w:tcBorders>
          </w:tcPr>
          <w:p w:rsidR="009203A4" w:rsidRPr="002E4221" w:rsidRDefault="009203A4" w:rsidP="009203A4">
            <w:pPr>
              <w:jc w:val="center"/>
              <w:rPr>
                <w:b/>
              </w:rPr>
            </w:pPr>
            <w:r w:rsidRPr="002E4221">
              <w:rPr>
                <w:b/>
              </w:rPr>
              <w:t>23</w:t>
            </w:r>
          </w:p>
        </w:tc>
        <w:tc>
          <w:tcPr>
            <w:tcW w:w="993" w:type="dxa"/>
            <w:tcBorders>
              <w:top w:val="single" w:sz="4" w:space="0" w:color="auto"/>
              <w:left w:val="single" w:sz="4" w:space="0" w:color="auto"/>
              <w:bottom w:val="single" w:sz="4" w:space="0" w:color="auto"/>
              <w:right w:val="single" w:sz="4" w:space="0" w:color="auto"/>
            </w:tcBorders>
          </w:tcPr>
          <w:p w:rsidR="009203A4" w:rsidRPr="00401942" w:rsidRDefault="009203A4" w:rsidP="009203A4">
            <w:pPr>
              <w:jc w:val="center"/>
              <w:rPr>
                <w:b/>
              </w:rPr>
            </w:pPr>
            <w:r>
              <w:rPr>
                <w:b/>
              </w:rPr>
              <w:t>70</w:t>
            </w:r>
          </w:p>
        </w:tc>
      </w:tr>
      <w:tr w:rsidR="009203A4" w:rsidRPr="00D3566A" w:rsidTr="009203A4">
        <w:trPr>
          <w:gridAfter w:val="1"/>
          <w:wAfter w:w="1437" w:type="dxa"/>
          <w:trHeight w:val="399"/>
        </w:trPr>
        <w:tc>
          <w:tcPr>
            <w:tcW w:w="2093" w:type="dxa"/>
            <w:tcBorders>
              <w:top w:val="single" w:sz="4" w:space="0" w:color="auto"/>
              <w:left w:val="single" w:sz="4" w:space="0" w:color="auto"/>
              <w:bottom w:val="single" w:sz="4" w:space="0" w:color="auto"/>
              <w:right w:val="single" w:sz="4" w:space="0" w:color="auto"/>
            </w:tcBorders>
          </w:tcPr>
          <w:p w:rsidR="009203A4" w:rsidRPr="002E4221" w:rsidRDefault="009203A4" w:rsidP="009203A4">
            <w:pPr>
              <w:rPr>
                <w:b/>
              </w:rPr>
            </w:pPr>
            <w:r w:rsidRPr="002E4221">
              <w:rPr>
                <w:b/>
              </w:rPr>
              <w:t>Всего:</w:t>
            </w:r>
          </w:p>
        </w:tc>
        <w:tc>
          <w:tcPr>
            <w:tcW w:w="2515" w:type="dxa"/>
            <w:tcBorders>
              <w:top w:val="single" w:sz="4" w:space="0" w:color="auto"/>
              <w:left w:val="single" w:sz="4" w:space="0" w:color="auto"/>
              <w:bottom w:val="single" w:sz="4" w:space="0" w:color="auto"/>
              <w:right w:val="single" w:sz="4" w:space="0" w:color="auto"/>
            </w:tcBorders>
          </w:tcPr>
          <w:p w:rsidR="009203A4" w:rsidRPr="002E4221" w:rsidRDefault="009203A4" w:rsidP="009203A4">
            <w:pPr>
              <w:rPr>
                <w:b/>
              </w:rPr>
            </w:pPr>
          </w:p>
        </w:tc>
        <w:tc>
          <w:tcPr>
            <w:tcW w:w="1454" w:type="dxa"/>
            <w:gridSpan w:val="2"/>
            <w:tcBorders>
              <w:top w:val="single" w:sz="4" w:space="0" w:color="auto"/>
              <w:left w:val="single" w:sz="4" w:space="0" w:color="auto"/>
              <w:bottom w:val="single" w:sz="4" w:space="0" w:color="auto"/>
              <w:right w:val="single" w:sz="4" w:space="0" w:color="auto"/>
            </w:tcBorders>
          </w:tcPr>
          <w:p w:rsidR="009203A4" w:rsidRPr="002E4221" w:rsidRDefault="009203A4" w:rsidP="009203A4">
            <w:pPr>
              <w:jc w:val="center"/>
              <w:rPr>
                <w:b/>
              </w:rPr>
            </w:pPr>
            <w:r>
              <w:rPr>
                <w:b/>
              </w:rPr>
              <w:t>35</w:t>
            </w:r>
          </w:p>
        </w:tc>
        <w:tc>
          <w:tcPr>
            <w:tcW w:w="1984" w:type="dxa"/>
            <w:gridSpan w:val="2"/>
            <w:tcBorders>
              <w:top w:val="single" w:sz="4" w:space="0" w:color="auto"/>
              <w:left w:val="single" w:sz="4" w:space="0" w:color="auto"/>
              <w:bottom w:val="single" w:sz="4" w:space="0" w:color="auto"/>
              <w:right w:val="single" w:sz="4" w:space="0" w:color="auto"/>
            </w:tcBorders>
          </w:tcPr>
          <w:p w:rsidR="009203A4" w:rsidRPr="002E4221" w:rsidRDefault="009203A4" w:rsidP="009203A4">
            <w:pPr>
              <w:jc w:val="center"/>
              <w:rPr>
                <w:b/>
              </w:rPr>
            </w:pPr>
            <w:r>
              <w:rPr>
                <w:b/>
              </w:rPr>
              <w:t>35</w:t>
            </w:r>
          </w:p>
        </w:tc>
        <w:tc>
          <w:tcPr>
            <w:tcW w:w="993" w:type="dxa"/>
            <w:tcBorders>
              <w:top w:val="single" w:sz="4" w:space="0" w:color="auto"/>
              <w:left w:val="single" w:sz="4" w:space="0" w:color="auto"/>
              <w:bottom w:val="single" w:sz="4" w:space="0" w:color="auto"/>
              <w:right w:val="single" w:sz="4" w:space="0" w:color="auto"/>
            </w:tcBorders>
          </w:tcPr>
          <w:p w:rsidR="009203A4" w:rsidRPr="00401942" w:rsidRDefault="009203A4" w:rsidP="009203A4">
            <w:pPr>
              <w:jc w:val="center"/>
              <w:rPr>
                <w:b/>
              </w:rPr>
            </w:pPr>
            <w:r>
              <w:rPr>
                <w:b/>
              </w:rPr>
              <w:t>70</w:t>
            </w:r>
          </w:p>
        </w:tc>
      </w:tr>
    </w:tbl>
    <w:p w:rsidR="009203A4" w:rsidRDefault="009203A4"/>
    <w:p w:rsidR="00DF633A" w:rsidRDefault="00DF633A"/>
    <w:p w:rsidR="00DF633A" w:rsidRDefault="00DF633A"/>
    <w:p w:rsidR="00DF633A" w:rsidRDefault="00DF633A"/>
    <w:p w:rsidR="00DF633A" w:rsidRDefault="00DF633A"/>
    <w:p w:rsidR="00DF633A" w:rsidRDefault="00DF633A"/>
    <w:p w:rsidR="00DF633A" w:rsidRDefault="00DF633A"/>
    <w:p w:rsidR="00DF633A" w:rsidRDefault="00DF633A"/>
    <w:p w:rsidR="00DF633A" w:rsidRDefault="00DF633A"/>
    <w:p w:rsidR="00DF633A" w:rsidRDefault="00DF633A"/>
    <w:p w:rsidR="00DF633A" w:rsidRDefault="00DF633A"/>
    <w:p w:rsidR="00DF633A" w:rsidRDefault="00DF633A"/>
    <w:p w:rsidR="00DF633A" w:rsidRDefault="00DF633A"/>
    <w:p w:rsidR="00DF633A" w:rsidRDefault="00DF633A"/>
    <w:p w:rsidR="00DF633A" w:rsidRDefault="00DF633A"/>
    <w:p w:rsidR="00DF633A" w:rsidRPr="00DF633A" w:rsidRDefault="00DF633A" w:rsidP="00672E0A">
      <w:pPr>
        <w:jc w:val="center"/>
        <w:outlineLvl w:val="0"/>
        <w:rPr>
          <w:b/>
          <w:sz w:val="32"/>
          <w:szCs w:val="32"/>
        </w:rPr>
      </w:pPr>
      <w:r w:rsidRPr="00DF633A">
        <w:rPr>
          <w:b/>
          <w:sz w:val="32"/>
          <w:szCs w:val="32"/>
        </w:rPr>
        <w:t>Годовой учебный план для 1-4 классов</w:t>
      </w:r>
    </w:p>
    <w:p w:rsidR="00DF633A" w:rsidRPr="00DF633A" w:rsidRDefault="004E7D54" w:rsidP="00DF633A">
      <w:pPr>
        <w:jc w:val="center"/>
        <w:outlineLvl w:val="0"/>
        <w:rPr>
          <w:b/>
          <w:sz w:val="32"/>
          <w:szCs w:val="32"/>
        </w:rPr>
      </w:pPr>
      <w:r>
        <w:rPr>
          <w:b/>
          <w:sz w:val="32"/>
          <w:szCs w:val="32"/>
        </w:rPr>
        <w:t xml:space="preserve"> на 2017- 2018</w:t>
      </w:r>
      <w:r w:rsidR="00DF633A" w:rsidRPr="00DF633A">
        <w:rPr>
          <w:b/>
          <w:sz w:val="32"/>
          <w:szCs w:val="32"/>
        </w:rPr>
        <w:t xml:space="preserve"> учебный год</w:t>
      </w:r>
    </w:p>
    <w:p w:rsidR="00DF633A" w:rsidRPr="00D3566A" w:rsidRDefault="00DF633A" w:rsidP="00DF633A">
      <w:pPr>
        <w:jc w:val="center"/>
      </w:pPr>
    </w:p>
    <w:tbl>
      <w:tblPr>
        <w:tblpPr w:leftFromText="180" w:rightFromText="180" w:vertAnchor="page" w:horzAnchor="margin" w:tblpXSpec="center" w:tblpY="2911"/>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992"/>
        <w:gridCol w:w="993"/>
        <w:gridCol w:w="992"/>
        <w:gridCol w:w="1559"/>
        <w:gridCol w:w="1273"/>
        <w:gridCol w:w="236"/>
      </w:tblGrid>
      <w:tr w:rsidR="00DF633A" w:rsidRPr="00D3566A" w:rsidTr="00227C98">
        <w:trPr>
          <w:cantSplit/>
          <w:trHeight w:val="708"/>
        </w:trPr>
        <w:tc>
          <w:tcPr>
            <w:tcW w:w="2518" w:type="dxa"/>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rsidRPr="0049263A">
              <w:t>Учебные</w:t>
            </w:r>
          </w:p>
          <w:p w:rsidR="00DF633A" w:rsidRPr="0049263A" w:rsidRDefault="00DF633A" w:rsidP="00227C98">
            <w:pPr>
              <w:jc w:val="center"/>
            </w:pPr>
            <w:r w:rsidRPr="0049263A">
              <w:t>предметы</w:t>
            </w:r>
          </w:p>
        </w:tc>
        <w:tc>
          <w:tcPr>
            <w:tcW w:w="1985" w:type="dxa"/>
            <w:gridSpan w:val="2"/>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rsidRPr="0049263A">
              <w:t>Класс-комплект</w:t>
            </w:r>
          </w:p>
        </w:tc>
        <w:tc>
          <w:tcPr>
            <w:tcW w:w="2551" w:type="dxa"/>
            <w:gridSpan w:val="2"/>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rsidRPr="0049263A">
              <w:t>Класс-комплект</w:t>
            </w:r>
          </w:p>
        </w:tc>
        <w:tc>
          <w:tcPr>
            <w:tcW w:w="1273" w:type="dxa"/>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t xml:space="preserve">Всего </w:t>
            </w:r>
          </w:p>
        </w:tc>
        <w:tc>
          <w:tcPr>
            <w:tcW w:w="236" w:type="dxa"/>
            <w:tcBorders>
              <w:top w:val="nil"/>
              <w:left w:val="single" w:sz="4" w:space="0" w:color="auto"/>
              <w:bottom w:val="nil"/>
              <w:right w:val="nil"/>
            </w:tcBorders>
          </w:tcPr>
          <w:p w:rsidR="00DF633A" w:rsidRPr="002E4221" w:rsidRDefault="00DF633A" w:rsidP="00227C98">
            <w:pPr>
              <w:jc w:val="center"/>
              <w:rPr>
                <w:b/>
              </w:rPr>
            </w:pPr>
          </w:p>
        </w:tc>
      </w:tr>
      <w:tr w:rsidR="00DF633A" w:rsidRPr="00D3566A" w:rsidTr="00227C98">
        <w:trPr>
          <w:gridAfter w:val="1"/>
          <w:wAfter w:w="236" w:type="dxa"/>
          <w:trHeight w:val="421"/>
        </w:trPr>
        <w:tc>
          <w:tcPr>
            <w:tcW w:w="2518" w:type="dxa"/>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t>1-2</w:t>
            </w:r>
          </w:p>
        </w:tc>
        <w:tc>
          <w:tcPr>
            <w:tcW w:w="2551" w:type="dxa"/>
            <w:gridSpan w:val="2"/>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rsidRPr="0049263A">
              <w:t>3</w:t>
            </w:r>
            <w:r>
              <w:t>-4</w:t>
            </w:r>
          </w:p>
        </w:tc>
        <w:tc>
          <w:tcPr>
            <w:tcW w:w="1273" w:type="dxa"/>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p>
        </w:tc>
      </w:tr>
      <w:tr w:rsidR="00DF633A" w:rsidRPr="00D3566A" w:rsidTr="00227C98">
        <w:trPr>
          <w:gridAfter w:val="1"/>
          <w:wAfter w:w="236" w:type="dxa"/>
          <w:trHeight w:val="380"/>
        </w:trPr>
        <w:tc>
          <w:tcPr>
            <w:tcW w:w="2518" w:type="dxa"/>
            <w:tcBorders>
              <w:top w:val="single" w:sz="4" w:space="0" w:color="auto"/>
              <w:left w:val="single" w:sz="4" w:space="0" w:color="auto"/>
              <w:bottom w:val="single" w:sz="4" w:space="0" w:color="auto"/>
              <w:right w:val="single" w:sz="4" w:space="0" w:color="auto"/>
            </w:tcBorders>
          </w:tcPr>
          <w:p w:rsidR="00DF633A" w:rsidRPr="0049263A" w:rsidRDefault="00DF633A" w:rsidP="00227C98">
            <w:r w:rsidRPr="0049263A">
              <w:t>Русский яз</w:t>
            </w:r>
            <w:r w:rsidR="004E7D54">
              <w:t>ык</w:t>
            </w:r>
          </w:p>
        </w:tc>
        <w:tc>
          <w:tcPr>
            <w:tcW w:w="992" w:type="dxa"/>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t>5/165</w:t>
            </w:r>
          </w:p>
        </w:tc>
        <w:tc>
          <w:tcPr>
            <w:tcW w:w="993" w:type="dxa"/>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rsidRPr="0049263A">
              <w:t>5</w:t>
            </w:r>
            <w:r>
              <w:t>/170</w:t>
            </w:r>
          </w:p>
        </w:tc>
        <w:tc>
          <w:tcPr>
            <w:tcW w:w="992" w:type="dxa"/>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rsidRPr="0049263A">
              <w:t>5</w:t>
            </w:r>
            <w:r>
              <w:t>/170</w:t>
            </w:r>
          </w:p>
        </w:tc>
        <w:tc>
          <w:tcPr>
            <w:tcW w:w="1559" w:type="dxa"/>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rsidRPr="0049263A">
              <w:t>5</w:t>
            </w:r>
            <w:r>
              <w:t>/170</w:t>
            </w:r>
          </w:p>
        </w:tc>
        <w:tc>
          <w:tcPr>
            <w:tcW w:w="1273" w:type="dxa"/>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t>20/675</w:t>
            </w:r>
          </w:p>
        </w:tc>
      </w:tr>
      <w:tr w:rsidR="00DF633A" w:rsidRPr="00D3566A" w:rsidTr="00227C98">
        <w:trPr>
          <w:gridAfter w:val="1"/>
          <w:wAfter w:w="236" w:type="dxa"/>
          <w:trHeight w:val="310"/>
        </w:trPr>
        <w:tc>
          <w:tcPr>
            <w:tcW w:w="2518" w:type="dxa"/>
            <w:tcBorders>
              <w:top w:val="single" w:sz="4" w:space="0" w:color="auto"/>
              <w:left w:val="single" w:sz="4" w:space="0" w:color="auto"/>
              <w:bottom w:val="single" w:sz="4" w:space="0" w:color="auto"/>
              <w:right w:val="single" w:sz="4" w:space="0" w:color="auto"/>
            </w:tcBorders>
          </w:tcPr>
          <w:p w:rsidR="00DF633A" w:rsidRPr="0049263A" w:rsidRDefault="00DF633A" w:rsidP="00227C98">
            <w:r w:rsidRPr="0049263A">
              <w:t xml:space="preserve">Литературное чтение        </w:t>
            </w:r>
          </w:p>
        </w:tc>
        <w:tc>
          <w:tcPr>
            <w:tcW w:w="992" w:type="dxa"/>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rsidRPr="0049263A">
              <w:t>4</w:t>
            </w:r>
            <w:r>
              <w:t>/132</w:t>
            </w:r>
          </w:p>
        </w:tc>
        <w:tc>
          <w:tcPr>
            <w:tcW w:w="993" w:type="dxa"/>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rsidRPr="0049263A">
              <w:t>4</w:t>
            </w:r>
            <w:r>
              <w:t>/136</w:t>
            </w:r>
          </w:p>
        </w:tc>
        <w:tc>
          <w:tcPr>
            <w:tcW w:w="992" w:type="dxa"/>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rsidRPr="0049263A">
              <w:t>4</w:t>
            </w:r>
            <w:r>
              <w:t>/136</w:t>
            </w:r>
          </w:p>
        </w:tc>
        <w:tc>
          <w:tcPr>
            <w:tcW w:w="1559" w:type="dxa"/>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t>3/102</w:t>
            </w:r>
          </w:p>
        </w:tc>
        <w:tc>
          <w:tcPr>
            <w:tcW w:w="1273" w:type="dxa"/>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t>15/506</w:t>
            </w:r>
          </w:p>
        </w:tc>
      </w:tr>
      <w:tr w:rsidR="00DF633A" w:rsidRPr="00D3566A" w:rsidTr="00227C98">
        <w:trPr>
          <w:gridAfter w:val="1"/>
          <w:wAfter w:w="236" w:type="dxa"/>
          <w:trHeight w:val="380"/>
        </w:trPr>
        <w:tc>
          <w:tcPr>
            <w:tcW w:w="2518" w:type="dxa"/>
            <w:tcBorders>
              <w:top w:val="single" w:sz="4" w:space="0" w:color="auto"/>
              <w:left w:val="single" w:sz="4" w:space="0" w:color="auto"/>
              <w:bottom w:val="single" w:sz="4" w:space="0" w:color="auto"/>
              <w:right w:val="single" w:sz="4" w:space="0" w:color="auto"/>
            </w:tcBorders>
          </w:tcPr>
          <w:p w:rsidR="00DF633A" w:rsidRPr="0049263A" w:rsidRDefault="00DF633A" w:rsidP="00227C98">
            <w:r w:rsidRPr="0049263A">
              <w:t>Английский язык</w:t>
            </w:r>
          </w:p>
        </w:tc>
        <w:tc>
          <w:tcPr>
            <w:tcW w:w="992" w:type="dxa"/>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rsidRPr="0049263A">
              <w:t>-</w:t>
            </w:r>
          </w:p>
        </w:tc>
        <w:tc>
          <w:tcPr>
            <w:tcW w:w="993" w:type="dxa"/>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rsidRPr="0049263A">
              <w:t>2</w:t>
            </w:r>
            <w:r>
              <w:t>/68</w:t>
            </w:r>
          </w:p>
        </w:tc>
        <w:tc>
          <w:tcPr>
            <w:tcW w:w="2551" w:type="dxa"/>
            <w:gridSpan w:val="2"/>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rsidRPr="0049263A">
              <w:t>2</w:t>
            </w:r>
            <w:r>
              <w:t>/68</w:t>
            </w:r>
          </w:p>
        </w:tc>
        <w:tc>
          <w:tcPr>
            <w:tcW w:w="1273" w:type="dxa"/>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t>4/136</w:t>
            </w:r>
          </w:p>
        </w:tc>
      </w:tr>
      <w:tr w:rsidR="00DF633A" w:rsidRPr="00D3566A" w:rsidTr="00227C98">
        <w:trPr>
          <w:gridAfter w:val="1"/>
          <w:wAfter w:w="236" w:type="dxa"/>
          <w:trHeight w:val="380"/>
        </w:trPr>
        <w:tc>
          <w:tcPr>
            <w:tcW w:w="2518" w:type="dxa"/>
            <w:tcBorders>
              <w:top w:val="single" w:sz="4" w:space="0" w:color="auto"/>
              <w:left w:val="single" w:sz="4" w:space="0" w:color="auto"/>
              <w:bottom w:val="single" w:sz="4" w:space="0" w:color="auto"/>
              <w:right w:val="single" w:sz="4" w:space="0" w:color="auto"/>
            </w:tcBorders>
          </w:tcPr>
          <w:p w:rsidR="00DF633A" w:rsidRPr="0049263A" w:rsidRDefault="00DF633A" w:rsidP="00227C98">
            <w:r w:rsidRPr="0049263A">
              <w:t>Математика</w:t>
            </w:r>
          </w:p>
        </w:tc>
        <w:tc>
          <w:tcPr>
            <w:tcW w:w="992" w:type="dxa"/>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t>4/132</w:t>
            </w:r>
          </w:p>
        </w:tc>
        <w:tc>
          <w:tcPr>
            <w:tcW w:w="993" w:type="dxa"/>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rsidRPr="0049263A">
              <w:t>4</w:t>
            </w:r>
            <w:r>
              <w:t>/136</w:t>
            </w:r>
          </w:p>
        </w:tc>
        <w:tc>
          <w:tcPr>
            <w:tcW w:w="992" w:type="dxa"/>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rsidRPr="0049263A">
              <w:t>4</w:t>
            </w:r>
            <w:r>
              <w:t>/136</w:t>
            </w:r>
          </w:p>
        </w:tc>
        <w:tc>
          <w:tcPr>
            <w:tcW w:w="1559" w:type="dxa"/>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rsidRPr="0049263A">
              <w:t>4</w:t>
            </w:r>
            <w:r>
              <w:t>/136</w:t>
            </w:r>
          </w:p>
        </w:tc>
        <w:tc>
          <w:tcPr>
            <w:tcW w:w="1273" w:type="dxa"/>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t>16/540</w:t>
            </w:r>
          </w:p>
        </w:tc>
      </w:tr>
      <w:tr w:rsidR="00DF633A" w:rsidRPr="00D3566A" w:rsidTr="00227C98">
        <w:trPr>
          <w:gridAfter w:val="1"/>
          <w:wAfter w:w="236" w:type="dxa"/>
          <w:trHeight w:val="380"/>
        </w:trPr>
        <w:tc>
          <w:tcPr>
            <w:tcW w:w="2518" w:type="dxa"/>
            <w:tcBorders>
              <w:top w:val="single" w:sz="4" w:space="0" w:color="auto"/>
              <w:left w:val="single" w:sz="4" w:space="0" w:color="auto"/>
              <w:bottom w:val="single" w:sz="4" w:space="0" w:color="auto"/>
              <w:right w:val="single" w:sz="4" w:space="0" w:color="auto"/>
            </w:tcBorders>
          </w:tcPr>
          <w:p w:rsidR="00DF633A" w:rsidRPr="0049263A" w:rsidRDefault="00DF633A" w:rsidP="00227C98">
            <w:r w:rsidRPr="0049263A">
              <w:t>Окружающий мир</w:t>
            </w:r>
          </w:p>
        </w:tc>
        <w:tc>
          <w:tcPr>
            <w:tcW w:w="1985" w:type="dxa"/>
            <w:gridSpan w:val="2"/>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rsidRPr="0049263A">
              <w:t>2</w:t>
            </w:r>
            <w:r>
              <w:t>/66(68)</w:t>
            </w:r>
          </w:p>
        </w:tc>
        <w:tc>
          <w:tcPr>
            <w:tcW w:w="2551" w:type="dxa"/>
            <w:gridSpan w:val="2"/>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rsidRPr="0049263A">
              <w:t>2</w:t>
            </w:r>
            <w:r>
              <w:t>/68</w:t>
            </w:r>
          </w:p>
        </w:tc>
        <w:tc>
          <w:tcPr>
            <w:tcW w:w="1273" w:type="dxa"/>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t>4/136</w:t>
            </w:r>
          </w:p>
        </w:tc>
      </w:tr>
      <w:tr w:rsidR="00DF633A" w:rsidRPr="00D3566A" w:rsidTr="00227C98">
        <w:trPr>
          <w:gridAfter w:val="1"/>
          <w:wAfter w:w="236" w:type="dxa"/>
          <w:trHeight w:val="380"/>
        </w:trPr>
        <w:tc>
          <w:tcPr>
            <w:tcW w:w="2518" w:type="dxa"/>
            <w:tcBorders>
              <w:top w:val="single" w:sz="4" w:space="0" w:color="auto"/>
              <w:left w:val="single" w:sz="4" w:space="0" w:color="auto"/>
              <w:bottom w:val="single" w:sz="4" w:space="0" w:color="auto"/>
              <w:right w:val="single" w:sz="4" w:space="0" w:color="auto"/>
            </w:tcBorders>
          </w:tcPr>
          <w:p w:rsidR="00DF633A" w:rsidRPr="0049263A" w:rsidRDefault="00DF633A" w:rsidP="00227C98">
            <w:r w:rsidRPr="0049263A">
              <w:t>Музыка</w:t>
            </w:r>
          </w:p>
        </w:tc>
        <w:tc>
          <w:tcPr>
            <w:tcW w:w="1985" w:type="dxa"/>
            <w:gridSpan w:val="2"/>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rsidRPr="0049263A">
              <w:t>1</w:t>
            </w:r>
            <w:r>
              <w:t>/33(34)</w:t>
            </w:r>
          </w:p>
        </w:tc>
        <w:tc>
          <w:tcPr>
            <w:tcW w:w="2551" w:type="dxa"/>
            <w:gridSpan w:val="2"/>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rsidRPr="0049263A">
              <w:t>1</w:t>
            </w:r>
            <w:r>
              <w:t>/34</w:t>
            </w:r>
          </w:p>
        </w:tc>
        <w:tc>
          <w:tcPr>
            <w:tcW w:w="1273" w:type="dxa"/>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t>2/68</w:t>
            </w:r>
          </w:p>
        </w:tc>
      </w:tr>
      <w:tr w:rsidR="00DF633A" w:rsidRPr="00D3566A" w:rsidTr="00227C98">
        <w:trPr>
          <w:gridAfter w:val="1"/>
          <w:wAfter w:w="236" w:type="dxa"/>
          <w:trHeight w:val="380"/>
        </w:trPr>
        <w:tc>
          <w:tcPr>
            <w:tcW w:w="2518" w:type="dxa"/>
            <w:tcBorders>
              <w:top w:val="single" w:sz="4" w:space="0" w:color="auto"/>
              <w:left w:val="single" w:sz="4" w:space="0" w:color="auto"/>
              <w:bottom w:val="single" w:sz="4" w:space="0" w:color="auto"/>
              <w:right w:val="single" w:sz="4" w:space="0" w:color="auto"/>
            </w:tcBorders>
          </w:tcPr>
          <w:p w:rsidR="00DF633A" w:rsidRPr="0049263A" w:rsidRDefault="00DF633A" w:rsidP="00227C98">
            <w:r w:rsidRPr="0049263A">
              <w:t>Изо</w:t>
            </w:r>
          </w:p>
        </w:tc>
        <w:tc>
          <w:tcPr>
            <w:tcW w:w="1985" w:type="dxa"/>
            <w:gridSpan w:val="2"/>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rsidRPr="0049263A">
              <w:t>1</w:t>
            </w:r>
            <w:r>
              <w:t>/33(34)</w:t>
            </w:r>
          </w:p>
        </w:tc>
        <w:tc>
          <w:tcPr>
            <w:tcW w:w="2551" w:type="dxa"/>
            <w:gridSpan w:val="2"/>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rsidRPr="0049263A">
              <w:t>1</w:t>
            </w:r>
            <w:r>
              <w:t>/34</w:t>
            </w:r>
          </w:p>
        </w:tc>
        <w:tc>
          <w:tcPr>
            <w:tcW w:w="1273" w:type="dxa"/>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t>2/68</w:t>
            </w:r>
          </w:p>
        </w:tc>
      </w:tr>
      <w:tr w:rsidR="00DF633A" w:rsidRPr="00D3566A" w:rsidTr="00227C98">
        <w:trPr>
          <w:gridAfter w:val="1"/>
          <w:wAfter w:w="236" w:type="dxa"/>
          <w:trHeight w:val="380"/>
        </w:trPr>
        <w:tc>
          <w:tcPr>
            <w:tcW w:w="2518" w:type="dxa"/>
            <w:tcBorders>
              <w:top w:val="single" w:sz="4" w:space="0" w:color="auto"/>
              <w:left w:val="single" w:sz="4" w:space="0" w:color="auto"/>
              <w:bottom w:val="single" w:sz="4" w:space="0" w:color="auto"/>
              <w:right w:val="single" w:sz="4" w:space="0" w:color="auto"/>
            </w:tcBorders>
          </w:tcPr>
          <w:p w:rsidR="00DF633A" w:rsidRPr="0049263A" w:rsidRDefault="00DF633A" w:rsidP="00227C98">
            <w:r w:rsidRPr="0049263A">
              <w:t>Технология</w:t>
            </w:r>
          </w:p>
        </w:tc>
        <w:tc>
          <w:tcPr>
            <w:tcW w:w="1985" w:type="dxa"/>
            <w:gridSpan w:val="2"/>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rsidRPr="0049263A">
              <w:t>1</w:t>
            </w:r>
            <w:r>
              <w:t>/33(34)</w:t>
            </w:r>
          </w:p>
        </w:tc>
        <w:tc>
          <w:tcPr>
            <w:tcW w:w="2551" w:type="dxa"/>
            <w:gridSpan w:val="2"/>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rsidRPr="0049263A">
              <w:t>1</w:t>
            </w:r>
            <w:r>
              <w:t>/34</w:t>
            </w:r>
          </w:p>
        </w:tc>
        <w:tc>
          <w:tcPr>
            <w:tcW w:w="1273" w:type="dxa"/>
            <w:tcBorders>
              <w:top w:val="single" w:sz="4" w:space="0" w:color="auto"/>
              <w:left w:val="single" w:sz="4" w:space="0" w:color="auto"/>
              <w:bottom w:val="single" w:sz="4" w:space="0" w:color="auto"/>
              <w:right w:val="single" w:sz="4" w:space="0" w:color="auto"/>
            </w:tcBorders>
          </w:tcPr>
          <w:p w:rsidR="00DF633A" w:rsidRPr="0049263A" w:rsidRDefault="00DF633A" w:rsidP="00227C98">
            <w:pPr>
              <w:jc w:val="center"/>
            </w:pPr>
            <w:r>
              <w:t>2/68</w:t>
            </w:r>
          </w:p>
        </w:tc>
      </w:tr>
      <w:tr w:rsidR="00DF633A" w:rsidRPr="00D3566A" w:rsidTr="00227C98">
        <w:trPr>
          <w:gridAfter w:val="1"/>
          <w:wAfter w:w="236" w:type="dxa"/>
          <w:trHeight w:val="330"/>
        </w:trPr>
        <w:tc>
          <w:tcPr>
            <w:tcW w:w="2518" w:type="dxa"/>
            <w:vMerge w:val="restart"/>
            <w:tcBorders>
              <w:top w:val="single" w:sz="4" w:space="0" w:color="auto"/>
              <w:left w:val="single" w:sz="4" w:space="0" w:color="auto"/>
              <w:right w:val="single" w:sz="4" w:space="0" w:color="auto"/>
            </w:tcBorders>
          </w:tcPr>
          <w:p w:rsidR="00DF633A" w:rsidRPr="0049263A" w:rsidRDefault="00DF633A" w:rsidP="00227C98">
            <w:r w:rsidRPr="0049263A">
              <w:t>Физкультура</w:t>
            </w:r>
          </w:p>
        </w:tc>
        <w:tc>
          <w:tcPr>
            <w:tcW w:w="1985" w:type="dxa"/>
            <w:gridSpan w:val="2"/>
            <w:tcBorders>
              <w:top w:val="single" w:sz="4" w:space="0" w:color="auto"/>
              <w:left w:val="single" w:sz="4" w:space="0" w:color="auto"/>
              <w:right w:val="single" w:sz="4" w:space="0" w:color="auto"/>
            </w:tcBorders>
          </w:tcPr>
          <w:p w:rsidR="00DF633A" w:rsidRPr="0049263A" w:rsidRDefault="00DF633A" w:rsidP="00227C98">
            <w:pPr>
              <w:jc w:val="center"/>
            </w:pPr>
            <w:r w:rsidRPr="0049263A">
              <w:t>1</w:t>
            </w:r>
            <w:r>
              <w:t>/33(34)</w:t>
            </w:r>
          </w:p>
        </w:tc>
        <w:tc>
          <w:tcPr>
            <w:tcW w:w="2551" w:type="dxa"/>
            <w:gridSpan w:val="2"/>
            <w:tcBorders>
              <w:top w:val="single" w:sz="4" w:space="0" w:color="auto"/>
              <w:left w:val="single" w:sz="4" w:space="0" w:color="auto"/>
              <w:right w:val="single" w:sz="4" w:space="0" w:color="auto"/>
            </w:tcBorders>
          </w:tcPr>
          <w:p w:rsidR="00DF633A" w:rsidRPr="0049263A" w:rsidRDefault="00DF633A" w:rsidP="00227C98">
            <w:pPr>
              <w:jc w:val="center"/>
            </w:pPr>
            <w:r w:rsidRPr="0049263A">
              <w:t>1</w:t>
            </w:r>
            <w:r>
              <w:t>/34</w:t>
            </w:r>
          </w:p>
        </w:tc>
        <w:tc>
          <w:tcPr>
            <w:tcW w:w="1273" w:type="dxa"/>
            <w:tcBorders>
              <w:top w:val="single" w:sz="4" w:space="0" w:color="auto"/>
              <w:left w:val="single" w:sz="4" w:space="0" w:color="auto"/>
              <w:right w:val="single" w:sz="4" w:space="0" w:color="auto"/>
            </w:tcBorders>
          </w:tcPr>
          <w:p w:rsidR="00DF633A" w:rsidRPr="0049263A" w:rsidRDefault="00DF633A" w:rsidP="00227C98">
            <w:pPr>
              <w:jc w:val="center"/>
            </w:pPr>
            <w:r>
              <w:t>2/68</w:t>
            </w:r>
          </w:p>
        </w:tc>
      </w:tr>
      <w:tr w:rsidR="00DF633A" w:rsidRPr="00D3566A" w:rsidTr="00227C98">
        <w:trPr>
          <w:gridAfter w:val="1"/>
          <w:wAfter w:w="236" w:type="dxa"/>
          <w:trHeight w:val="250"/>
        </w:trPr>
        <w:tc>
          <w:tcPr>
            <w:tcW w:w="2518" w:type="dxa"/>
            <w:vMerge/>
            <w:tcBorders>
              <w:left w:val="single" w:sz="4" w:space="0" w:color="auto"/>
              <w:right w:val="single" w:sz="4" w:space="0" w:color="auto"/>
            </w:tcBorders>
          </w:tcPr>
          <w:p w:rsidR="00DF633A" w:rsidRPr="0049263A" w:rsidRDefault="00DF633A" w:rsidP="00227C98"/>
        </w:tc>
        <w:tc>
          <w:tcPr>
            <w:tcW w:w="4536" w:type="dxa"/>
            <w:gridSpan w:val="4"/>
            <w:tcBorders>
              <w:top w:val="single" w:sz="4" w:space="0" w:color="auto"/>
              <w:left w:val="single" w:sz="4" w:space="0" w:color="auto"/>
              <w:right w:val="single" w:sz="4" w:space="0" w:color="auto"/>
            </w:tcBorders>
          </w:tcPr>
          <w:p w:rsidR="00DF633A" w:rsidRPr="0049263A" w:rsidRDefault="00DF633A" w:rsidP="00227C98">
            <w:pPr>
              <w:jc w:val="center"/>
            </w:pPr>
            <w:r w:rsidRPr="0049263A">
              <w:t>2</w:t>
            </w:r>
            <w:r>
              <w:t>/66(68)</w:t>
            </w:r>
          </w:p>
        </w:tc>
        <w:tc>
          <w:tcPr>
            <w:tcW w:w="1273" w:type="dxa"/>
            <w:tcBorders>
              <w:top w:val="single" w:sz="4" w:space="0" w:color="auto"/>
              <w:left w:val="single" w:sz="4" w:space="0" w:color="auto"/>
              <w:right w:val="single" w:sz="4" w:space="0" w:color="auto"/>
            </w:tcBorders>
          </w:tcPr>
          <w:p w:rsidR="00DF633A" w:rsidRPr="0049263A" w:rsidRDefault="00DF633A" w:rsidP="00227C98">
            <w:pPr>
              <w:jc w:val="center"/>
            </w:pPr>
            <w:r>
              <w:t>2/68</w:t>
            </w:r>
          </w:p>
        </w:tc>
      </w:tr>
      <w:tr w:rsidR="00DF633A" w:rsidRPr="00D3566A" w:rsidTr="00227C98">
        <w:trPr>
          <w:gridAfter w:val="1"/>
          <w:wAfter w:w="236" w:type="dxa"/>
          <w:trHeight w:val="421"/>
        </w:trPr>
        <w:tc>
          <w:tcPr>
            <w:tcW w:w="2518" w:type="dxa"/>
            <w:tcBorders>
              <w:top w:val="single" w:sz="4" w:space="0" w:color="auto"/>
              <w:left w:val="single" w:sz="4" w:space="0" w:color="auto"/>
              <w:right w:val="single" w:sz="4" w:space="0" w:color="auto"/>
            </w:tcBorders>
          </w:tcPr>
          <w:p w:rsidR="00DF633A" w:rsidRPr="0049263A" w:rsidRDefault="00DF633A" w:rsidP="00227C98">
            <w:r w:rsidRPr="0049263A">
              <w:t>Основы религиозных культур и светской этики</w:t>
            </w:r>
          </w:p>
        </w:tc>
        <w:tc>
          <w:tcPr>
            <w:tcW w:w="992" w:type="dxa"/>
            <w:tcBorders>
              <w:top w:val="single" w:sz="4" w:space="0" w:color="auto"/>
              <w:left w:val="single" w:sz="4" w:space="0" w:color="auto"/>
              <w:right w:val="single" w:sz="4" w:space="0" w:color="auto"/>
            </w:tcBorders>
          </w:tcPr>
          <w:p w:rsidR="00DF633A" w:rsidRPr="0049263A" w:rsidRDefault="00DF633A" w:rsidP="00227C98">
            <w:pPr>
              <w:jc w:val="center"/>
            </w:pPr>
            <w:r w:rsidRPr="0049263A">
              <w:t>-</w:t>
            </w:r>
          </w:p>
        </w:tc>
        <w:tc>
          <w:tcPr>
            <w:tcW w:w="993" w:type="dxa"/>
            <w:tcBorders>
              <w:top w:val="single" w:sz="4" w:space="0" w:color="auto"/>
              <w:left w:val="single" w:sz="4" w:space="0" w:color="auto"/>
              <w:right w:val="single" w:sz="4" w:space="0" w:color="auto"/>
            </w:tcBorders>
          </w:tcPr>
          <w:p w:rsidR="00DF633A" w:rsidRPr="0049263A" w:rsidRDefault="00DF633A" w:rsidP="00227C98">
            <w:pPr>
              <w:jc w:val="center"/>
            </w:pPr>
            <w:r>
              <w:t>-</w:t>
            </w:r>
          </w:p>
        </w:tc>
        <w:tc>
          <w:tcPr>
            <w:tcW w:w="992" w:type="dxa"/>
            <w:tcBorders>
              <w:top w:val="single" w:sz="4" w:space="0" w:color="auto"/>
              <w:left w:val="single" w:sz="4" w:space="0" w:color="auto"/>
              <w:right w:val="single" w:sz="4" w:space="0" w:color="auto"/>
            </w:tcBorders>
          </w:tcPr>
          <w:p w:rsidR="00DF633A" w:rsidRPr="0049263A" w:rsidRDefault="00DF633A" w:rsidP="00227C98">
            <w:pPr>
              <w:jc w:val="center"/>
            </w:pPr>
            <w:r w:rsidRPr="0049263A">
              <w:t>-</w:t>
            </w:r>
          </w:p>
        </w:tc>
        <w:tc>
          <w:tcPr>
            <w:tcW w:w="1559" w:type="dxa"/>
            <w:tcBorders>
              <w:top w:val="single" w:sz="4" w:space="0" w:color="auto"/>
              <w:left w:val="single" w:sz="4" w:space="0" w:color="auto"/>
              <w:right w:val="single" w:sz="4" w:space="0" w:color="auto"/>
            </w:tcBorders>
          </w:tcPr>
          <w:p w:rsidR="00DF633A" w:rsidRPr="0049263A" w:rsidRDefault="00DF633A" w:rsidP="00227C98">
            <w:pPr>
              <w:jc w:val="center"/>
            </w:pPr>
            <w:r>
              <w:t>1/34</w:t>
            </w:r>
          </w:p>
        </w:tc>
        <w:tc>
          <w:tcPr>
            <w:tcW w:w="1273" w:type="dxa"/>
            <w:tcBorders>
              <w:top w:val="single" w:sz="4" w:space="0" w:color="auto"/>
              <w:left w:val="single" w:sz="4" w:space="0" w:color="auto"/>
              <w:right w:val="single" w:sz="4" w:space="0" w:color="auto"/>
            </w:tcBorders>
          </w:tcPr>
          <w:p w:rsidR="00DF633A" w:rsidRPr="0049263A" w:rsidRDefault="00DF633A" w:rsidP="00227C98">
            <w:pPr>
              <w:jc w:val="center"/>
            </w:pPr>
            <w:r>
              <w:t>1/34</w:t>
            </w:r>
          </w:p>
        </w:tc>
      </w:tr>
      <w:tr w:rsidR="00DF633A" w:rsidRPr="00D3566A" w:rsidTr="00227C98">
        <w:trPr>
          <w:gridAfter w:val="1"/>
          <w:wAfter w:w="236" w:type="dxa"/>
          <w:trHeight w:val="399"/>
        </w:trPr>
        <w:tc>
          <w:tcPr>
            <w:tcW w:w="2518" w:type="dxa"/>
            <w:tcBorders>
              <w:top w:val="single" w:sz="4" w:space="0" w:color="auto"/>
              <w:left w:val="single" w:sz="4" w:space="0" w:color="auto"/>
              <w:bottom w:val="single" w:sz="4" w:space="0" w:color="auto"/>
              <w:right w:val="single" w:sz="4" w:space="0" w:color="auto"/>
            </w:tcBorders>
          </w:tcPr>
          <w:p w:rsidR="00DF633A" w:rsidRPr="002E4221" w:rsidRDefault="00DF633A" w:rsidP="00227C98">
            <w:pPr>
              <w:rPr>
                <w:b/>
              </w:rPr>
            </w:pPr>
            <w:r w:rsidRPr="002E4221">
              <w:rPr>
                <w:b/>
              </w:rPr>
              <w:t>Итого:</w:t>
            </w:r>
          </w:p>
        </w:tc>
        <w:tc>
          <w:tcPr>
            <w:tcW w:w="992" w:type="dxa"/>
            <w:tcBorders>
              <w:top w:val="single" w:sz="4" w:space="0" w:color="auto"/>
              <w:left w:val="single" w:sz="4" w:space="0" w:color="auto"/>
              <w:bottom w:val="single" w:sz="4" w:space="0" w:color="auto"/>
              <w:right w:val="single" w:sz="4" w:space="0" w:color="auto"/>
            </w:tcBorders>
          </w:tcPr>
          <w:p w:rsidR="00DF633A" w:rsidRPr="002E4221" w:rsidRDefault="00DF633A" w:rsidP="00227C98">
            <w:pPr>
              <w:jc w:val="center"/>
              <w:rPr>
                <w:b/>
              </w:rPr>
            </w:pPr>
            <w:r>
              <w:rPr>
                <w:b/>
              </w:rPr>
              <w:t>21/693</w:t>
            </w:r>
          </w:p>
        </w:tc>
        <w:tc>
          <w:tcPr>
            <w:tcW w:w="993" w:type="dxa"/>
            <w:tcBorders>
              <w:top w:val="single" w:sz="4" w:space="0" w:color="auto"/>
              <w:left w:val="single" w:sz="4" w:space="0" w:color="auto"/>
              <w:bottom w:val="single" w:sz="4" w:space="0" w:color="auto"/>
              <w:right w:val="single" w:sz="4" w:space="0" w:color="auto"/>
            </w:tcBorders>
          </w:tcPr>
          <w:p w:rsidR="00DF633A" w:rsidRPr="002E4221" w:rsidRDefault="00DF633A" w:rsidP="00227C98">
            <w:pPr>
              <w:jc w:val="center"/>
              <w:rPr>
                <w:b/>
              </w:rPr>
            </w:pPr>
            <w:r>
              <w:rPr>
                <w:b/>
              </w:rPr>
              <w:t>23/782</w:t>
            </w:r>
          </w:p>
        </w:tc>
        <w:tc>
          <w:tcPr>
            <w:tcW w:w="992" w:type="dxa"/>
            <w:tcBorders>
              <w:top w:val="single" w:sz="4" w:space="0" w:color="auto"/>
              <w:left w:val="single" w:sz="4" w:space="0" w:color="auto"/>
              <w:bottom w:val="single" w:sz="4" w:space="0" w:color="auto"/>
              <w:right w:val="single" w:sz="4" w:space="0" w:color="auto"/>
            </w:tcBorders>
          </w:tcPr>
          <w:p w:rsidR="00DF633A" w:rsidRPr="002E4221" w:rsidRDefault="00DF633A" w:rsidP="00227C98">
            <w:pPr>
              <w:jc w:val="center"/>
              <w:rPr>
                <w:b/>
              </w:rPr>
            </w:pPr>
            <w:r w:rsidRPr="002E4221">
              <w:rPr>
                <w:b/>
              </w:rPr>
              <w:t>23</w:t>
            </w:r>
            <w:r>
              <w:rPr>
                <w:b/>
              </w:rPr>
              <w:t>/782</w:t>
            </w:r>
          </w:p>
        </w:tc>
        <w:tc>
          <w:tcPr>
            <w:tcW w:w="1559" w:type="dxa"/>
            <w:tcBorders>
              <w:top w:val="single" w:sz="4" w:space="0" w:color="auto"/>
              <w:left w:val="single" w:sz="4" w:space="0" w:color="auto"/>
              <w:bottom w:val="single" w:sz="4" w:space="0" w:color="auto"/>
              <w:right w:val="single" w:sz="4" w:space="0" w:color="auto"/>
            </w:tcBorders>
          </w:tcPr>
          <w:p w:rsidR="00DF633A" w:rsidRPr="002E4221" w:rsidRDefault="00DF633A" w:rsidP="00227C98">
            <w:pPr>
              <w:jc w:val="center"/>
              <w:rPr>
                <w:b/>
              </w:rPr>
            </w:pPr>
            <w:r w:rsidRPr="002E4221">
              <w:rPr>
                <w:b/>
              </w:rPr>
              <w:t>23</w:t>
            </w:r>
            <w:r>
              <w:rPr>
                <w:b/>
              </w:rPr>
              <w:t>/782</w:t>
            </w:r>
          </w:p>
        </w:tc>
        <w:tc>
          <w:tcPr>
            <w:tcW w:w="1273" w:type="dxa"/>
            <w:tcBorders>
              <w:top w:val="single" w:sz="4" w:space="0" w:color="auto"/>
              <w:left w:val="single" w:sz="4" w:space="0" w:color="auto"/>
              <w:bottom w:val="single" w:sz="4" w:space="0" w:color="auto"/>
              <w:right w:val="single" w:sz="4" w:space="0" w:color="auto"/>
            </w:tcBorders>
          </w:tcPr>
          <w:p w:rsidR="00DF633A" w:rsidRPr="002E4221" w:rsidRDefault="00DF633A" w:rsidP="00227C98">
            <w:pPr>
              <w:jc w:val="center"/>
              <w:rPr>
                <w:b/>
              </w:rPr>
            </w:pPr>
            <w:r>
              <w:rPr>
                <w:b/>
              </w:rPr>
              <w:t>70/2367</w:t>
            </w:r>
          </w:p>
        </w:tc>
      </w:tr>
      <w:tr w:rsidR="00DF633A" w:rsidRPr="00D3566A" w:rsidTr="00227C98">
        <w:trPr>
          <w:gridAfter w:val="1"/>
          <w:wAfter w:w="236" w:type="dxa"/>
          <w:trHeight w:val="399"/>
        </w:trPr>
        <w:tc>
          <w:tcPr>
            <w:tcW w:w="2518" w:type="dxa"/>
            <w:tcBorders>
              <w:top w:val="single" w:sz="4" w:space="0" w:color="auto"/>
              <w:left w:val="single" w:sz="4" w:space="0" w:color="auto"/>
              <w:bottom w:val="single" w:sz="4" w:space="0" w:color="auto"/>
              <w:right w:val="single" w:sz="4" w:space="0" w:color="auto"/>
            </w:tcBorders>
          </w:tcPr>
          <w:p w:rsidR="00DF633A" w:rsidRPr="002E4221" w:rsidRDefault="00DF633A" w:rsidP="00227C98">
            <w:pPr>
              <w:rPr>
                <w:b/>
              </w:rPr>
            </w:pPr>
          </w:p>
        </w:tc>
        <w:tc>
          <w:tcPr>
            <w:tcW w:w="1985" w:type="dxa"/>
            <w:gridSpan w:val="2"/>
            <w:tcBorders>
              <w:top w:val="single" w:sz="4" w:space="0" w:color="auto"/>
              <w:left w:val="single" w:sz="4" w:space="0" w:color="auto"/>
              <w:bottom w:val="single" w:sz="4" w:space="0" w:color="auto"/>
              <w:right w:val="single" w:sz="4" w:space="0" w:color="auto"/>
            </w:tcBorders>
          </w:tcPr>
          <w:p w:rsidR="00DF633A" w:rsidRPr="002E4221" w:rsidRDefault="00DF633A" w:rsidP="00227C98">
            <w:pPr>
              <w:jc w:val="center"/>
              <w:rPr>
                <w:b/>
              </w:rPr>
            </w:pPr>
            <w:r>
              <w:rPr>
                <w:b/>
              </w:rPr>
              <w:t>35</w:t>
            </w:r>
          </w:p>
        </w:tc>
        <w:tc>
          <w:tcPr>
            <w:tcW w:w="2551" w:type="dxa"/>
            <w:gridSpan w:val="2"/>
            <w:tcBorders>
              <w:top w:val="single" w:sz="4" w:space="0" w:color="auto"/>
              <w:left w:val="single" w:sz="4" w:space="0" w:color="auto"/>
              <w:bottom w:val="single" w:sz="4" w:space="0" w:color="auto"/>
              <w:right w:val="single" w:sz="4" w:space="0" w:color="auto"/>
            </w:tcBorders>
          </w:tcPr>
          <w:p w:rsidR="00DF633A" w:rsidRPr="002E4221" w:rsidRDefault="00DF633A" w:rsidP="00227C98">
            <w:pPr>
              <w:jc w:val="center"/>
              <w:rPr>
                <w:b/>
              </w:rPr>
            </w:pPr>
            <w:r>
              <w:rPr>
                <w:b/>
              </w:rPr>
              <w:t>35</w:t>
            </w:r>
          </w:p>
        </w:tc>
        <w:tc>
          <w:tcPr>
            <w:tcW w:w="1273" w:type="dxa"/>
            <w:tcBorders>
              <w:top w:val="single" w:sz="4" w:space="0" w:color="auto"/>
              <w:left w:val="single" w:sz="4" w:space="0" w:color="auto"/>
              <w:bottom w:val="single" w:sz="4" w:space="0" w:color="auto"/>
              <w:right w:val="single" w:sz="4" w:space="0" w:color="auto"/>
            </w:tcBorders>
          </w:tcPr>
          <w:p w:rsidR="00DF633A" w:rsidRPr="002E4221" w:rsidRDefault="00DF633A" w:rsidP="00227C98">
            <w:pPr>
              <w:jc w:val="center"/>
              <w:rPr>
                <w:b/>
              </w:rPr>
            </w:pPr>
            <w:r>
              <w:rPr>
                <w:b/>
              </w:rPr>
              <w:t>70</w:t>
            </w:r>
          </w:p>
        </w:tc>
      </w:tr>
    </w:tbl>
    <w:p w:rsidR="00DF633A" w:rsidRDefault="00DF633A"/>
    <w:sectPr w:rsidR="00DF633A" w:rsidSect="00D106A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615" w:rsidRDefault="004C7615" w:rsidP="00672E0A">
      <w:r>
        <w:separator/>
      </w:r>
    </w:p>
  </w:endnote>
  <w:endnote w:type="continuationSeparator" w:id="1">
    <w:p w:rsidR="004C7615" w:rsidRDefault="004C7615" w:rsidP="00672E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615" w:rsidRDefault="004C7615" w:rsidP="00672E0A">
      <w:r>
        <w:separator/>
      </w:r>
    </w:p>
  </w:footnote>
  <w:footnote w:type="continuationSeparator" w:id="1">
    <w:p w:rsidR="004C7615" w:rsidRDefault="004C7615" w:rsidP="00672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8186"/>
      <w:docPartObj>
        <w:docPartGallery w:val="Page Numbers (Top of Page)"/>
        <w:docPartUnique/>
      </w:docPartObj>
    </w:sdtPr>
    <w:sdtContent>
      <w:p w:rsidR="00672E0A" w:rsidRDefault="00A907E8">
        <w:pPr>
          <w:pStyle w:val="a5"/>
          <w:jc w:val="center"/>
        </w:pPr>
        <w:fldSimple w:instr=" PAGE   \* MERGEFORMAT ">
          <w:r w:rsidR="00EE205F">
            <w:rPr>
              <w:noProof/>
            </w:rPr>
            <w:t>2</w:t>
          </w:r>
        </w:fldSimple>
      </w:p>
    </w:sdtContent>
  </w:sdt>
  <w:p w:rsidR="00672E0A" w:rsidRDefault="00672E0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5544"/>
    <w:multiLevelType w:val="hybridMultilevel"/>
    <w:tmpl w:val="B8284552"/>
    <w:lvl w:ilvl="0" w:tplc="04190001">
      <w:start w:val="1"/>
      <w:numFmt w:val="bullet"/>
      <w:lvlText w:val=""/>
      <w:lvlJc w:val="left"/>
      <w:pPr>
        <w:ind w:left="76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8565D5"/>
    <w:multiLevelType w:val="hybridMultilevel"/>
    <w:tmpl w:val="BC98CBAE"/>
    <w:lvl w:ilvl="0" w:tplc="04190001">
      <w:start w:val="1"/>
      <w:numFmt w:val="bullet"/>
      <w:lvlText w:val=""/>
      <w:lvlJc w:val="left"/>
      <w:pPr>
        <w:ind w:left="76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0566C"/>
    <w:rsid w:val="00174E01"/>
    <w:rsid w:val="001807AB"/>
    <w:rsid w:val="00213BED"/>
    <w:rsid w:val="00266425"/>
    <w:rsid w:val="002D6261"/>
    <w:rsid w:val="0030566C"/>
    <w:rsid w:val="0038469C"/>
    <w:rsid w:val="003D5A6C"/>
    <w:rsid w:val="0046322F"/>
    <w:rsid w:val="004C7615"/>
    <w:rsid w:val="004C77DC"/>
    <w:rsid w:val="004E7D54"/>
    <w:rsid w:val="00594166"/>
    <w:rsid w:val="00672E0A"/>
    <w:rsid w:val="00686C19"/>
    <w:rsid w:val="00783122"/>
    <w:rsid w:val="0080204D"/>
    <w:rsid w:val="00832E6F"/>
    <w:rsid w:val="008F74B6"/>
    <w:rsid w:val="009203A4"/>
    <w:rsid w:val="00A31065"/>
    <w:rsid w:val="00A418C0"/>
    <w:rsid w:val="00A907E8"/>
    <w:rsid w:val="00AC2352"/>
    <w:rsid w:val="00AF09F6"/>
    <w:rsid w:val="00B4707C"/>
    <w:rsid w:val="00B85EBE"/>
    <w:rsid w:val="00BE6C92"/>
    <w:rsid w:val="00CC02FE"/>
    <w:rsid w:val="00D106AE"/>
    <w:rsid w:val="00DF633A"/>
    <w:rsid w:val="00E27B6B"/>
    <w:rsid w:val="00EC6275"/>
    <w:rsid w:val="00EE205F"/>
    <w:rsid w:val="00F53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semiHidden/>
    <w:locked/>
    <w:rsid w:val="00686C19"/>
    <w:rPr>
      <w:rFonts w:ascii="Times New Roman" w:hAnsi="Times New Roman" w:cs="Times New Roman"/>
      <w:sz w:val="24"/>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3"/>
    <w:semiHidden/>
    <w:unhideWhenUsed/>
    <w:rsid w:val="00686C19"/>
    <w:pPr>
      <w:spacing w:before="100" w:beforeAutospacing="1" w:after="100" w:afterAutospacing="1"/>
    </w:pPr>
    <w:rPr>
      <w:rFonts w:eastAsiaTheme="minorHAnsi"/>
      <w:szCs w:val="22"/>
      <w:lang w:eastAsia="en-US"/>
    </w:rPr>
  </w:style>
  <w:style w:type="paragraph" w:customStyle="1" w:styleId="1">
    <w:name w:val="Абзац списка1"/>
    <w:basedOn w:val="a"/>
    <w:rsid w:val="00686C19"/>
    <w:pPr>
      <w:suppressAutoHyphens/>
      <w:ind w:left="720"/>
      <w:contextualSpacing/>
    </w:pPr>
    <w:rPr>
      <w:rFonts w:eastAsia="Calibri"/>
      <w:lang w:eastAsia="ar-SA"/>
    </w:rPr>
  </w:style>
  <w:style w:type="paragraph" w:styleId="a5">
    <w:name w:val="header"/>
    <w:basedOn w:val="a"/>
    <w:link w:val="a6"/>
    <w:uiPriority w:val="99"/>
    <w:unhideWhenUsed/>
    <w:rsid w:val="00672E0A"/>
    <w:pPr>
      <w:tabs>
        <w:tab w:val="center" w:pos="4677"/>
        <w:tab w:val="right" w:pos="9355"/>
      </w:tabs>
    </w:pPr>
  </w:style>
  <w:style w:type="character" w:customStyle="1" w:styleId="a6">
    <w:name w:val="Верхний колонтитул Знак"/>
    <w:basedOn w:val="a0"/>
    <w:link w:val="a5"/>
    <w:uiPriority w:val="99"/>
    <w:rsid w:val="00672E0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672E0A"/>
    <w:pPr>
      <w:tabs>
        <w:tab w:val="center" w:pos="4677"/>
        <w:tab w:val="right" w:pos="9355"/>
      </w:tabs>
    </w:pPr>
  </w:style>
  <w:style w:type="character" w:customStyle="1" w:styleId="a8">
    <w:name w:val="Нижний колонтитул Знак"/>
    <w:basedOn w:val="a0"/>
    <w:link w:val="a7"/>
    <w:uiPriority w:val="99"/>
    <w:semiHidden/>
    <w:rsid w:val="00672E0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E205F"/>
    <w:rPr>
      <w:rFonts w:ascii="Tahoma" w:hAnsi="Tahoma" w:cs="Tahoma"/>
      <w:sz w:val="16"/>
      <w:szCs w:val="16"/>
    </w:rPr>
  </w:style>
  <w:style w:type="character" w:customStyle="1" w:styleId="aa">
    <w:name w:val="Текст выноски Знак"/>
    <w:basedOn w:val="a0"/>
    <w:link w:val="a9"/>
    <w:uiPriority w:val="99"/>
    <w:semiHidden/>
    <w:rsid w:val="00EE205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7935467">
      <w:bodyDiv w:val="1"/>
      <w:marLeft w:val="0"/>
      <w:marRight w:val="0"/>
      <w:marTop w:val="0"/>
      <w:marBottom w:val="0"/>
      <w:divBdr>
        <w:top w:val="none" w:sz="0" w:space="0" w:color="auto"/>
        <w:left w:val="none" w:sz="0" w:space="0" w:color="auto"/>
        <w:bottom w:val="none" w:sz="0" w:space="0" w:color="auto"/>
        <w:right w:val="none" w:sz="0" w:space="0" w:color="auto"/>
      </w:divBdr>
    </w:div>
    <w:div w:id="59756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1718</Words>
  <Characters>9794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24</cp:revision>
  <cp:lastPrinted>2017-11-20T06:46:00Z</cp:lastPrinted>
  <dcterms:created xsi:type="dcterms:W3CDTF">2017-07-21T10:51:00Z</dcterms:created>
  <dcterms:modified xsi:type="dcterms:W3CDTF">2017-11-20T06:51:00Z</dcterms:modified>
</cp:coreProperties>
</file>