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74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74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74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74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74E7" w:rsidRPr="00B20C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I. Общие положения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Кодекс профессиональной этики педагогических работников организации, осуществляющих образовательную деятельность (</w:t>
      </w:r>
      <w:proofErr w:type="spell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далее-Кодекс</w:t>
      </w:r>
      <w:proofErr w:type="spell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), разработан на основании положений Конституции Российской Федерации, Федерального закона от 29 декабря 2012года №273-ФЗ «Об образовании в Российской Федерации», Указа Президента РФ от 7 мая 2012года №597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1.2.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организации (далее – ДОУ), осуществляющих образовательную деятельность (далее - педагогические работники), независимо от занимаемой ими должности.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1.3. Работнику, который состоит в трудовых отношениях с Детским садом, осуществляющим образовательную деятельность, и выполняет обязанности по обучению, воспитанию детей дошкольного возраста, рекомендуется соблюдать положения Кодекса в своей деятельности.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1.4. Целями Кодекса являются: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- установление этических норм и правил поведения работников для выполнения ими своей профессиональной деятельности;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- содействие укреплению авторитета работников Детского сада;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- обеспечение единых норм поведения работников ДОУ.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1.5. Кодекс призван повысить эффективность выполнения работниками своих трудовых обязанностей.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74E7" w:rsidRPr="00B20C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II. Этические правила поведения работников при выполнении ими</w:t>
      </w:r>
    </w:p>
    <w:p w:rsidR="003B74E7" w:rsidRPr="00B20C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трудовых обязанностей.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2.2. Работники, сознавая ответственность перед государством, обществом и гражданами, призваны: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в) уважать честь и достоинство воспитанников и других участников образовательных отношений;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г)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современного мира, формировать у воспитанников культуру здорового и безопасного образа жизни;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е)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) проявлять корректность и внимательность к воспитанникам, их родителям (законным представителям) и коллегам;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межнациональному и межконфессиональному согласию воспитанников;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Детского сада.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2.3.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2.4. Работникам надлежит принимать меры по недопущению коррупционно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2.5. При выполнении трудовых обязанностей работник не допускает: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г) курение и употребление </w:t>
      </w:r>
      <w:proofErr w:type="spell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алкоголесодержащих</w:t>
      </w:r>
      <w:proofErr w:type="spell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напитков работниками,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2.6. Работник не может иметь судимость, в том числе погашенную или снятую, обязан сообщить о факте уголовного преследования в отношении себя, либо о прекращении уголовного преследования.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2.7. Работник имеет право на неприкосновенность личной жизни, однако выбранный им образ жизни не должен ронять престиж профессии, извращать </w:t>
      </w: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отношения с воспитанниками и коллегами или мешать исполнению профессиональных обязанностей.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2.8. Работникам следует проявлять корректность, выдержку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2.9.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2.10.Внешний вид работника при выполнении им трудовых обязанностей должен способствовать уважительному отношению к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2.11.Правила пользования средствами мобильной связи в ДОУ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2.11.1.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2.11.2. Рекомендуется использовать в качестве </w:t>
      </w:r>
      <w:proofErr w:type="spell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рингтона</w:t>
      </w:r>
      <w:proofErr w:type="spell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2.11.3. Запрещается использование в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/С гарнитуры мобильных телефонов.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2.11.4. На время телефонного разговора запрещено оставлять воспитанников без присмотра.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2.11.5. Разговор по мобильному телефону не должен быть длительным.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74E7" w:rsidRPr="00B20C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III</w:t>
      </w:r>
      <w:r w:rsidRPr="00B20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Взаимоотношения внутри образовательного учреждения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3.1. Взаимоотношения педагога с воспитанниками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3.1.1. Педагог создает оптимальные условия для познавательно-речевого, физического, </w:t>
      </w:r>
      <w:proofErr w:type="spellStart"/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социального-личностного</w:t>
      </w:r>
      <w:proofErr w:type="spellEnd"/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, художественно-эстетического развития ребенка в адекватных возрасту формах. Педагог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3.1.2.Стиль общения педагога с воспитанниками основан на взаимном уважении. Педагог ответственен за выбор форм и методов взаимоотношения с детьми.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3.1.3. Педагог не должен унижать честь и достоинство 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ни по 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каким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основаниям, в том числе по признакам возраста, пола, национальности, религиозным убеждениям, семейным традициям.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3.1.4. Педагог является беспристрастным, одинаково доброжелательным и одинаково требовательным ко всем воспитанникам.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3.1.5. Требовательность педагога по отношению к детям должна быть позитивной и обоснованной. Педагог умеет замечать достоинства детей и опираться только на них в своей профессиональной деятельности.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3.1.6.Педагог никогда не будет </w:t>
      </w:r>
      <w:proofErr w:type="spell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самоутверждаться</w:t>
      </w:r>
      <w:proofErr w:type="spell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, унижая честь и достоинство ребенка, с использованием методов давления на личность.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3.1.7.Не ребенок ищет подход к педагогу, а педагог ищет подход к ребенку.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3.1.8. Педагог объективно и позитивно оценивает результат каждого отдельного ребенка, не допуская заниженного оценочного суждения. Педагог никогда не говорит при ребенке о его ограниченных возможностях и трудностях.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3.1.9. Педагог,  допустив профессиональную ошибку, должен признать ее и исправить.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3.1.10. Педагог имеет честь и достоинство, при необходимости, попросить прощения у ребенка.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3.1.11. На отношения педагогов с воспитанниками и на их оценку не влияет поддержка (или её отсутствие), оказываемая их родителями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/С.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3.2. Взаимоотношения педагога с родителями (законными представителями) воспитанников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3.2.1. Педагоги всегда уважительны и доброжелательны к родителям (законными представителями) воспитанников.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3.2.2. Педагог 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3.2.3. Педагог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3.2.4. Отношения педагогов с родителями не могут оказывать влияния на оценку личности и достижений детей.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3.2.5.Панибратские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/С,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3.2.6. Педагог обладает выдержкой и самообладанием в конфликтных ситуациях. Он учтив и корректен.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3.2.7.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3.2.8. Педагог осознает право родителей иметь собственный взгляд и личный подход к воспитанию своего ребенка. Семь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3.2.9 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3.2.10. Видя 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преподносятся </w:t>
      </w:r>
      <w:proofErr w:type="gramStart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совершенно добровольно</w:t>
      </w:r>
      <w:proofErr w:type="gramEnd"/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не имеют и не могут иметь своей целью подкуп педагога;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3.3. Взаимоотношения педагога с педагогическим сообществом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3.3.1.Взаимоотношения между педагогами основываются на принципах коллегиальности, партнерства и уважения.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3.3.2.Педагог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3.3.3.Педагог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3.3.4. Не смотря на все выше перечисленное, педагог не должен оставлять без внимания некорректное поведение, не этичные действия коллег.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3.3.5.Важнейшие проблемы и решения в педагогической жизни обсуждаются и принимаются в открытых педагогических дискуссиях.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3.3.6.Педагог имеет право на административную, медицинскую, психологическую и методическую помощь внутри учреждения.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74E7" w:rsidRPr="00B20C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IV .Ответственность за нарушение положений Кодекса.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4.1.Нарушение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4.2.Соблюдение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</w:t>
      </w:r>
    </w:p>
    <w:p w:rsidR="003B74E7" w:rsidRPr="00B20CE7" w:rsidRDefault="003B74E7" w:rsidP="003B74E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V. Заключение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5.1. Настоящим нормам (правилам) профессиональной этики должны следовать все сотрудники ДОУ.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</w:t>
      </w:r>
    </w:p>
    <w:p w:rsidR="003B74E7" w:rsidRPr="00B20CE7" w:rsidRDefault="003B74E7" w:rsidP="003B74E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CE7">
        <w:rPr>
          <w:rFonts w:ascii="Times New Roman" w:eastAsia="Times New Roman" w:hAnsi="Times New Roman"/>
          <w:sz w:val="28"/>
          <w:szCs w:val="28"/>
          <w:lang w:eastAsia="ru-RU"/>
        </w:rPr>
        <w:t>5.2.Настоящие Правила вступают в силу с момента их подписания, могут изменяться и дополняться.</w:t>
      </w:r>
    </w:p>
    <w:p w:rsidR="003B74E7" w:rsidRPr="00B20CE7" w:rsidRDefault="003B74E7" w:rsidP="003B74E7">
      <w:pPr>
        <w:rPr>
          <w:rFonts w:ascii="Times New Roman" w:hAnsi="Times New Roman"/>
          <w:sz w:val="28"/>
          <w:szCs w:val="28"/>
        </w:rPr>
      </w:pPr>
    </w:p>
    <w:p w:rsidR="009E437C" w:rsidRDefault="009E437C"/>
    <w:sectPr w:rsidR="009E437C" w:rsidSect="00B20C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4E7"/>
    <w:rsid w:val="003B74E7"/>
    <w:rsid w:val="009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10967</Characters>
  <Application>Microsoft Office Word</Application>
  <DocSecurity>0</DocSecurity>
  <Lines>91</Lines>
  <Paragraphs>25</Paragraphs>
  <ScaleCrop>false</ScaleCrop>
  <Company>Microsoft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2017-01-08T08:50:00Z</dcterms:created>
  <dcterms:modified xsi:type="dcterms:W3CDTF">2017-01-08T08:50:00Z</dcterms:modified>
</cp:coreProperties>
</file>