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DD" w:rsidRDefault="00096DBF" w:rsidP="0009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DD">
        <w:rPr>
          <w:rFonts w:ascii="Times New Roman" w:hAnsi="Times New Roman" w:cs="Times New Roman"/>
          <w:b/>
          <w:sz w:val="28"/>
          <w:szCs w:val="28"/>
        </w:rPr>
        <w:t xml:space="preserve">В Павловский районный суд направлено уголовное дело, по которому ранее было вынесено постановление об отказе в возбуждении </w:t>
      </w:r>
    </w:p>
    <w:p w:rsidR="00756A31" w:rsidRPr="003901DD" w:rsidRDefault="00096DBF" w:rsidP="0009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DD">
        <w:rPr>
          <w:rFonts w:ascii="Times New Roman" w:hAnsi="Times New Roman" w:cs="Times New Roman"/>
          <w:b/>
          <w:sz w:val="28"/>
          <w:szCs w:val="28"/>
        </w:rPr>
        <w:t>уголовного дела.</w:t>
      </w:r>
    </w:p>
    <w:p w:rsidR="00096DBF" w:rsidRPr="00756A31" w:rsidRDefault="00096DBF" w:rsidP="000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DBF" w:rsidRDefault="00756A31" w:rsidP="00F3477D">
      <w:pPr>
        <w:pStyle w:val="ConsPlusNormal"/>
        <w:ind w:firstLine="540"/>
        <w:jc w:val="both"/>
        <w:rPr>
          <w:rStyle w:val="2"/>
          <w:color w:val="000000"/>
        </w:rPr>
      </w:pPr>
      <w:r w:rsidRPr="00756A31">
        <w:t xml:space="preserve">Установлено, что 17.07.2015 </w:t>
      </w:r>
      <w:r w:rsidR="00096DBF">
        <w:t>сотрудником</w:t>
      </w:r>
      <w:r w:rsidRPr="00756A31">
        <w:t xml:space="preserve"> ОМВД России по Павловскому району вынесено постановление об отказ</w:t>
      </w:r>
      <w:r w:rsidR="00426B3A">
        <w:t>е в возбуждении уголовного дела</w:t>
      </w:r>
      <w:r w:rsidRPr="00756A31">
        <w:t xml:space="preserve"> </w:t>
      </w:r>
      <w:r w:rsidR="00426B3A">
        <w:rPr>
          <w:rStyle w:val="2"/>
          <w:color w:val="000000"/>
        </w:rPr>
        <w:t xml:space="preserve">в отношении </w:t>
      </w:r>
      <w:proofErr w:type="spellStart"/>
      <w:r w:rsidR="00426B3A">
        <w:rPr>
          <w:rStyle w:val="2"/>
          <w:color w:val="000000"/>
        </w:rPr>
        <w:t>Лубкова</w:t>
      </w:r>
      <w:proofErr w:type="spellEnd"/>
      <w:r w:rsidR="00426B3A">
        <w:rPr>
          <w:rStyle w:val="2"/>
          <w:color w:val="000000"/>
        </w:rPr>
        <w:t xml:space="preserve"> И.С. за </w:t>
      </w:r>
      <w:r w:rsidR="00426B3A" w:rsidRPr="00756A31">
        <w:rPr>
          <w:rStyle w:val="2"/>
          <w:color w:val="000000"/>
        </w:rPr>
        <w:t>отсутствие</w:t>
      </w:r>
      <w:r w:rsidR="00426B3A">
        <w:rPr>
          <w:rStyle w:val="2"/>
          <w:color w:val="000000"/>
        </w:rPr>
        <w:t>м</w:t>
      </w:r>
      <w:r w:rsidR="00426B3A" w:rsidRPr="00756A31">
        <w:rPr>
          <w:rStyle w:val="2"/>
          <w:color w:val="000000"/>
        </w:rPr>
        <w:t xml:space="preserve"> состава преступления, предусмотренного ч.1</w:t>
      </w:r>
      <w:r w:rsidR="00426B3A">
        <w:rPr>
          <w:rStyle w:val="2"/>
          <w:color w:val="000000"/>
        </w:rPr>
        <w:t xml:space="preserve"> ст. 228 УК РФ</w:t>
      </w:r>
      <w:r w:rsidR="00096DBF">
        <w:rPr>
          <w:rStyle w:val="2"/>
          <w:color w:val="000000"/>
        </w:rPr>
        <w:t xml:space="preserve"> (</w:t>
      </w:r>
      <w:r w:rsidR="00096DBF">
        <w:t xml:space="preserve">Незаконные приобретение, хранение, без цели сбыта </w:t>
      </w:r>
      <w:hyperlink r:id="rId4" w:history="1">
        <w:r w:rsidR="00096DBF" w:rsidRPr="00F3477D">
          <w:t>растений</w:t>
        </w:r>
      </w:hyperlink>
      <w:r w:rsidR="00096DBF" w:rsidRPr="00F3477D">
        <w:t xml:space="preserve">, </w:t>
      </w:r>
      <w:r w:rsidR="00096DBF">
        <w:t>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</w:t>
      </w:r>
      <w:r w:rsidR="00F3477D">
        <w:t>)</w:t>
      </w:r>
      <w:r w:rsidR="00096DBF">
        <w:rPr>
          <w:rStyle w:val="2"/>
          <w:color w:val="000000"/>
        </w:rPr>
        <w:t>.</w:t>
      </w:r>
    </w:p>
    <w:p w:rsidR="00756A31" w:rsidRPr="00756A31" w:rsidRDefault="00756A31" w:rsidP="00426B3A">
      <w:pPr>
        <w:pStyle w:val="20"/>
        <w:shd w:val="clear" w:color="auto" w:fill="auto"/>
        <w:spacing w:before="0" w:line="317" w:lineRule="exact"/>
        <w:ind w:firstLine="578"/>
        <w:jc w:val="both"/>
        <w:rPr>
          <w:rStyle w:val="2"/>
          <w:rFonts w:ascii="Times New Roman" w:hAnsi="Times New Roman" w:cs="Times New Roman"/>
          <w:color w:val="000000"/>
        </w:rPr>
      </w:pPr>
      <w:r w:rsidRPr="00756A31">
        <w:rPr>
          <w:rStyle w:val="2"/>
          <w:rFonts w:ascii="Times New Roman" w:hAnsi="Times New Roman" w:cs="Times New Roman"/>
          <w:color w:val="000000"/>
        </w:rPr>
        <w:t xml:space="preserve">27.07.2015 </w:t>
      </w:r>
      <w:r w:rsidR="00426B3A">
        <w:rPr>
          <w:rStyle w:val="2"/>
          <w:rFonts w:ascii="Times New Roman" w:hAnsi="Times New Roman" w:cs="Times New Roman"/>
          <w:color w:val="000000"/>
        </w:rPr>
        <w:t>заместителем прокурора</w:t>
      </w:r>
      <w:r w:rsidRPr="00756A31">
        <w:rPr>
          <w:rStyle w:val="2"/>
          <w:rFonts w:ascii="Times New Roman" w:hAnsi="Times New Roman" w:cs="Times New Roman"/>
          <w:color w:val="000000"/>
        </w:rPr>
        <w:t xml:space="preserve"> района вынесено постановление об отмене постановления органа дознания об отказе в возбуждении уголовного дела как необоснованное.</w:t>
      </w:r>
    </w:p>
    <w:p w:rsidR="00756A31" w:rsidRPr="00756A31" w:rsidRDefault="00756A31" w:rsidP="00096DBF">
      <w:pPr>
        <w:pStyle w:val="20"/>
        <w:shd w:val="clear" w:color="auto" w:fill="auto"/>
        <w:spacing w:before="0" w:line="317" w:lineRule="exact"/>
        <w:ind w:firstLine="578"/>
        <w:jc w:val="both"/>
        <w:rPr>
          <w:rStyle w:val="2"/>
          <w:rFonts w:ascii="Times New Roman" w:hAnsi="Times New Roman" w:cs="Times New Roman"/>
          <w:color w:val="000000"/>
        </w:rPr>
      </w:pPr>
      <w:r w:rsidRPr="00756A31">
        <w:rPr>
          <w:rStyle w:val="2"/>
          <w:rFonts w:ascii="Times New Roman" w:hAnsi="Times New Roman" w:cs="Times New Roman"/>
          <w:color w:val="000000"/>
        </w:rPr>
        <w:t>Из материалов проверки следует, что Лубков И.С. в период времени с середины марта 2015 года до 13.04.2015 незаконно приобрел и хранил наркотическое средство марихуана, массой 9,45 гр., в связи с чем, в его действиях усматривается состав преступления, предусмотренного ч. 1 ст. 228 УК РФ.</w:t>
      </w:r>
      <w:r w:rsidR="00096DBF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756A31">
        <w:rPr>
          <w:rStyle w:val="2"/>
          <w:rFonts w:ascii="Times New Roman" w:hAnsi="Times New Roman" w:cs="Times New Roman"/>
          <w:color w:val="000000"/>
        </w:rPr>
        <w:t xml:space="preserve">12.08.2015 ОД ОМВД России по Павловскому району вынесено постановление о возбуждении уголовного дела и принятии его к производству. </w:t>
      </w:r>
    </w:p>
    <w:p w:rsidR="00756A31" w:rsidRDefault="00096DBF" w:rsidP="00426B3A">
      <w:pPr>
        <w:pStyle w:val="20"/>
        <w:shd w:val="clear" w:color="auto" w:fill="auto"/>
        <w:spacing w:before="0" w:line="317" w:lineRule="exact"/>
        <w:ind w:firstLine="578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З</w:t>
      </w:r>
      <w:r w:rsidR="00756A31" w:rsidRPr="00756A31">
        <w:rPr>
          <w:rStyle w:val="2"/>
          <w:rFonts w:ascii="Times New Roman" w:hAnsi="Times New Roman" w:cs="Times New Roman"/>
          <w:color w:val="000000"/>
        </w:rPr>
        <w:t xml:space="preserve">аместителем прокурора района утвержден обвинительный акт по обвинению </w:t>
      </w:r>
      <w:proofErr w:type="spellStart"/>
      <w:r w:rsidR="00756A31" w:rsidRPr="00756A31">
        <w:rPr>
          <w:rStyle w:val="2"/>
          <w:rFonts w:ascii="Times New Roman" w:hAnsi="Times New Roman" w:cs="Times New Roman"/>
          <w:color w:val="000000"/>
        </w:rPr>
        <w:t>Лубкова</w:t>
      </w:r>
      <w:proofErr w:type="spellEnd"/>
      <w:r w:rsidR="00756A31" w:rsidRPr="00756A31">
        <w:rPr>
          <w:rStyle w:val="2"/>
          <w:rFonts w:ascii="Times New Roman" w:hAnsi="Times New Roman" w:cs="Times New Roman"/>
          <w:color w:val="000000"/>
        </w:rPr>
        <w:t xml:space="preserve"> И.С. в совершении преступления предусмотренного ч. 1 ст. 228 УК РФ, дело направлено в Павловский районный суд для </w:t>
      </w:r>
      <w:proofErr w:type="gramStart"/>
      <w:r w:rsidR="00756A31" w:rsidRPr="00756A31">
        <w:rPr>
          <w:rStyle w:val="2"/>
          <w:rFonts w:ascii="Times New Roman" w:hAnsi="Times New Roman" w:cs="Times New Roman"/>
          <w:color w:val="000000"/>
        </w:rPr>
        <w:t>рассмотрения</w:t>
      </w:r>
      <w:proofErr w:type="gramEnd"/>
      <w:r w:rsidR="00756A31" w:rsidRPr="00756A31">
        <w:rPr>
          <w:rStyle w:val="2"/>
          <w:rFonts w:ascii="Times New Roman" w:hAnsi="Times New Roman" w:cs="Times New Roman"/>
          <w:color w:val="000000"/>
        </w:rPr>
        <w:t xml:space="preserve"> по существу. </w:t>
      </w:r>
    </w:p>
    <w:p w:rsidR="00F3477D" w:rsidRDefault="00F3477D" w:rsidP="00426B3A">
      <w:pPr>
        <w:pStyle w:val="20"/>
        <w:shd w:val="clear" w:color="auto" w:fill="auto"/>
        <w:spacing w:before="0" w:line="317" w:lineRule="exact"/>
        <w:ind w:firstLine="578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Максимальное наказание по данной статье предусматривает до 3 лет лишения свободы.</w:t>
      </w:r>
    </w:p>
    <w:p w:rsidR="00096DBF" w:rsidRDefault="00096DBF" w:rsidP="00426B3A">
      <w:pPr>
        <w:pStyle w:val="20"/>
        <w:shd w:val="clear" w:color="auto" w:fill="auto"/>
        <w:spacing w:before="0" w:line="317" w:lineRule="exact"/>
        <w:ind w:firstLine="578"/>
        <w:jc w:val="both"/>
        <w:rPr>
          <w:rStyle w:val="2"/>
          <w:rFonts w:ascii="Times New Roman" w:hAnsi="Times New Roman" w:cs="Times New Roman"/>
          <w:color w:val="000000"/>
        </w:rPr>
      </w:pPr>
    </w:p>
    <w:p w:rsidR="00096DBF" w:rsidRPr="00756A31" w:rsidRDefault="00096DBF" w:rsidP="00096DBF">
      <w:pPr>
        <w:pStyle w:val="20"/>
        <w:shd w:val="clear" w:color="auto" w:fill="auto"/>
        <w:spacing w:before="0" w:line="317" w:lineRule="exact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Прокурор района</w:t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</w:r>
      <w:r>
        <w:rPr>
          <w:rStyle w:val="2"/>
          <w:rFonts w:ascii="Times New Roman" w:hAnsi="Times New Roman" w:cs="Times New Roman"/>
          <w:color w:val="000000"/>
        </w:rPr>
        <w:tab/>
        <w:t>Е.А. Каушан</w:t>
      </w:r>
    </w:p>
    <w:p w:rsidR="00756A31" w:rsidRDefault="00756A31" w:rsidP="00426B3A">
      <w:pPr>
        <w:pStyle w:val="20"/>
        <w:shd w:val="clear" w:color="auto" w:fill="auto"/>
        <w:spacing w:before="0" w:line="317" w:lineRule="exact"/>
        <w:ind w:firstLine="580"/>
        <w:jc w:val="both"/>
        <w:rPr>
          <w:rStyle w:val="2"/>
          <w:color w:val="000000"/>
        </w:rPr>
      </w:pPr>
    </w:p>
    <w:p w:rsidR="00756A31" w:rsidRDefault="00756A31" w:rsidP="00426B3A">
      <w:pPr>
        <w:pStyle w:val="20"/>
        <w:shd w:val="clear" w:color="auto" w:fill="auto"/>
        <w:spacing w:before="0" w:line="317" w:lineRule="exact"/>
        <w:ind w:firstLine="580"/>
        <w:jc w:val="both"/>
      </w:pPr>
      <w:r>
        <w:rPr>
          <w:rStyle w:val="2"/>
          <w:color w:val="000000"/>
        </w:rPr>
        <w:t xml:space="preserve"> </w:t>
      </w:r>
    </w:p>
    <w:p w:rsidR="001D3CE2" w:rsidRDefault="001D3CE2"/>
    <w:sectPr w:rsidR="001D3CE2" w:rsidSect="001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31"/>
    <w:rsid w:val="00096DBF"/>
    <w:rsid w:val="001D3CE2"/>
    <w:rsid w:val="003901DD"/>
    <w:rsid w:val="00426B3A"/>
    <w:rsid w:val="00756A31"/>
    <w:rsid w:val="0087726F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37CC-E910-4D1C-BEA7-BDB69CA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56A3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,Интервал 1 pt"/>
    <w:basedOn w:val="2"/>
    <w:uiPriority w:val="99"/>
    <w:rsid w:val="00756A31"/>
    <w:rPr>
      <w:b/>
      <w:bCs/>
      <w:spacing w:val="20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6A31"/>
    <w:pPr>
      <w:widowControl w:val="0"/>
      <w:shd w:val="clear" w:color="auto" w:fill="FFFFFF"/>
      <w:spacing w:before="60" w:after="0" w:line="322" w:lineRule="exact"/>
    </w:pPr>
    <w:rPr>
      <w:sz w:val="28"/>
      <w:szCs w:val="28"/>
    </w:rPr>
  </w:style>
  <w:style w:type="paragraph" w:customStyle="1" w:styleId="ConsPlusNormal">
    <w:name w:val="ConsPlusNormal"/>
    <w:rsid w:val="00096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5DF5D269053B095E435157B0EF0AA51C26025E622FF73B2708ED8A9BC6C4F8262246494E80B22B19U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Scherbakov</cp:lastModifiedBy>
  <cp:revision>2</cp:revision>
  <cp:lastPrinted>2015-11-17T12:26:00Z</cp:lastPrinted>
  <dcterms:created xsi:type="dcterms:W3CDTF">2015-11-17T13:26:00Z</dcterms:created>
  <dcterms:modified xsi:type="dcterms:W3CDTF">2015-11-17T13:26:00Z</dcterms:modified>
</cp:coreProperties>
</file>