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24" w:rsidRDefault="00382224" w:rsidP="00382224">
      <w:pPr>
        <w:autoSpaceDE w:val="0"/>
        <w:autoSpaceDN w:val="0"/>
        <w:adjustRightInd w:val="0"/>
        <w:jc w:val="right"/>
      </w:pPr>
    </w:p>
    <w:p w:rsidR="002364BD" w:rsidRPr="002364BD" w:rsidRDefault="002364BD" w:rsidP="002364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364BD" w:rsidRDefault="002364BD" w:rsidP="002364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BD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B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B05D4" w:rsidRDefault="009A6535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  <w:r w:rsidR="001B05D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«Детская музыкальная школа №</w:t>
      </w:r>
      <w:r w:rsidR="002F0EEF">
        <w:rPr>
          <w:rFonts w:ascii="Times New Roman" w:hAnsi="Times New Roman" w:cs="Times New Roman"/>
          <w:sz w:val="24"/>
          <w:szCs w:val="24"/>
        </w:rPr>
        <w:t xml:space="preserve"> </w:t>
      </w:r>
      <w:r w:rsidR="001B05D4">
        <w:rPr>
          <w:rFonts w:ascii="Times New Roman" w:hAnsi="Times New Roman" w:cs="Times New Roman"/>
          <w:sz w:val="24"/>
          <w:szCs w:val="24"/>
        </w:rPr>
        <w:t xml:space="preserve">2» </w:t>
      </w:r>
    </w:p>
    <w:p w:rsidR="00D87CC6" w:rsidRPr="00357EFD" w:rsidRDefault="001B05D4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– курорт Анапа </w:t>
      </w:r>
    </w:p>
    <w:p w:rsidR="00232393" w:rsidRPr="00AB406C" w:rsidRDefault="00232393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</w:t>
      </w:r>
      <w:r w:rsidR="00382224" w:rsidRPr="00AB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оснащенными зданиями,</w:t>
      </w:r>
      <w:r w:rsidR="00C63D24" w:rsidRPr="00C63D24">
        <w:rPr>
          <w:rFonts w:ascii="Times New Roman" w:hAnsi="Times New Roman" w:cs="Times New Roman"/>
          <w:b/>
          <w:sz w:val="24"/>
          <w:szCs w:val="24"/>
        </w:rPr>
        <w:br/>
      </w:r>
      <w:r w:rsidRPr="00AB406C">
        <w:rPr>
          <w:rFonts w:ascii="Times New Roman" w:hAnsi="Times New Roman" w:cs="Times New Roman"/>
          <w:b/>
          <w:sz w:val="24"/>
          <w:szCs w:val="24"/>
        </w:rPr>
        <w:t>строениями,</w:t>
      </w:r>
      <w:r w:rsidR="00C63D24" w:rsidRPr="00C6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сооружениями,</w:t>
      </w:r>
      <w:r w:rsidR="00382224" w:rsidRPr="00AB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46"/>
        <w:gridCol w:w="1843"/>
        <w:gridCol w:w="1559"/>
        <w:gridCol w:w="1701"/>
        <w:gridCol w:w="2476"/>
        <w:gridCol w:w="1210"/>
        <w:gridCol w:w="1417"/>
        <w:gridCol w:w="2410"/>
      </w:tblGrid>
      <w:tr w:rsidR="00E2530B" w:rsidTr="00BE0DC5">
        <w:trPr>
          <w:cantSplit/>
          <w:trHeight w:val="771"/>
        </w:trPr>
        <w:tc>
          <w:tcPr>
            <w:tcW w:w="496" w:type="dxa"/>
            <w:vAlign w:val="center"/>
          </w:tcPr>
          <w:p w:rsidR="00E27127" w:rsidRPr="00382224" w:rsidRDefault="00E27127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6" w:type="dxa"/>
            <w:vAlign w:val="center"/>
          </w:tcPr>
          <w:p w:rsidR="00E27127" w:rsidRPr="00382224" w:rsidRDefault="00E27127" w:rsidP="00F863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(местополож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здания,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</w:p>
        </w:tc>
        <w:tc>
          <w:tcPr>
            <w:tcW w:w="1843" w:type="dxa"/>
            <w:vAlign w:val="center"/>
          </w:tcPr>
          <w:p w:rsidR="00E27127" w:rsidRPr="00382224" w:rsidRDefault="00E27127" w:rsidP="0094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зданий, строений, с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оружений, помещений (учебные, учебно-лабораторные, админ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стративные, подсобные, помещения для занятия физической культурой и спортом, для обеспеч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ния обучающихся, во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питанников и работн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ков питанием и мед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цинским обслуживан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ем, иное) с указанием площади (кв.</w:t>
            </w:r>
            <w:r w:rsidR="00947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proofErr w:type="gramEnd"/>
          </w:p>
        </w:tc>
        <w:tc>
          <w:tcPr>
            <w:tcW w:w="1559" w:type="dxa"/>
            <w:vAlign w:val="center"/>
          </w:tcPr>
          <w:p w:rsidR="00E27127" w:rsidRPr="00382224" w:rsidRDefault="00E27127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ственное ведение), аренда, субаренда, безвозмездное пол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зование</w:t>
            </w:r>
          </w:p>
        </w:tc>
        <w:tc>
          <w:tcPr>
            <w:tcW w:w="1701" w:type="dxa"/>
            <w:vAlign w:val="center"/>
          </w:tcPr>
          <w:p w:rsidR="00E27127" w:rsidRPr="00382224" w:rsidRDefault="00F8638E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додателя, ссудодат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ля) объекта недвиж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мого имущества</w:t>
            </w:r>
          </w:p>
        </w:tc>
        <w:tc>
          <w:tcPr>
            <w:tcW w:w="2476" w:type="dxa"/>
            <w:vAlign w:val="center"/>
          </w:tcPr>
          <w:p w:rsidR="00E27127" w:rsidRPr="00382224" w:rsidRDefault="00F8638E" w:rsidP="000B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B67BC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основание возникн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вения права (указываются рекв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зиты и сроки</w:t>
            </w:r>
            <w:r w:rsidR="000B12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действия)</w:t>
            </w:r>
          </w:p>
        </w:tc>
        <w:tc>
          <w:tcPr>
            <w:tcW w:w="1210" w:type="dxa"/>
            <w:vAlign w:val="center"/>
          </w:tcPr>
          <w:p w:rsidR="00E27127" w:rsidRPr="00382224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3F0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недвижимости</w:t>
            </w:r>
          </w:p>
        </w:tc>
        <w:tc>
          <w:tcPr>
            <w:tcW w:w="1417" w:type="dxa"/>
            <w:vAlign w:val="center"/>
          </w:tcPr>
          <w:p w:rsidR="00E27127" w:rsidRPr="004D4B1F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Номер записи регистрации в Едином госуда</w:t>
            </w:r>
            <w:r w:rsidRPr="008843F0">
              <w:rPr>
                <w:rFonts w:ascii="Times New Roman" w:hAnsi="Times New Roman" w:cs="Times New Roman"/>
                <w:sz w:val="16"/>
              </w:rPr>
              <w:t>р</w:t>
            </w:r>
            <w:r w:rsidRPr="008843F0">
              <w:rPr>
                <w:rFonts w:ascii="Times New Roman" w:hAnsi="Times New Roman" w:cs="Times New Roman"/>
                <w:sz w:val="16"/>
              </w:rPr>
              <w:t>ственном реестре прав на недвиж</w:t>
            </w:r>
            <w:r w:rsidRPr="008843F0">
              <w:rPr>
                <w:rFonts w:ascii="Times New Roman" w:hAnsi="Times New Roman" w:cs="Times New Roman"/>
                <w:sz w:val="16"/>
              </w:rPr>
              <w:t>и</w:t>
            </w:r>
            <w:r w:rsidRPr="008843F0">
              <w:rPr>
                <w:rFonts w:ascii="Times New Roman" w:hAnsi="Times New Roman" w:cs="Times New Roman"/>
                <w:sz w:val="16"/>
              </w:rPr>
              <w:t>мое имущество и сделок с ним</w:t>
            </w:r>
          </w:p>
        </w:tc>
        <w:tc>
          <w:tcPr>
            <w:tcW w:w="2410" w:type="dxa"/>
            <w:vAlign w:val="center"/>
          </w:tcPr>
          <w:p w:rsidR="00E27127" w:rsidRPr="004D4B1F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Реквизиты заключений, выда</w:t>
            </w:r>
            <w:r w:rsidRPr="008843F0">
              <w:rPr>
                <w:rFonts w:ascii="Times New Roman" w:hAnsi="Times New Roman" w:cs="Times New Roman"/>
                <w:sz w:val="16"/>
              </w:rPr>
              <w:t>н</w:t>
            </w:r>
            <w:r w:rsidRPr="008843F0">
              <w:rPr>
                <w:rFonts w:ascii="Times New Roman" w:hAnsi="Times New Roman" w:cs="Times New Roman"/>
                <w:sz w:val="16"/>
              </w:rPr>
              <w:t>ных органами, осуществляющ</w:t>
            </w:r>
            <w:r w:rsidRPr="008843F0">
              <w:rPr>
                <w:rFonts w:ascii="Times New Roman" w:hAnsi="Times New Roman" w:cs="Times New Roman"/>
                <w:sz w:val="16"/>
              </w:rPr>
              <w:t>и</w:t>
            </w:r>
            <w:r w:rsidRPr="008843F0">
              <w:rPr>
                <w:rFonts w:ascii="Times New Roman" w:hAnsi="Times New Roman" w:cs="Times New Roman"/>
                <w:sz w:val="16"/>
              </w:rPr>
              <w:t>ми государственный санитарно-эпидемиологический надзор, государственный пожарный надзор</w:t>
            </w:r>
          </w:p>
        </w:tc>
      </w:tr>
      <w:tr w:rsidR="00E2530B" w:rsidTr="00BE0DC5">
        <w:trPr>
          <w:cantSplit/>
          <w:trHeight w:val="240"/>
        </w:trPr>
        <w:tc>
          <w:tcPr>
            <w:tcW w:w="496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6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6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E27127" w:rsidRPr="004D4B1F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E27127" w:rsidRPr="004D4B1F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3287" w:rsidRPr="00825169" w:rsidTr="00BE0DC5">
        <w:trPr>
          <w:cantSplit/>
          <w:trHeight w:val="240"/>
        </w:trPr>
        <w:tc>
          <w:tcPr>
            <w:tcW w:w="496" w:type="dxa"/>
          </w:tcPr>
          <w:p w:rsidR="00BF3287" w:rsidRPr="00825169" w:rsidRDefault="00F5771C" w:rsidP="00F446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46" w:type="dxa"/>
          </w:tcPr>
          <w:p w:rsidR="00BF3287" w:rsidRPr="004D70F6" w:rsidRDefault="00BF3287" w:rsidP="00E25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 xml:space="preserve">353417,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дерация, 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ский край,  город Анапа, село Витяз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во, ул. Почт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 xml:space="preserve"> 12;</w:t>
            </w:r>
          </w:p>
          <w:p w:rsidR="00BF3287" w:rsidRPr="00825169" w:rsidRDefault="00BF3287" w:rsidP="00F4464E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F3287" w:rsidRPr="002C032A" w:rsidRDefault="00BF3287" w:rsidP="00E253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здание, общей площадью - 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397 ,0</w:t>
            </w:r>
            <w:r w:rsidRPr="002C0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кв.м.</w:t>
            </w:r>
          </w:p>
          <w:p w:rsidR="00BF3287" w:rsidRPr="002C032A" w:rsidRDefault="00BF3287" w:rsidP="00E253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 учебных классов общей площадью – </w:t>
            </w:r>
            <w:smartTag w:uri="urn:schemas-microsoft-com:office:smarttags" w:element="metricconverter">
              <w:smartTagPr>
                <w:attr w:name="ProductID" w:val="145,7 кв. м"/>
              </w:smartTagPr>
              <w:r w:rsidRPr="002C032A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145,7 кв. м</w:t>
              </w:r>
            </w:smartTag>
          </w:p>
          <w:p w:rsidR="002C032A" w:rsidRDefault="00BF3287" w:rsidP="002C032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Актовый зал – 34,0 кв.</w:t>
            </w:r>
            <w:r w:rsid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м, </w:t>
            </w:r>
          </w:p>
          <w:p w:rsidR="002C032A" w:rsidRDefault="00695B00" w:rsidP="002C032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BF3287"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подсобное п</w:t>
            </w:r>
            <w:r w:rsidR="00BF3287"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BF3287"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мещение – 33,4 кв</w:t>
            </w:r>
            <w:proofErr w:type="gramStart"/>
            <w:r w:rsidR="00BF3287"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.м</w:t>
            </w:r>
            <w:proofErr w:type="gramEnd"/>
            <w:r w:rsidR="00BF3287"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2C032A" w:rsidRDefault="00BF3287" w:rsidP="002C032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администрати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ные помещения – </w:t>
            </w:r>
            <w:smartTag w:uri="urn:schemas-microsoft-com:office:smarttags" w:element="metricconverter">
              <w:smartTagPr>
                <w:attr w:name="ProductID" w:val="30,0 кв. м"/>
              </w:smartTagPr>
              <w:r w:rsidRPr="002C032A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30,0 кв. м</w:t>
              </w:r>
            </w:smartTag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BF3287" w:rsidRPr="00825169" w:rsidRDefault="00BF3287" w:rsidP="002C032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C032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служебные п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мещения – 14,0 кв.м.</w:t>
            </w:r>
          </w:p>
        </w:tc>
        <w:tc>
          <w:tcPr>
            <w:tcW w:w="1559" w:type="dxa"/>
          </w:tcPr>
          <w:p w:rsidR="00BF3287" w:rsidRPr="004D70F6" w:rsidRDefault="00BF3287" w:rsidP="00E2530B">
            <w:pPr>
              <w:pStyle w:val="a4"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D70F6">
              <w:rPr>
                <w:sz w:val="24"/>
                <w:szCs w:val="24"/>
                <w:lang w:val="ru-RU" w:eastAsia="ar-SA"/>
              </w:rPr>
              <w:t>Оперативное управление</w:t>
            </w:r>
          </w:p>
          <w:p w:rsidR="00BF3287" w:rsidRPr="00825169" w:rsidRDefault="00BF3287" w:rsidP="00F4464E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3287" w:rsidRPr="00E2530B" w:rsidRDefault="00BF3287" w:rsidP="00F4464E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ция муниц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зования город – курорт Ан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</w:t>
            </w:r>
          </w:p>
        </w:tc>
        <w:tc>
          <w:tcPr>
            <w:tcW w:w="2476" w:type="dxa"/>
            <w:noWrap/>
          </w:tcPr>
          <w:p w:rsidR="00BF3287" w:rsidRPr="008D3B83" w:rsidRDefault="00BF3287" w:rsidP="00BF32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дарственной регистр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ции права,  от 18.06.2013 г. Серия 23- АЛ  №  821588</w:t>
            </w:r>
          </w:p>
          <w:p w:rsidR="00BF3287" w:rsidRPr="008D3B83" w:rsidRDefault="00BF3287" w:rsidP="00BF32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(На здание)</w:t>
            </w:r>
          </w:p>
          <w:p w:rsidR="00BF3287" w:rsidRPr="008D3B83" w:rsidRDefault="00BF3287" w:rsidP="00BF32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F32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дарственной регистр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ции права,  от 18.06.2013 г. Серия 23- АЛ  №  821587</w:t>
            </w:r>
          </w:p>
          <w:p w:rsidR="00BF3287" w:rsidRPr="008D3B83" w:rsidRDefault="00BF3287" w:rsidP="00BF32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(На землю)</w:t>
            </w:r>
          </w:p>
          <w:p w:rsidR="00BF3287" w:rsidRPr="00825169" w:rsidRDefault="00BF3287" w:rsidP="00F4464E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0" w:type="dxa"/>
            <w:noWrap/>
          </w:tcPr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23-23-26/069/2009-161</w:t>
            </w: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23:37:01 08 002:0199</w:t>
            </w:r>
          </w:p>
        </w:tc>
        <w:tc>
          <w:tcPr>
            <w:tcW w:w="1417" w:type="dxa"/>
            <w:noWrap/>
          </w:tcPr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23-23-26/064/2011-526 </w:t>
            </w: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22.04.2011 г. </w:t>
            </w: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23-23/26-39/2005-489 </w:t>
            </w: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</w:p>
          <w:p w:rsidR="00BF3287" w:rsidRPr="008D3B83" w:rsidRDefault="00BF3287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04.08.2005 г. </w:t>
            </w:r>
          </w:p>
        </w:tc>
        <w:tc>
          <w:tcPr>
            <w:tcW w:w="2410" w:type="dxa"/>
            <w:noWrap/>
          </w:tcPr>
          <w:p w:rsidR="00BF3287" w:rsidRPr="008D3B83" w:rsidRDefault="00BF3287" w:rsidP="00BF3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 – эпидемиологическое заключение </w:t>
            </w:r>
            <w:proofErr w:type="spellStart"/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 № 23.КК.26.000.М.</w:t>
            </w:r>
          </w:p>
          <w:p w:rsidR="00BF3287" w:rsidRPr="008D3B83" w:rsidRDefault="00BF3287" w:rsidP="00BF3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000222.06.13  от 05.06.2013 г.  </w:t>
            </w:r>
            <w:r w:rsidRPr="008D3B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отдела надзорной деятельности г. Анапа Главного управления МЧС России по Краснодарскому краю г. Анапа, ул. Астраханская, 74  </w:t>
            </w:r>
          </w:p>
          <w:p w:rsidR="00BF3287" w:rsidRPr="00825169" w:rsidRDefault="00BF3287" w:rsidP="00BF3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3B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о соответствии объекта защиты обязательным требованиям пожарной безопасности  № 23/9.8-2 от 24.05.2013 г.   Серия КРС бланк № 005320</w:t>
            </w:r>
          </w:p>
        </w:tc>
      </w:tr>
      <w:tr w:rsidR="00F5771C" w:rsidRPr="00825169" w:rsidTr="00BE0DC5">
        <w:trPr>
          <w:cantSplit/>
          <w:trHeight w:val="240"/>
        </w:trPr>
        <w:tc>
          <w:tcPr>
            <w:tcW w:w="496" w:type="dxa"/>
          </w:tcPr>
          <w:p w:rsidR="00F5771C" w:rsidRPr="00825169" w:rsidRDefault="00F5771C" w:rsidP="00F446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646" w:type="dxa"/>
          </w:tcPr>
          <w:p w:rsidR="00154A32" w:rsidRPr="00B42D3A" w:rsidRDefault="00154A32" w:rsidP="00154A32">
            <w:pPr>
              <w:widowControl w:val="0"/>
              <w:tabs>
                <w:tab w:val="left" w:pos="540"/>
                <w:tab w:val="left" w:pos="851"/>
                <w:tab w:val="left" w:pos="993"/>
                <w:tab w:val="left" w:pos="1080"/>
                <w:tab w:val="left" w:pos="1701"/>
              </w:tabs>
              <w:autoSpaceDE w:val="0"/>
              <w:jc w:val="both"/>
              <w:rPr>
                <w:kern w:val="2"/>
              </w:rPr>
            </w:pPr>
            <w:r w:rsidRPr="00B42D3A">
              <w:rPr>
                <w:kern w:val="2"/>
              </w:rPr>
              <w:t>353411, Ро</w:t>
            </w:r>
            <w:r w:rsidRPr="00B42D3A">
              <w:rPr>
                <w:kern w:val="2"/>
              </w:rPr>
              <w:t>с</w:t>
            </w:r>
            <w:r w:rsidRPr="00B42D3A">
              <w:rPr>
                <w:kern w:val="2"/>
              </w:rPr>
              <w:t>сийская Фед</w:t>
            </w:r>
            <w:r w:rsidRPr="00B42D3A">
              <w:rPr>
                <w:kern w:val="2"/>
              </w:rPr>
              <w:t>е</w:t>
            </w:r>
            <w:r w:rsidRPr="00B42D3A">
              <w:rPr>
                <w:kern w:val="2"/>
              </w:rPr>
              <w:t>рация, Кра</w:t>
            </w:r>
            <w:r w:rsidRPr="00B42D3A">
              <w:rPr>
                <w:kern w:val="2"/>
              </w:rPr>
              <w:t>с</w:t>
            </w:r>
            <w:r w:rsidRPr="00B42D3A">
              <w:rPr>
                <w:kern w:val="2"/>
              </w:rPr>
              <w:t xml:space="preserve">нодарский край,  </w:t>
            </w:r>
            <w:proofErr w:type="spellStart"/>
            <w:r w:rsidRPr="00B42D3A">
              <w:rPr>
                <w:kern w:val="2"/>
              </w:rPr>
              <w:t>Ана</w:t>
            </w:r>
            <w:r w:rsidRPr="00B42D3A">
              <w:rPr>
                <w:kern w:val="2"/>
              </w:rPr>
              <w:t>п</w:t>
            </w:r>
            <w:r w:rsidRPr="00B42D3A">
              <w:rPr>
                <w:kern w:val="2"/>
              </w:rPr>
              <w:t>ский</w:t>
            </w:r>
            <w:proofErr w:type="spellEnd"/>
            <w:r w:rsidRPr="00B42D3A">
              <w:rPr>
                <w:kern w:val="2"/>
              </w:rPr>
              <w:t xml:space="preserve"> район, село </w:t>
            </w:r>
            <w:proofErr w:type="spellStart"/>
            <w:r w:rsidRPr="00B42D3A">
              <w:rPr>
                <w:kern w:val="2"/>
              </w:rPr>
              <w:t>Супсех</w:t>
            </w:r>
            <w:proofErr w:type="spellEnd"/>
            <w:r w:rsidRPr="00B42D3A">
              <w:rPr>
                <w:kern w:val="2"/>
              </w:rPr>
              <w:t xml:space="preserve"> ул. Кирова, 53-а.</w:t>
            </w:r>
          </w:p>
          <w:p w:rsidR="00F5771C" w:rsidRPr="004D70F6" w:rsidRDefault="00F5771C" w:rsidP="00E25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32" w:rsidRDefault="00154A32" w:rsidP="00154A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общей площадью</w:t>
            </w:r>
          </w:p>
          <w:p w:rsidR="00154A32" w:rsidRDefault="00154A32" w:rsidP="00154A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146,4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154A32" w:rsidRDefault="00154A32" w:rsidP="00154A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4учебных  класса</w:t>
            </w:r>
          </w:p>
          <w:p w:rsidR="00154A32" w:rsidRDefault="00154A32" w:rsidP="00154A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общей площадью</w:t>
            </w:r>
          </w:p>
          <w:p w:rsidR="00154A32" w:rsidRDefault="00154A32" w:rsidP="00154A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154A32" w:rsidRDefault="00154A32" w:rsidP="00154A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актовый зал-30,9</w:t>
            </w:r>
          </w:p>
          <w:p w:rsidR="00F5771C" w:rsidRPr="002C032A" w:rsidRDefault="00154A32" w:rsidP="00154A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</w:tcPr>
          <w:p w:rsidR="00F5771C" w:rsidRPr="004D70F6" w:rsidRDefault="00154A32" w:rsidP="00E2530B">
            <w:pPr>
              <w:pStyle w:val="a4"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Оперативное управление</w:t>
            </w:r>
          </w:p>
        </w:tc>
        <w:tc>
          <w:tcPr>
            <w:tcW w:w="1701" w:type="dxa"/>
          </w:tcPr>
          <w:p w:rsidR="00F5771C" w:rsidRPr="00E2530B" w:rsidRDefault="00154A32" w:rsidP="00F446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ция муниц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зования город – курорт Ан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</w:t>
            </w:r>
          </w:p>
        </w:tc>
        <w:tc>
          <w:tcPr>
            <w:tcW w:w="2476" w:type="dxa"/>
            <w:noWrap/>
          </w:tcPr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дарственной регистр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ции права,  от 18.06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.2013 г. Серия 23- АЛ  №  821586</w:t>
            </w: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 (На здание)</w:t>
            </w: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дарственной регистр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ции права,  от 18.06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.2013 г. Серия 23- АЛ  №  821589</w:t>
            </w: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(На землю)</w:t>
            </w:r>
          </w:p>
          <w:p w:rsidR="00F5771C" w:rsidRPr="008D3B83" w:rsidRDefault="00F5771C" w:rsidP="00BF32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noWrap/>
          </w:tcPr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23-23-26/069/2009-161</w:t>
            </w: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771C" w:rsidRPr="008D3B83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23:37:01 08 002:0199</w:t>
            </w:r>
          </w:p>
        </w:tc>
        <w:tc>
          <w:tcPr>
            <w:tcW w:w="1417" w:type="dxa"/>
            <w:noWrap/>
          </w:tcPr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23-23-26/122/2011-384 от 25.07.2011 г.</w:t>
            </w:r>
          </w:p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23-23-26/053/2012-485</w:t>
            </w:r>
          </w:p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29.05.2012 г.</w:t>
            </w:r>
          </w:p>
          <w:p w:rsidR="00F5771C" w:rsidRPr="008D3B83" w:rsidRDefault="00F5771C" w:rsidP="00B123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154A32" w:rsidRPr="008D3B83" w:rsidRDefault="00154A32" w:rsidP="00154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 – эпидемиологическое заключение </w:t>
            </w:r>
            <w:proofErr w:type="spellStart"/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 № 23.КК.26.000.М.</w:t>
            </w:r>
          </w:p>
          <w:p w:rsidR="00154A32" w:rsidRPr="008D3B83" w:rsidRDefault="00154A32" w:rsidP="00154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000222.06.13  от 05.06.2013 г.  </w:t>
            </w:r>
            <w:r w:rsidRPr="008D3B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отдела надзорной деятельности г. Анапа Главного управления МЧС России по Краснодарскому краю г. Анапа, ул. Астраханская, 74  </w:t>
            </w:r>
          </w:p>
          <w:p w:rsidR="00F5771C" w:rsidRPr="008D3B83" w:rsidRDefault="00154A32" w:rsidP="00154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о соответствии объекта защиты обязательным требованиям пожарной безопасности  № 23/9.8-2 от 24.05.2013 г.   Серия КРС бланк № 005320</w:t>
            </w:r>
          </w:p>
        </w:tc>
      </w:tr>
    </w:tbl>
    <w:p w:rsidR="00232393" w:rsidRDefault="00232393" w:rsidP="003822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2393" w:rsidRPr="00AB406C" w:rsidRDefault="008925DB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DB"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455"/>
        <w:gridCol w:w="1834"/>
        <w:gridCol w:w="1827"/>
        <w:gridCol w:w="1705"/>
        <w:gridCol w:w="3118"/>
        <w:gridCol w:w="1658"/>
        <w:gridCol w:w="1827"/>
      </w:tblGrid>
      <w:tr w:rsidR="0012333C" w:rsidRPr="008925DB" w:rsidTr="0012333C">
        <w:trPr>
          <w:cantSplit/>
          <w:trHeight w:val="686"/>
        </w:trPr>
        <w:tc>
          <w:tcPr>
            <w:tcW w:w="286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925D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55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Помещения для медицинского обслуживания и питания</w:t>
            </w:r>
          </w:p>
        </w:tc>
        <w:tc>
          <w:tcPr>
            <w:tcW w:w="1834" w:type="dxa"/>
            <w:vAlign w:val="center"/>
          </w:tcPr>
          <w:p w:rsidR="00F4464E" w:rsidRPr="008925DB" w:rsidRDefault="00B67BCF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Адрес (местополож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ние) помещений с ук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занием площади (кв. м)</w:t>
            </w:r>
          </w:p>
        </w:tc>
        <w:tc>
          <w:tcPr>
            <w:tcW w:w="1827" w:type="dxa"/>
            <w:vAlign w:val="center"/>
          </w:tcPr>
          <w:p w:rsidR="00F4464E" w:rsidRPr="008925DB" w:rsidRDefault="00B67BCF" w:rsidP="008E1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тивное управление, хозя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ственное ведение), аренда, субаренда, бе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возмездное пользование</w:t>
            </w:r>
          </w:p>
        </w:tc>
        <w:tc>
          <w:tcPr>
            <w:tcW w:w="1705" w:type="dxa"/>
            <w:vAlign w:val="center"/>
          </w:tcPr>
          <w:p w:rsidR="00F4464E" w:rsidRPr="008925DB" w:rsidRDefault="00B67BCF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додателя, ссудодат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ля) объекта недвиж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мого имущества</w:t>
            </w:r>
          </w:p>
        </w:tc>
        <w:tc>
          <w:tcPr>
            <w:tcW w:w="3118" w:type="dxa"/>
            <w:vAlign w:val="center"/>
          </w:tcPr>
          <w:p w:rsidR="00F4464E" w:rsidRPr="008925DB" w:rsidRDefault="00B67BCF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658" w:type="dxa"/>
            <w:vAlign w:val="center"/>
          </w:tcPr>
          <w:p w:rsidR="00F4464E" w:rsidRPr="008925DB" w:rsidRDefault="005E48ED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827" w:type="dxa"/>
            <w:vAlign w:val="center"/>
          </w:tcPr>
          <w:p w:rsidR="00F4464E" w:rsidRPr="008925DB" w:rsidRDefault="005E48ED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Номер записи регистр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ции в Едином госуда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ственном реестре права на недвижимое имущ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ство и сделок с ним</w:t>
            </w:r>
          </w:p>
        </w:tc>
      </w:tr>
      <w:tr w:rsidR="0012333C" w:rsidRPr="008925DB" w:rsidTr="0012333C">
        <w:trPr>
          <w:cantSplit/>
          <w:trHeight w:val="240"/>
        </w:trPr>
        <w:tc>
          <w:tcPr>
            <w:tcW w:w="286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4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7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5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F4464E" w:rsidRPr="008925DB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8" w:type="dxa"/>
            <w:vAlign w:val="center"/>
          </w:tcPr>
          <w:p w:rsidR="00F4464E" w:rsidRPr="008925DB" w:rsidRDefault="00FE15EB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vAlign w:val="center"/>
          </w:tcPr>
          <w:p w:rsidR="00F4464E" w:rsidRPr="008925DB" w:rsidRDefault="00FE15EB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2333C" w:rsidRPr="00825169" w:rsidTr="0012333C">
        <w:trPr>
          <w:cantSplit/>
          <w:trHeight w:val="65"/>
        </w:trPr>
        <w:tc>
          <w:tcPr>
            <w:tcW w:w="286" w:type="dxa"/>
            <w:vAlign w:val="center"/>
          </w:tcPr>
          <w:p w:rsidR="00F4464E" w:rsidRPr="00825169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51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5" w:type="dxa"/>
          </w:tcPr>
          <w:p w:rsidR="00F4464E" w:rsidRPr="00825169" w:rsidRDefault="00531CDF" w:rsidP="006A3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1CDF">
              <w:rPr>
                <w:rFonts w:ascii="Times New Roman" w:hAnsi="Times New Roman" w:cs="Times New Roman"/>
              </w:rPr>
              <w:t>Помещения для медици</w:t>
            </w:r>
            <w:r w:rsidRPr="00531CDF">
              <w:rPr>
                <w:rFonts w:ascii="Times New Roman" w:hAnsi="Times New Roman" w:cs="Times New Roman"/>
              </w:rPr>
              <w:t>н</w:t>
            </w:r>
            <w:r w:rsidRPr="00531CDF">
              <w:rPr>
                <w:rFonts w:ascii="Times New Roman" w:hAnsi="Times New Roman" w:cs="Times New Roman"/>
              </w:rPr>
              <w:t>ского обслуживания об</w:t>
            </w:r>
            <w:r w:rsidRPr="00531CDF">
              <w:rPr>
                <w:rFonts w:ascii="Times New Roman" w:hAnsi="Times New Roman" w:cs="Times New Roman"/>
              </w:rPr>
              <w:t>у</w:t>
            </w:r>
            <w:r w:rsidRPr="00531CDF">
              <w:rPr>
                <w:rFonts w:ascii="Times New Roman" w:hAnsi="Times New Roman" w:cs="Times New Roman"/>
              </w:rPr>
              <w:t>чающихся, воспитанников и работников</w:t>
            </w:r>
          </w:p>
        </w:tc>
        <w:tc>
          <w:tcPr>
            <w:tcW w:w="1834" w:type="dxa"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noWrap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2333C" w:rsidRPr="00825169" w:rsidTr="0012333C">
        <w:trPr>
          <w:cantSplit/>
          <w:trHeight w:val="65"/>
        </w:trPr>
        <w:tc>
          <w:tcPr>
            <w:tcW w:w="286" w:type="dxa"/>
            <w:vAlign w:val="center"/>
          </w:tcPr>
          <w:p w:rsidR="00F4464E" w:rsidRPr="00825169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9101EC" w:rsidRPr="00CB0804" w:rsidRDefault="009101EC" w:rsidP="009101EC">
            <w:pPr>
              <w:rPr>
                <w:sz w:val="22"/>
                <w:szCs w:val="22"/>
              </w:rPr>
            </w:pPr>
            <w:r w:rsidRPr="00CB0804">
              <w:rPr>
                <w:sz w:val="22"/>
                <w:szCs w:val="22"/>
              </w:rPr>
              <w:t>Организация медици</w:t>
            </w:r>
            <w:r w:rsidRPr="00CB0804">
              <w:rPr>
                <w:sz w:val="22"/>
                <w:szCs w:val="22"/>
              </w:rPr>
              <w:t>н</w:t>
            </w:r>
            <w:r w:rsidRPr="00CB0804">
              <w:rPr>
                <w:sz w:val="22"/>
                <w:szCs w:val="22"/>
              </w:rPr>
              <w:t>ского обслуживания для учащихся и сотрудн</w:t>
            </w:r>
            <w:r w:rsidRPr="00CB0804">
              <w:rPr>
                <w:sz w:val="22"/>
                <w:szCs w:val="22"/>
              </w:rPr>
              <w:t>и</w:t>
            </w:r>
            <w:r w:rsidRPr="00CB0804">
              <w:rPr>
                <w:sz w:val="22"/>
                <w:szCs w:val="22"/>
              </w:rPr>
              <w:t>ков МБОУ ДОД Д</w:t>
            </w:r>
            <w:r w:rsidR="0012333C" w:rsidRPr="00CB0804">
              <w:rPr>
                <w:sz w:val="22"/>
                <w:szCs w:val="22"/>
              </w:rPr>
              <w:t xml:space="preserve">МШ </w:t>
            </w:r>
            <w:r w:rsidRPr="00CB0804">
              <w:rPr>
                <w:sz w:val="22"/>
                <w:szCs w:val="22"/>
              </w:rPr>
              <w:t xml:space="preserve"> № </w:t>
            </w:r>
            <w:r w:rsidR="0012333C" w:rsidRPr="00CB0804">
              <w:rPr>
                <w:sz w:val="22"/>
                <w:szCs w:val="22"/>
              </w:rPr>
              <w:t>2</w:t>
            </w:r>
          </w:p>
          <w:p w:rsidR="00F4464E" w:rsidRPr="00CB0804" w:rsidRDefault="00F4464E" w:rsidP="006A3B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</w:tcPr>
          <w:p w:rsidR="00F4464E" w:rsidRDefault="0012333C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Анапский район, с. </w:t>
            </w:r>
            <w:proofErr w:type="gramStart"/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Витяз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, ул. Курганная 25 </w:t>
            </w:r>
          </w:p>
          <w:p w:rsidR="00154A32" w:rsidRDefault="00154A32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Default="00154A32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Default="00154A32" w:rsidP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,48</w:t>
            </w:r>
          </w:p>
          <w:p w:rsidR="00154A32" w:rsidRDefault="00154A32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CB0804" w:rsidRDefault="00154A32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12333C" w:rsidRPr="00CB0804" w:rsidRDefault="0012333C" w:rsidP="0012333C">
            <w:pPr>
              <w:rPr>
                <w:sz w:val="22"/>
                <w:szCs w:val="22"/>
              </w:rPr>
            </w:pPr>
            <w:r w:rsidRPr="00CB0804">
              <w:rPr>
                <w:sz w:val="22"/>
                <w:szCs w:val="22"/>
              </w:rPr>
              <w:t xml:space="preserve">Оказание услуг </w:t>
            </w:r>
          </w:p>
          <w:p w:rsidR="00F4464E" w:rsidRPr="00CB0804" w:rsidRDefault="00F446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F4464E" w:rsidRDefault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здравоохран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ния "Амбулат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рия № 8"</w:t>
            </w:r>
          </w:p>
          <w:p w:rsidR="00154A32" w:rsidRDefault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A32" w:rsidRPr="00CB0804" w:rsidRDefault="00154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здра</w:t>
            </w:r>
            <w:r w:rsidR="003C3F2F">
              <w:rPr>
                <w:rFonts w:ascii="Times New Roman" w:hAnsi="Times New Roman" w:cs="Times New Roman"/>
                <w:sz w:val="22"/>
                <w:szCs w:val="22"/>
              </w:rPr>
              <w:t>воохран</w:t>
            </w:r>
            <w:r w:rsidR="003C3F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C3F2F">
              <w:rPr>
                <w:rFonts w:ascii="Times New Roman" w:hAnsi="Times New Roman" w:cs="Times New Roman"/>
                <w:sz w:val="22"/>
                <w:szCs w:val="22"/>
              </w:rPr>
              <w:t>ния "Амбулат</w:t>
            </w:r>
            <w:r w:rsidR="003C3F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C3F2F">
              <w:rPr>
                <w:rFonts w:ascii="Times New Roman" w:hAnsi="Times New Roman" w:cs="Times New Roman"/>
                <w:sz w:val="22"/>
                <w:szCs w:val="22"/>
              </w:rPr>
              <w:t>рия № 7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118" w:type="dxa"/>
            <w:noWrap/>
          </w:tcPr>
          <w:p w:rsidR="00F4464E" w:rsidRPr="00CB0804" w:rsidRDefault="0012333C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Договор № 17 </w:t>
            </w:r>
            <w:r w:rsidR="00E733BB">
              <w:rPr>
                <w:rFonts w:ascii="Times New Roman" w:hAnsi="Times New Roman" w:cs="Times New Roman"/>
                <w:sz w:val="22"/>
                <w:szCs w:val="22"/>
              </w:rPr>
              <w:t xml:space="preserve">от 01.09.2011 г. 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на оказание медицинских услуг по медицинскому о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служиванию посещающих де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ское образовательное  учр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ждение города Анапа </w:t>
            </w:r>
            <w:r w:rsidR="00FF1EEA">
              <w:rPr>
                <w:rFonts w:ascii="Times New Roman" w:hAnsi="Times New Roman" w:cs="Times New Roman"/>
                <w:sz w:val="22"/>
                <w:szCs w:val="22"/>
              </w:rPr>
              <w:t xml:space="preserve">до 25.05.2014 года. </w:t>
            </w:r>
          </w:p>
        </w:tc>
        <w:tc>
          <w:tcPr>
            <w:tcW w:w="1658" w:type="dxa"/>
            <w:noWrap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</w:tcPr>
          <w:p w:rsidR="00F4464E" w:rsidRPr="00825169" w:rsidRDefault="00F446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2333C" w:rsidRPr="00825169" w:rsidTr="0012333C">
        <w:trPr>
          <w:cantSplit/>
          <w:trHeight w:val="65"/>
        </w:trPr>
        <w:tc>
          <w:tcPr>
            <w:tcW w:w="286" w:type="dxa"/>
            <w:vAlign w:val="center"/>
          </w:tcPr>
          <w:p w:rsidR="0012333C" w:rsidRPr="00825169" w:rsidRDefault="0012333C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51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5" w:type="dxa"/>
          </w:tcPr>
          <w:p w:rsidR="0012333C" w:rsidRPr="00825169" w:rsidRDefault="0012333C" w:rsidP="006A3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7C62">
              <w:rPr>
                <w:rFonts w:ascii="Times New Roman" w:hAnsi="Times New Roman" w:cs="Times New Roman"/>
              </w:rPr>
              <w:t>Помещения для питания обучающихся, воспита</w:t>
            </w:r>
            <w:r w:rsidRPr="004F7C62">
              <w:rPr>
                <w:rFonts w:ascii="Times New Roman" w:hAnsi="Times New Roman" w:cs="Times New Roman"/>
              </w:rPr>
              <w:t>н</w:t>
            </w:r>
            <w:r w:rsidRPr="004F7C62">
              <w:rPr>
                <w:rFonts w:ascii="Times New Roman" w:hAnsi="Times New Roman" w:cs="Times New Roman"/>
              </w:rPr>
              <w:t>ников и работников</w:t>
            </w:r>
          </w:p>
        </w:tc>
        <w:tc>
          <w:tcPr>
            <w:tcW w:w="1834" w:type="dxa"/>
          </w:tcPr>
          <w:p w:rsidR="0012333C" w:rsidRPr="00695B00" w:rsidRDefault="0012333C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5B00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Анапский район, с. </w:t>
            </w:r>
            <w:proofErr w:type="gramStart"/>
            <w:r w:rsidRPr="00695B00">
              <w:rPr>
                <w:rFonts w:ascii="Times New Roman" w:hAnsi="Times New Roman" w:cs="Times New Roman"/>
                <w:sz w:val="22"/>
                <w:szCs w:val="22"/>
              </w:rPr>
              <w:t>Витяз</w:t>
            </w:r>
            <w:r w:rsidRPr="00695B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5B0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695B00">
              <w:rPr>
                <w:rFonts w:ascii="Times New Roman" w:hAnsi="Times New Roman" w:cs="Times New Roman"/>
                <w:sz w:val="22"/>
                <w:szCs w:val="22"/>
              </w:rPr>
              <w:t xml:space="preserve">, ул. Школьная д. 4 </w:t>
            </w:r>
          </w:p>
        </w:tc>
        <w:tc>
          <w:tcPr>
            <w:tcW w:w="1827" w:type="dxa"/>
          </w:tcPr>
          <w:p w:rsidR="0012333C" w:rsidRDefault="0012333C" w:rsidP="00123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12333C" w:rsidRPr="00825169" w:rsidRDefault="0012333C" w:rsidP="001233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12333C" w:rsidRPr="00C843BA" w:rsidRDefault="0012333C" w:rsidP="001233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щеобразов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тельное учр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ждение средняя общеобразов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тельная школа № 3 муниц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пального обр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зования  г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3BA">
              <w:rPr>
                <w:rFonts w:ascii="Times New Roman" w:hAnsi="Times New Roman" w:cs="Times New Roman"/>
                <w:sz w:val="22"/>
                <w:szCs w:val="22"/>
              </w:rPr>
              <w:t xml:space="preserve">род – курорт Анапа </w:t>
            </w:r>
          </w:p>
        </w:tc>
        <w:tc>
          <w:tcPr>
            <w:tcW w:w="3118" w:type="dxa"/>
            <w:noWrap/>
          </w:tcPr>
          <w:p w:rsidR="0012333C" w:rsidRPr="00E733BB" w:rsidRDefault="001233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11 </w:t>
            </w:r>
            <w:r w:rsidR="00362E54" w:rsidRPr="00E733BB">
              <w:rPr>
                <w:rFonts w:ascii="Times New Roman" w:hAnsi="Times New Roman" w:cs="Times New Roman"/>
                <w:sz w:val="24"/>
                <w:szCs w:val="24"/>
              </w:rPr>
              <w:t xml:space="preserve">от 25.08.2011 г. 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>на оплату услуг по приг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 xml:space="preserve">товлению питания 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 xml:space="preserve">до 25.05.2016 года. </w:t>
            </w:r>
          </w:p>
        </w:tc>
        <w:tc>
          <w:tcPr>
            <w:tcW w:w="1658" w:type="dxa"/>
            <w:noWrap/>
          </w:tcPr>
          <w:p w:rsidR="0012333C" w:rsidRPr="00825169" w:rsidRDefault="001233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</w:tcPr>
          <w:p w:rsidR="0012333C" w:rsidRPr="00825169" w:rsidRDefault="001233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F73DD" w:rsidRDefault="00CF73DD" w:rsidP="00CF73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 практических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тий, объектами физической культуры и спорта по заявленным к лицензированию образовательным программам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07"/>
        <w:gridCol w:w="2551"/>
        <w:gridCol w:w="2411"/>
        <w:gridCol w:w="3119"/>
        <w:gridCol w:w="3400"/>
      </w:tblGrid>
      <w:tr w:rsidR="00CF73DD" w:rsidTr="009A653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 w:rsidP="009A65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A6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Уровень, ступень, вид образовательной программы (основная /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ная), направление подготовки,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альность, профессия, наименование предмета, дисциплины (модуля) в 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ветствии с учебным планом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кабинетов, объектов для проведения практических 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тий, объектов физической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туры и спорта (с указанием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мера помещения в соответствии с документами бюро 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инвентаризации)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CF73DD" w:rsidTr="009A6535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F73DD" w:rsidTr="009A6535">
        <w:trPr>
          <w:cantSplit/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DD" w:rsidRDefault="00CF73D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ступень, вид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 программы,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подготовки,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профессия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444D09" w:rsidRDefault="005E416C" w:rsidP="00444D09">
            <w:pPr>
              <w:jc w:val="both"/>
              <w:rPr>
                <w:b/>
                <w:sz w:val="22"/>
                <w:szCs w:val="22"/>
              </w:rPr>
            </w:pPr>
            <w:r w:rsidRPr="00444D09">
              <w:rPr>
                <w:b/>
                <w:sz w:val="22"/>
                <w:szCs w:val="22"/>
              </w:rPr>
              <w:t>Дополнительная общео</w:t>
            </w:r>
            <w:r w:rsidRPr="00444D09">
              <w:rPr>
                <w:b/>
                <w:sz w:val="22"/>
                <w:szCs w:val="22"/>
              </w:rPr>
              <w:t>б</w:t>
            </w:r>
            <w:r w:rsidRPr="00444D09">
              <w:rPr>
                <w:b/>
                <w:sz w:val="22"/>
                <w:szCs w:val="22"/>
              </w:rPr>
              <w:t>разовательная</w:t>
            </w:r>
            <w:r>
              <w:rPr>
                <w:b/>
                <w:sz w:val="22"/>
                <w:szCs w:val="22"/>
              </w:rPr>
              <w:t xml:space="preserve"> общеразв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вающая программа в обл</w:t>
            </w:r>
            <w:r w:rsidRPr="00444D09">
              <w:rPr>
                <w:b/>
                <w:sz w:val="22"/>
                <w:szCs w:val="22"/>
              </w:rPr>
              <w:t>а</w:t>
            </w:r>
            <w:r w:rsidRPr="00444D09">
              <w:rPr>
                <w:b/>
                <w:sz w:val="22"/>
                <w:szCs w:val="22"/>
              </w:rPr>
              <w:t>сти музыкального иску</w:t>
            </w:r>
            <w:r w:rsidRPr="00444D09">
              <w:rPr>
                <w:b/>
                <w:sz w:val="22"/>
                <w:szCs w:val="22"/>
              </w:rPr>
              <w:t>с</w:t>
            </w:r>
            <w:r w:rsidRPr="00444D09">
              <w:rPr>
                <w:b/>
                <w:sz w:val="22"/>
                <w:szCs w:val="22"/>
              </w:rPr>
              <w:t>ства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5E416C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Нормативный срок освоения 3(4) </w:t>
            </w:r>
            <w:r w:rsidR="00243299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2551" w:type="dxa"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37146" w:rsidRDefault="005E416C" w:rsidP="005E416C">
            <w:pPr>
              <w:pStyle w:val="P22"/>
              <w:rPr>
                <w:b/>
              </w:rPr>
            </w:pPr>
            <w:r>
              <w:rPr>
                <w:b/>
              </w:rPr>
              <w:t>1.Уч</w:t>
            </w:r>
            <w:r w:rsidRPr="00B37146">
              <w:rPr>
                <w:b/>
              </w:rPr>
              <w:t>ебные предметы исполнительской по</w:t>
            </w:r>
            <w:r w:rsidRPr="00B37146">
              <w:rPr>
                <w:b/>
              </w:rPr>
              <w:t>д</w:t>
            </w:r>
            <w:r w:rsidRPr="00B37146">
              <w:rPr>
                <w:b/>
              </w:rPr>
              <w:t>готовки:</w:t>
            </w:r>
          </w:p>
        </w:tc>
        <w:tc>
          <w:tcPr>
            <w:tcW w:w="2551" w:type="dxa"/>
            <w:vMerge w:val="restart"/>
          </w:tcPr>
          <w:p w:rsidR="00F5771C" w:rsidRDefault="00F5771C" w:rsidP="00F5771C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учебных кабинетов</w:t>
            </w:r>
            <w:r w:rsidRPr="00F8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индивидуальных занятий;</w:t>
            </w:r>
            <w:r w:rsidRPr="00F83228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</w:t>
            </w:r>
            <w:r w:rsidRPr="00F8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теоретич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; 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бинет №5 для занятий аккомпанементом, зал для занятий хора.</w:t>
            </w:r>
          </w:p>
          <w:p w:rsidR="00F5771C" w:rsidRPr="00F83228" w:rsidRDefault="00F5771C" w:rsidP="00F577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 xml:space="preserve"> оборудов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фортепиано – 8 шт., рояли- 2шт., ци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ровое пианино- 2шт.</w:t>
            </w:r>
          </w:p>
          <w:p w:rsidR="005E416C" w:rsidRPr="0090743B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телевизор-1шт, кс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рокс, принтеры, 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м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пьютер</w:t>
            </w:r>
            <w:r>
              <w:rPr>
                <w:rFonts w:ascii="Times New Roman" w:hAnsi="Times New Roman"/>
                <w:sz w:val="24"/>
                <w:szCs w:val="24"/>
              </w:rPr>
              <w:t>-2шт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интернет;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зыкальный центр-2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комбоусилитель-1 шт.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, нотная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литература-220 шт.,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 xml:space="preserve"> методическая л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тература</w:t>
            </w:r>
            <w:r>
              <w:rPr>
                <w:rFonts w:ascii="Times New Roman" w:hAnsi="Times New Roman"/>
                <w:sz w:val="24"/>
                <w:szCs w:val="24"/>
              </w:rPr>
              <w:t>-35 шт.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, уче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б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ная мебель, наглядные пособия.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F5771C" w:rsidRPr="004D70F6" w:rsidRDefault="00F5771C" w:rsidP="00F577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 xml:space="preserve">353417,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дарский край,  город Анапа, село Витяз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во, ул. 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 xml:space="preserve"> 12;</w:t>
            </w:r>
          </w:p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6C" w:rsidRPr="00F5771C" w:rsidRDefault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71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</w:tcBorders>
            <w:noWrap/>
          </w:tcPr>
          <w:p w:rsidR="00F5771C" w:rsidRPr="008D3B83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права,  от 18.06.2013 г. Серия 23- АЛ  №  821588</w:t>
            </w:r>
          </w:p>
          <w:p w:rsidR="00F5771C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(На здание)</w:t>
            </w:r>
          </w:p>
          <w:p w:rsidR="00F5771C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771C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771C" w:rsidRPr="008D3B83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771C" w:rsidRPr="008D3B83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771C" w:rsidRPr="008D3B83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права,  от 18.06.2013 г. Серия 23- АЛ  №  821587</w:t>
            </w:r>
          </w:p>
          <w:p w:rsidR="00F5771C" w:rsidRPr="008D3B83" w:rsidRDefault="00F5771C" w:rsidP="00F577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(На землю)</w:t>
            </w:r>
          </w:p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5E416C">
            <w:pPr>
              <w:pStyle w:val="P22"/>
              <w:jc w:val="left"/>
            </w:pPr>
            <w:r>
              <w:t>1.1.Основы музыкальн</w:t>
            </w:r>
            <w:r>
              <w:t>о</w:t>
            </w:r>
            <w:r>
              <w:t>го исполнительства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5E416C">
            <w:pPr>
              <w:pStyle w:val="P22"/>
              <w:jc w:val="left"/>
            </w:pPr>
            <w:r>
              <w:t>1.2.</w:t>
            </w:r>
            <w:r w:rsidRPr="00BB756D">
              <w:t>Основы музыкал</w:t>
            </w:r>
            <w:r w:rsidRPr="00BB756D">
              <w:t>ь</w:t>
            </w:r>
            <w:r w:rsidRPr="00BB756D">
              <w:t>ной грамоты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5E416C">
            <w:pPr>
              <w:pStyle w:val="P22"/>
              <w:jc w:val="left"/>
            </w:pPr>
            <w:r>
              <w:t xml:space="preserve">1.3.Ансамбль 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37146" w:rsidRDefault="005E416C" w:rsidP="00DB37E4">
            <w:pPr>
              <w:pStyle w:val="P22"/>
              <w:rPr>
                <w:b/>
              </w:rPr>
            </w:pPr>
            <w:r>
              <w:rPr>
                <w:b/>
              </w:rPr>
              <w:t>2.</w:t>
            </w:r>
            <w:r w:rsidRPr="00B37146">
              <w:rPr>
                <w:b/>
              </w:rPr>
              <w:t>Учебны</w:t>
            </w:r>
            <w:r>
              <w:rPr>
                <w:b/>
              </w:rPr>
              <w:t>е</w:t>
            </w:r>
            <w:r w:rsidRPr="00B37146">
              <w:rPr>
                <w:b/>
              </w:rPr>
              <w:t xml:space="preserve"> предмет</w:t>
            </w:r>
            <w:r>
              <w:rPr>
                <w:b/>
              </w:rPr>
              <w:t>ы</w:t>
            </w:r>
            <w:r w:rsidRPr="00B37146">
              <w:rPr>
                <w:b/>
              </w:rPr>
              <w:t xml:space="preserve"> историко-теоретической подг</w:t>
            </w:r>
            <w:r w:rsidRPr="00B37146">
              <w:rPr>
                <w:b/>
              </w:rPr>
              <w:t>о</w:t>
            </w:r>
            <w:r w:rsidRPr="00B37146">
              <w:rPr>
                <w:b/>
              </w:rPr>
              <w:t>товки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5E416C">
            <w:pPr>
              <w:pStyle w:val="P22"/>
              <w:jc w:val="left"/>
            </w:pPr>
            <w:r>
              <w:t>2.1.Музыка и окружа</w:t>
            </w:r>
            <w:r>
              <w:t>ю</w:t>
            </w:r>
            <w:r>
              <w:t>щий мир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5E416C">
            <w:pPr>
              <w:pStyle w:val="P22"/>
              <w:jc w:val="left"/>
            </w:pPr>
            <w:r>
              <w:t>2.2.Занимательное сольфеджио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37146" w:rsidRDefault="005E416C" w:rsidP="00DB37E4">
            <w:pPr>
              <w:pStyle w:val="P22"/>
              <w:rPr>
                <w:b/>
              </w:rPr>
            </w:pPr>
            <w:r>
              <w:rPr>
                <w:b/>
              </w:rPr>
              <w:t>3.</w:t>
            </w:r>
            <w:r w:rsidRPr="00B37146">
              <w:rPr>
                <w:b/>
              </w:rPr>
              <w:t>Учебный предмет по выбору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9A6535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37146" w:rsidRDefault="005E416C" w:rsidP="005E416C">
            <w:pPr>
              <w:pStyle w:val="P22"/>
              <w:jc w:val="left"/>
            </w:pPr>
            <w:r>
              <w:t>3.1.</w:t>
            </w:r>
            <w:r w:rsidRPr="00B37146">
              <w:t>Другой инструмент</w:t>
            </w:r>
            <w:r w:rsidR="00F5771C">
              <w:t xml:space="preserve"> или </w:t>
            </w:r>
            <w:r>
              <w:t>сольное пение</w:t>
            </w:r>
            <w:r w:rsidR="00243299">
              <w:t>.</w:t>
            </w:r>
          </w:p>
        </w:tc>
        <w:tc>
          <w:tcPr>
            <w:tcW w:w="2551" w:type="dxa"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2393" w:rsidRDefault="009A6535" w:rsidP="009A6535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31669" cy="2124000"/>
            <wp:effectExtent l="0" t="0" r="0" b="0"/>
            <wp:docPr id="1" name="Рисунок 1" descr="C:\Users\Методист\AppData\Local\Microsoft\Windows\Temporary Internet Files\Content.Word\печать на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AppData\Local\Microsoft\Windows\Temporary Internet Files\Content.Word\печать на справ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6" b="1"/>
                    <a:stretch/>
                  </pic:blipFill>
                  <pic:spPr bwMode="auto">
                    <a:xfrm>
                      <a:off x="0" y="0"/>
                      <a:ext cx="6231669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393" w:rsidSect="00A729CD">
      <w:pgSz w:w="16838" w:h="11905" w:orient="landscape" w:code="9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32393"/>
    <w:rsid w:val="00014E6C"/>
    <w:rsid w:val="00063AEE"/>
    <w:rsid w:val="000B014B"/>
    <w:rsid w:val="000B1259"/>
    <w:rsid w:val="000C4406"/>
    <w:rsid w:val="000D4AFC"/>
    <w:rsid w:val="000F2D6B"/>
    <w:rsid w:val="001125DC"/>
    <w:rsid w:val="00117FAA"/>
    <w:rsid w:val="0012333C"/>
    <w:rsid w:val="00127C90"/>
    <w:rsid w:val="00136AEC"/>
    <w:rsid w:val="00137C2F"/>
    <w:rsid w:val="00154A32"/>
    <w:rsid w:val="001659DC"/>
    <w:rsid w:val="001A38F7"/>
    <w:rsid w:val="001B0515"/>
    <w:rsid w:val="001B05D4"/>
    <w:rsid w:val="001B37C5"/>
    <w:rsid w:val="001C2139"/>
    <w:rsid w:val="001D7660"/>
    <w:rsid w:val="001E5223"/>
    <w:rsid w:val="001F0BF3"/>
    <w:rsid w:val="001F0D8C"/>
    <w:rsid w:val="001F3B09"/>
    <w:rsid w:val="001F5D02"/>
    <w:rsid w:val="00221F73"/>
    <w:rsid w:val="002235A7"/>
    <w:rsid w:val="00232393"/>
    <w:rsid w:val="002364BD"/>
    <w:rsid w:val="0024021F"/>
    <w:rsid w:val="00243299"/>
    <w:rsid w:val="00245117"/>
    <w:rsid w:val="00262048"/>
    <w:rsid w:val="002730CD"/>
    <w:rsid w:val="00287206"/>
    <w:rsid w:val="00293E3F"/>
    <w:rsid w:val="002B2F97"/>
    <w:rsid w:val="002B6F9E"/>
    <w:rsid w:val="002C032A"/>
    <w:rsid w:val="002C29E4"/>
    <w:rsid w:val="002C6031"/>
    <w:rsid w:val="002D1ADF"/>
    <w:rsid w:val="002E4161"/>
    <w:rsid w:val="002E5D1D"/>
    <w:rsid w:val="002F0EEF"/>
    <w:rsid w:val="003215A0"/>
    <w:rsid w:val="00330422"/>
    <w:rsid w:val="00357EFD"/>
    <w:rsid w:val="0036041C"/>
    <w:rsid w:val="00362E54"/>
    <w:rsid w:val="00363DBF"/>
    <w:rsid w:val="00382224"/>
    <w:rsid w:val="00385BBE"/>
    <w:rsid w:val="003C21CF"/>
    <w:rsid w:val="003C3F2F"/>
    <w:rsid w:val="003E1DAA"/>
    <w:rsid w:val="003F3232"/>
    <w:rsid w:val="004027B7"/>
    <w:rsid w:val="00404C71"/>
    <w:rsid w:val="00405B1B"/>
    <w:rsid w:val="00405C2A"/>
    <w:rsid w:val="00410A65"/>
    <w:rsid w:val="00434353"/>
    <w:rsid w:val="004400D2"/>
    <w:rsid w:val="00443228"/>
    <w:rsid w:val="00444D09"/>
    <w:rsid w:val="00461B94"/>
    <w:rsid w:val="004B6FB2"/>
    <w:rsid w:val="004C4D2D"/>
    <w:rsid w:val="004C63B9"/>
    <w:rsid w:val="004D3CEF"/>
    <w:rsid w:val="004D4B1F"/>
    <w:rsid w:val="004F1594"/>
    <w:rsid w:val="004F7C62"/>
    <w:rsid w:val="005121A2"/>
    <w:rsid w:val="00520D55"/>
    <w:rsid w:val="00531CDF"/>
    <w:rsid w:val="00540BFC"/>
    <w:rsid w:val="00566E39"/>
    <w:rsid w:val="0059631D"/>
    <w:rsid w:val="005C1EBE"/>
    <w:rsid w:val="005D167B"/>
    <w:rsid w:val="005D753A"/>
    <w:rsid w:val="005E416C"/>
    <w:rsid w:val="005E42D8"/>
    <w:rsid w:val="005E48ED"/>
    <w:rsid w:val="006365EB"/>
    <w:rsid w:val="00640CA2"/>
    <w:rsid w:val="00641EA7"/>
    <w:rsid w:val="00647D05"/>
    <w:rsid w:val="006533E1"/>
    <w:rsid w:val="00672FB2"/>
    <w:rsid w:val="0067537E"/>
    <w:rsid w:val="00695B00"/>
    <w:rsid w:val="006A3B0A"/>
    <w:rsid w:val="006C1A05"/>
    <w:rsid w:val="006D409F"/>
    <w:rsid w:val="0074418D"/>
    <w:rsid w:val="00754BAE"/>
    <w:rsid w:val="00773CCD"/>
    <w:rsid w:val="00783F21"/>
    <w:rsid w:val="007A0AA6"/>
    <w:rsid w:val="007A7F73"/>
    <w:rsid w:val="007E5102"/>
    <w:rsid w:val="00802440"/>
    <w:rsid w:val="00820A20"/>
    <w:rsid w:val="00825169"/>
    <w:rsid w:val="00831579"/>
    <w:rsid w:val="00852709"/>
    <w:rsid w:val="00867F73"/>
    <w:rsid w:val="00873E6F"/>
    <w:rsid w:val="00883134"/>
    <w:rsid w:val="008843F0"/>
    <w:rsid w:val="00885A5E"/>
    <w:rsid w:val="008925DB"/>
    <w:rsid w:val="008965A1"/>
    <w:rsid w:val="008A2191"/>
    <w:rsid w:val="008C14F0"/>
    <w:rsid w:val="008E1BD8"/>
    <w:rsid w:val="008F4923"/>
    <w:rsid w:val="008F4A41"/>
    <w:rsid w:val="0090743B"/>
    <w:rsid w:val="009101EC"/>
    <w:rsid w:val="00947D7A"/>
    <w:rsid w:val="00973CC7"/>
    <w:rsid w:val="009805B3"/>
    <w:rsid w:val="009A6535"/>
    <w:rsid w:val="009D5703"/>
    <w:rsid w:val="009D58FA"/>
    <w:rsid w:val="009E4906"/>
    <w:rsid w:val="009E77C9"/>
    <w:rsid w:val="00A00787"/>
    <w:rsid w:val="00A06843"/>
    <w:rsid w:val="00A10EEC"/>
    <w:rsid w:val="00A36F9D"/>
    <w:rsid w:val="00A46FA0"/>
    <w:rsid w:val="00A729CD"/>
    <w:rsid w:val="00AB406C"/>
    <w:rsid w:val="00AB5AAE"/>
    <w:rsid w:val="00AE242A"/>
    <w:rsid w:val="00AE613F"/>
    <w:rsid w:val="00B105DE"/>
    <w:rsid w:val="00B12364"/>
    <w:rsid w:val="00B153F4"/>
    <w:rsid w:val="00B251A3"/>
    <w:rsid w:val="00B67BCF"/>
    <w:rsid w:val="00B70A23"/>
    <w:rsid w:val="00B96F19"/>
    <w:rsid w:val="00BD0A30"/>
    <w:rsid w:val="00BE0DC5"/>
    <w:rsid w:val="00BF3287"/>
    <w:rsid w:val="00C13C25"/>
    <w:rsid w:val="00C50F59"/>
    <w:rsid w:val="00C63D24"/>
    <w:rsid w:val="00C67222"/>
    <w:rsid w:val="00C77460"/>
    <w:rsid w:val="00C843BA"/>
    <w:rsid w:val="00C92456"/>
    <w:rsid w:val="00CB0804"/>
    <w:rsid w:val="00CC63E7"/>
    <w:rsid w:val="00CD03C4"/>
    <w:rsid w:val="00CD2350"/>
    <w:rsid w:val="00CD3254"/>
    <w:rsid w:val="00CF73DD"/>
    <w:rsid w:val="00D05652"/>
    <w:rsid w:val="00D30D08"/>
    <w:rsid w:val="00D32E3C"/>
    <w:rsid w:val="00D43126"/>
    <w:rsid w:val="00D47CC0"/>
    <w:rsid w:val="00D54B0D"/>
    <w:rsid w:val="00D54B25"/>
    <w:rsid w:val="00D568DB"/>
    <w:rsid w:val="00D62F46"/>
    <w:rsid w:val="00D779F0"/>
    <w:rsid w:val="00D87CC6"/>
    <w:rsid w:val="00DB1FA9"/>
    <w:rsid w:val="00DB37E4"/>
    <w:rsid w:val="00DF7B1A"/>
    <w:rsid w:val="00E2530B"/>
    <w:rsid w:val="00E264ED"/>
    <w:rsid w:val="00E27127"/>
    <w:rsid w:val="00E50206"/>
    <w:rsid w:val="00E733BB"/>
    <w:rsid w:val="00E74DBE"/>
    <w:rsid w:val="00E83DC3"/>
    <w:rsid w:val="00EA695E"/>
    <w:rsid w:val="00ED6ED5"/>
    <w:rsid w:val="00F050BD"/>
    <w:rsid w:val="00F10FB7"/>
    <w:rsid w:val="00F4464E"/>
    <w:rsid w:val="00F5771C"/>
    <w:rsid w:val="00F62963"/>
    <w:rsid w:val="00F640ED"/>
    <w:rsid w:val="00F83228"/>
    <w:rsid w:val="00F85E14"/>
    <w:rsid w:val="00F8638E"/>
    <w:rsid w:val="00FA3CDA"/>
    <w:rsid w:val="00FE15EB"/>
    <w:rsid w:val="00FE61A6"/>
    <w:rsid w:val="00FF1EEA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83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2530B"/>
    <w:pPr>
      <w:suppressAutoHyphens/>
      <w:spacing w:after="120"/>
    </w:pPr>
    <w:rPr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E2530B"/>
    <w:rPr>
      <w:lang w:val="en-US"/>
    </w:rPr>
  </w:style>
  <w:style w:type="paragraph" w:customStyle="1" w:styleId="ConsPlusNormal">
    <w:name w:val="ConsPlusNormal"/>
    <w:rsid w:val="00E2530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-Absatz-Standardschriftart1">
    <w:name w:val="WW-Absatz-Standardschriftart1"/>
    <w:rsid w:val="00E2530B"/>
  </w:style>
  <w:style w:type="character" w:customStyle="1" w:styleId="WW-Absatz-Standardschriftart111">
    <w:name w:val="WW-Absatz-Standardschriftart111"/>
    <w:rsid w:val="00D62F46"/>
  </w:style>
  <w:style w:type="paragraph" w:styleId="a6">
    <w:name w:val="No Spacing"/>
    <w:uiPriority w:val="1"/>
    <w:qFormat/>
    <w:rsid w:val="00405B1B"/>
    <w:rPr>
      <w:rFonts w:ascii="Calibri" w:eastAsia="Calibri" w:hAnsi="Calibri"/>
      <w:sz w:val="22"/>
      <w:szCs w:val="22"/>
      <w:lang w:eastAsia="en-US"/>
    </w:rPr>
  </w:style>
  <w:style w:type="paragraph" w:customStyle="1" w:styleId="P22">
    <w:name w:val="P22"/>
    <w:basedOn w:val="a"/>
    <w:hidden/>
    <w:rsid w:val="001F5D02"/>
    <w:pPr>
      <w:widowControl w:val="0"/>
      <w:adjustRightInd w:val="0"/>
      <w:jc w:val="center"/>
    </w:pPr>
    <w:rPr>
      <w:rFonts w:eastAsia="Lucida Sans Unicode" w:cs="Tahoma"/>
      <w:sz w:val="26"/>
      <w:szCs w:val="20"/>
    </w:rPr>
  </w:style>
  <w:style w:type="paragraph" w:styleId="a7">
    <w:name w:val="Balloon Text"/>
    <w:basedOn w:val="a"/>
    <w:link w:val="a8"/>
    <w:rsid w:val="009A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22D3-BF33-4ABE-A9F6-E8C54AA6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>1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subject/>
  <dc:creator>1</dc:creator>
  <cp:keywords/>
  <dc:description/>
  <cp:lastModifiedBy>Методист</cp:lastModifiedBy>
  <cp:revision>6</cp:revision>
  <cp:lastPrinted>2013-07-29T09:06:00Z</cp:lastPrinted>
  <dcterms:created xsi:type="dcterms:W3CDTF">2009-11-30T15:44:00Z</dcterms:created>
  <dcterms:modified xsi:type="dcterms:W3CDTF">2015-07-20T09:03:00Z</dcterms:modified>
</cp:coreProperties>
</file>