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3A" w:rsidRPr="001662A5" w:rsidRDefault="001662A5" w:rsidP="00416CD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color w:val="555555"/>
          <w:sz w:val="28"/>
          <w:szCs w:val="21"/>
          <w:shd w:val="clear" w:color="auto" w:fill="FFFFFF"/>
        </w:rPr>
        <w:t xml:space="preserve">       </w:t>
      </w:r>
      <w:r w:rsidRPr="001662A5">
        <w:rPr>
          <w:rFonts w:ascii="Times New Roman" w:hAnsi="Times New Roman" w:cs="Times New Roman"/>
          <w:color w:val="555555"/>
          <w:sz w:val="28"/>
          <w:szCs w:val="21"/>
          <w:shd w:val="clear" w:color="auto" w:fill="FFFFFF"/>
        </w:rPr>
        <w:t xml:space="preserve">Данная рабочая программа разработана на основе: </w:t>
      </w:r>
      <w:proofErr w:type="gramStart"/>
      <w:r w:rsidRPr="001662A5">
        <w:rPr>
          <w:rFonts w:ascii="Times New Roman" w:hAnsi="Times New Roman" w:cs="Times New Roman"/>
          <w:color w:val="555555"/>
          <w:sz w:val="28"/>
          <w:szCs w:val="21"/>
          <w:shd w:val="clear" w:color="auto" w:fill="FFFFFF"/>
        </w:rPr>
        <w:t xml:space="preserve">Федерального государственного образовательного стандарта основного общего образования (ФГОС) и Концепции духовно-нравственного воспитания и развития гражданина России с учетом: требований к результатам освоения основной </w:t>
      </w:r>
      <w:r>
        <w:rPr>
          <w:rFonts w:ascii="Times New Roman" w:hAnsi="Times New Roman" w:cs="Times New Roman"/>
          <w:color w:val="555555"/>
          <w:sz w:val="28"/>
          <w:szCs w:val="21"/>
          <w:shd w:val="clear" w:color="auto" w:fill="FFFFFF"/>
        </w:rPr>
        <w:t xml:space="preserve">     </w:t>
      </w:r>
      <w:r w:rsidRPr="001662A5">
        <w:rPr>
          <w:rFonts w:ascii="Times New Roman" w:hAnsi="Times New Roman" w:cs="Times New Roman"/>
          <w:color w:val="555555"/>
          <w:sz w:val="28"/>
          <w:szCs w:val="21"/>
          <w:shd w:val="clear" w:color="auto" w:fill="FFFFFF"/>
        </w:rPr>
        <w:t>результатов освоения основной образовательной программы основного общего образования; общих и предметных положений Фундаментального ядра содержания общего образования; Примерной программы по географии; авторской рабочей программы, составленной на основе требований ФГОС второго поколения к структуре рабочих программ.</w:t>
      </w:r>
      <w:proofErr w:type="gramEnd"/>
      <w:r w:rsidRPr="001662A5">
        <w:rPr>
          <w:rFonts w:ascii="Times New Roman" w:hAnsi="Times New Roman" w:cs="Times New Roman"/>
          <w:color w:val="555555"/>
          <w:sz w:val="28"/>
          <w:szCs w:val="21"/>
          <w:shd w:val="clear" w:color="auto" w:fill="FFFFFF"/>
        </w:rPr>
        <w:t xml:space="preserve"> </w:t>
      </w:r>
      <w:proofErr w:type="gramStart"/>
      <w:r w:rsidRPr="001662A5">
        <w:rPr>
          <w:rFonts w:ascii="Times New Roman" w:hAnsi="Times New Roman" w:cs="Times New Roman"/>
          <w:color w:val="555555"/>
          <w:sz w:val="28"/>
          <w:szCs w:val="21"/>
          <w:shd w:val="clear" w:color="auto" w:fill="FFFFFF"/>
        </w:rPr>
        <w:t xml:space="preserve">Рабочая программа по географии для </w:t>
      </w:r>
      <w:r>
        <w:rPr>
          <w:rFonts w:ascii="Times New Roman" w:hAnsi="Times New Roman" w:cs="Times New Roman"/>
          <w:color w:val="555555"/>
          <w:sz w:val="28"/>
          <w:szCs w:val="21"/>
          <w:shd w:val="clear" w:color="auto" w:fill="FFFFFF"/>
        </w:rPr>
        <w:t>5</w:t>
      </w:r>
      <w:bookmarkStart w:id="0" w:name="_GoBack"/>
      <w:bookmarkEnd w:id="0"/>
      <w:r>
        <w:rPr>
          <w:rFonts w:ascii="Times New Roman" w:hAnsi="Times New Roman" w:cs="Times New Roman"/>
          <w:color w:val="555555"/>
          <w:sz w:val="28"/>
          <w:szCs w:val="21"/>
          <w:shd w:val="clear" w:color="auto" w:fill="FFFFFF"/>
        </w:rPr>
        <w:t>-11</w:t>
      </w:r>
      <w:r w:rsidRPr="001662A5">
        <w:rPr>
          <w:rFonts w:ascii="Times New Roman" w:hAnsi="Times New Roman" w:cs="Times New Roman"/>
          <w:color w:val="555555"/>
          <w:sz w:val="28"/>
          <w:szCs w:val="21"/>
          <w:shd w:val="clear" w:color="auto" w:fill="FFFFFF"/>
        </w:rPr>
        <w:t xml:space="preserve"> школы составлена в соответствии: с требованиями федерального государственного образовательного стандарта общего образования; с требованиями к результатам освоения основной образовательной программы основного общего образования, представленными в федеральном государственном образовательном стандарте общего образования; Программа соответствует требованиям к структуре программ, заявленным в ФГОС второго поколения фундаментального ядра содержания общего образования;</w:t>
      </w:r>
      <w:proofErr w:type="gramEnd"/>
      <w:r w:rsidRPr="001662A5">
        <w:rPr>
          <w:rFonts w:ascii="Times New Roman" w:hAnsi="Times New Roman" w:cs="Times New Roman"/>
          <w:color w:val="555555"/>
          <w:sz w:val="28"/>
          <w:szCs w:val="21"/>
          <w:shd w:val="clear" w:color="auto" w:fill="FFFFFF"/>
        </w:rPr>
        <w:t xml:space="preserve"> авторской программы И.И. Баринова, В.П. Дронов, И.В. </w:t>
      </w:r>
      <w:proofErr w:type="spellStart"/>
      <w:r w:rsidRPr="001662A5">
        <w:rPr>
          <w:rFonts w:ascii="Times New Roman" w:hAnsi="Times New Roman" w:cs="Times New Roman"/>
          <w:color w:val="555555"/>
          <w:sz w:val="28"/>
          <w:szCs w:val="21"/>
          <w:shd w:val="clear" w:color="auto" w:fill="FFFFFF"/>
        </w:rPr>
        <w:t>Душина</w:t>
      </w:r>
      <w:proofErr w:type="spellEnd"/>
      <w:r w:rsidRPr="001662A5">
        <w:rPr>
          <w:rFonts w:ascii="Times New Roman" w:hAnsi="Times New Roman" w:cs="Times New Roman"/>
          <w:color w:val="555555"/>
          <w:sz w:val="28"/>
          <w:szCs w:val="21"/>
          <w:shd w:val="clear" w:color="auto" w:fill="FFFFFF"/>
        </w:rPr>
        <w:t>, Л.Е. Савельева// Рабочие программы. География 5-</w:t>
      </w:r>
      <w:r>
        <w:rPr>
          <w:rFonts w:ascii="Times New Roman" w:hAnsi="Times New Roman" w:cs="Times New Roman"/>
          <w:color w:val="555555"/>
          <w:sz w:val="28"/>
          <w:szCs w:val="21"/>
          <w:shd w:val="clear" w:color="auto" w:fill="FFFFFF"/>
        </w:rPr>
        <w:t>11</w:t>
      </w:r>
      <w:r w:rsidRPr="001662A5">
        <w:rPr>
          <w:rFonts w:ascii="Times New Roman" w:hAnsi="Times New Roman" w:cs="Times New Roman"/>
          <w:color w:val="555555"/>
          <w:sz w:val="28"/>
          <w:szCs w:val="21"/>
          <w:shd w:val="clear" w:color="auto" w:fill="FFFFFF"/>
        </w:rPr>
        <w:t xml:space="preserve"> класс; учебно-методическое пособие /сост. С.В. </w:t>
      </w:r>
      <w:proofErr w:type="spellStart"/>
      <w:r w:rsidRPr="001662A5">
        <w:rPr>
          <w:rFonts w:ascii="Times New Roman" w:hAnsi="Times New Roman" w:cs="Times New Roman"/>
          <w:color w:val="555555"/>
          <w:sz w:val="28"/>
          <w:szCs w:val="21"/>
          <w:shd w:val="clear" w:color="auto" w:fill="FFFFFF"/>
        </w:rPr>
        <w:t>Курчина</w:t>
      </w:r>
      <w:proofErr w:type="spellEnd"/>
      <w:r w:rsidRPr="001662A5">
        <w:rPr>
          <w:rFonts w:ascii="Times New Roman" w:hAnsi="Times New Roman" w:cs="Times New Roman"/>
          <w:color w:val="555555"/>
          <w:sz w:val="28"/>
          <w:szCs w:val="21"/>
          <w:shd w:val="clear" w:color="auto" w:fill="FFFFFF"/>
        </w:rPr>
        <w:t>. Москва. Дрофа, 2012. Приказ Министерства образования и науки РФ от 17 декабря 2010 г. N 1897 «Об утверждении федерального государственного образовательного стандарта основного общего образования»</w:t>
      </w:r>
      <w:r w:rsidRPr="001662A5">
        <w:rPr>
          <w:rFonts w:ascii="Times New Roman" w:hAnsi="Times New Roman" w:cs="Times New Roman"/>
          <w:color w:val="555555"/>
          <w:sz w:val="28"/>
          <w:szCs w:val="21"/>
          <w:shd w:val="clear" w:color="auto" w:fill="FFFFFF"/>
        </w:rPr>
        <w:t>.</w:t>
      </w:r>
    </w:p>
    <w:sectPr w:rsidR="0037003A" w:rsidRPr="0016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74"/>
    <w:rsid w:val="001662A5"/>
    <w:rsid w:val="0037003A"/>
    <w:rsid w:val="00416CDC"/>
    <w:rsid w:val="007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Авчинникова</dc:creator>
  <cp:lastModifiedBy>Авчинникова</cp:lastModifiedBy>
  <cp:revision>2</cp:revision>
  <dcterms:created xsi:type="dcterms:W3CDTF">2018-10-21T16:16:00Z</dcterms:created>
  <dcterms:modified xsi:type="dcterms:W3CDTF">2018-10-21T16:16:00Z</dcterms:modified>
</cp:coreProperties>
</file>