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47C" w:rsidRPr="00E058AF" w:rsidRDefault="0070547C" w:rsidP="00662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58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по противодействию коррупции </w:t>
      </w:r>
      <w:proofErr w:type="gramStart"/>
      <w:r w:rsidRPr="00E058AF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70547C" w:rsidRPr="00E058AF" w:rsidRDefault="00E058AF" w:rsidP="00662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58AF">
        <w:rPr>
          <w:rFonts w:ascii="Times New Roman" w:eastAsia="Times New Roman" w:hAnsi="Times New Roman" w:cs="Times New Roman"/>
          <w:b/>
          <w:bCs/>
          <w:sz w:val="28"/>
          <w:szCs w:val="28"/>
        </w:rPr>
        <w:t>МБДОУ ЦРР-д/с № 15 «Светлячок»</w:t>
      </w:r>
    </w:p>
    <w:p w:rsidR="0070547C" w:rsidRPr="00E058AF" w:rsidRDefault="0070547C" w:rsidP="00662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58AF">
        <w:rPr>
          <w:rFonts w:ascii="Times New Roman" w:eastAsia="Times New Roman" w:hAnsi="Times New Roman" w:cs="Times New Roman"/>
          <w:b/>
          <w:bCs/>
          <w:sz w:val="28"/>
          <w:szCs w:val="28"/>
        </w:rPr>
        <w:t>(20</w:t>
      </w:r>
      <w:r w:rsidR="00892158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E058AF">
        <w:rPr>
          <w:rFonts w:ascii="Times New Roman" w:eastAsia="Times New Roman" w:hAnsi="Times New Roman" w:cs="Times New Roman"/>
          <w:b/>
          <w:bCs/>
          <w:sz w:val="28"/>
          <w:szCs w:val="28"/>
        </w:rPr>
        <w:t>- 20</w:t>
      </w:r>
      <w:r w:rsidR="00892158"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  <w:r w:rsidRPr="00E058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год)</w:t>
      </w:r>
    </w:p>
    <w:p w:rsidR="0070547C" w:rsidRPr="00E058AF" w:rsidRDefault="0070547C" w:rsidP="006621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058AF">
        <w:rPr>
          <w:rFonts w:ascii="Times New Roman" w:eastAsia="Times New Roman" w:hAnsi="Times New Roman" w:cs="Times New Roman"/>
          <w:bCs/>
          <w:sz w:val="28"/>
          <w:szCs w:val="28"/>
        </w:rPr>
        <w:t>Цель: </w:t>
      </w:r>
    </w:p>
    <w:p w:rsidR="0070547C" w:rsidRPr="00E058AF" w:rsidRDefault="0070547C" w:rsidP="0066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8AF">
        <w:rPr>
          <w:rFonts w:ascii="Times New Roman" w:eastAsia="Times New Roman" w:hAnsi="Times New Roman" w:cs="Times New Roman"/>
          <w:bCs/>
          <w:sz w:val="28"/>
          <w:szCs w:val="28"/>
        </w:rPr>
        <w:t>Создание</w:t>
      </w:r>
      <w:r w:rsidR="0066218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058AF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66218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058AF">
        <w:rPr>
          <w:rFonts w:ascii="Times New Roman" w:eastAsia="Times New Roman" w:hAnsi="Times New Roman" w:cs="Times New Roman"/>
          <w:bCs/>
          <w:sz w:val="28"/>
          <w:szCs w:val="28"/>
        </w:rPr>
        <w:t>внедрение</w:t>
      </w:r>
      <w:r w:rsidR="0066218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058AF">
        <w:rPr>
          <w:rFonts w:ascii="Times New Roman" w:eastAsia="Times New Roman" w:hAnsi="Times New Roman" w:cs="Times New Roman"/>
          <w:bCs/>
          <w:sz w:val="28"/>
          <w:szCs w:val="28"/>
        </w:rPr>
        <w:t>организационно-правовых</w:t>
      </w:r>
      <w:r w:rsidR="0066218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058AF">
        <w:rPr>
          <w:rFonts w:ascii="Times New Roman" w:eastAsia="Times New Roman" w:hAnsi="Times New Roman" w:cs="Times New Roman"/>
          <w:bCs/>
          <w:sz w:val="28"/>
          <w:szCs w:val="28"/>
        </w:rPr>
        <w:t>механизмов,</w:t>
      </w:r>
      <w:r w:rsidR="00662188">
        <w:rPr>
          <w:rFonts w:ascii="Times New Roman" w:eastAsia="Times New Roman" w:hAnsi="Times New Roman" w:cs="Times New Roman"/>
          <w:bCs/>
          <w:sz w:val="28"/>
          <w:szCs w:val="28"/>
        </w:rPr>
        <w:t xml:space="preserve"> нравственно-психологической </w:t>
      </w:r>
      <w:r w:rsidRPr="00E058AF">
        <w:rPr>
          <w:rFonts w:ascii="Times New Roman" w:eastAsia="Times New Roman" w:hAnsi="Times New Roman" w:cs="Times New Roman"/>
          <w:bCs/>
          <w:sz w:val="28"/>
          <w:szCs w:val="28"/>
        </w:rPr>
        <w:t>атмосферы,</w:t>
      </w:r>
      <w:r w:rsidR="00E058A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62188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направленных на </w:t>
      </w:r>
      <w:r w:rsidRPr="00E058AF">
        <w:rPr>
          <w:rFonts w:ascii="Times New Roman" w:eastAsia="Times New Roman" w:hAnsi="Times New Roman" w:cs="Times New Roman"/>
          <w:bCs/>
          <w:sz w:val="28"/>
          <w:szCs w:val="28"/>
        </w:rPr>
        <w:t>эффективную</w:t>
      </w:r>
      <w:r w:rsidR="0066218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058AF">
        <w:rPr>
          <w:rFonts w:ascii="Times New Roman" w:eastAsia="Times New Roman" w:hAnsi="Times New Roman" w:cs="Times New Roman"/>
          <w:bCs/>
          <w:sz w:val="28"/>
          <w:szCs w:val="28"/>
        </w:rPr>
        <w:t>профилактику</w:t>
      </w:r>
      <w:r w:rsidR="00662188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коррупции </w:t>
      </w:r>
      <w:r w:rsidRPr="00E058AF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66218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058AF">
        <w:rPr>
          <w:rFonts w:ascii="Times New Roman" w:eastAsia="Times New Roman" w:hAnsi="Times New Roman" w:cs="Times New Roman"/>
          <w:bCs/>
          <w:sz w:val="28"/>
          <w:szCs w:val="28"/>
        </w:rPr>
        <w:t>МБДОУ</w:t>
      </w:r>
      <w:r w:rsidR="0066218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058AF">
        <w:rPr>
          <w:rFonts w:ascii="Times New Roman" w:eastAsia="Times New Roman" w:hAnsi="Times New Roman" w:cs="Times New Roman"/>
          <w:bCs/>
          <w:sz w:val="28"/>
          <w:szCs w:val="28"/>
        </w:rPr>
        <w:t>ЦРР-д/с № 15 «Светлячок»</w:t>
      </w:r>
    </w:p>
    <w:p w:rsidR="0070547C" w:rsidRPr="00E058AF" w:rsidRDefault="0070547C" w:rsidP="006621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058AF">
        <w:rPr>
          <w:rFonts w:ascii="Times New Roman" w:eastAsia="Times New Roman" w:hAnsi="Times New Roman" w:cs="Times New Roman"/>
          <w:bCs/>
          <w:sz w:val="28"/>
          <w:szCs w:val="28"/>
        </w:rPr>
        <w:t>Задачи: </w:t>
      </w:r>
    </w:p>
    <w:p w:rsidR="00E058AF" w:rsidRDefault="00662188" w:rsidP="0066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Систематизация условий, с</w:t>
      </w:r>
      <w:r w:rsidR="0070547C" w:rsidRPr="00E058AF">
        <w:rPr>
          <w:rFonts w:ascii="Times New Roman" w:eastAsia="Times New Roman" w:hAnsi="Times New Roman" w:cs="Times New Roman"/>
          <w:bCs/>
          <w:sz w:val="28"/>
          <w:szCs w:val="28"/>
        </w:rPr>
        <w:t>пособствующих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547C" w:rsidRPr="00E058AF">
        <w:rPr>
          <w:rFonts w:ascii="Times New Roman" w:eastAsia="Times New Roman" w:hAnsi="Times New Roman" w:cs="Times New Roman"/>
          <w:bCs/>
          <w:sz w:val="28"/>
          <w:szCs w:val="28"/>
        </w:rPr>
        <w:t>коррупции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547C" w:rsidRPr="00E058AF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547C" w:rsidRPr="00E058AF">
        <w:rPr>
          <w:rFonts w:ascii="Times New Roman" w:eastAsia="Times New Roman" w:hAnsi="Times New Roman" w:cs="Times New Roman"/>
          <w:bCs/>
          <w:sz w:val="28"/>
          <w:szCs w:val="28"/>
        </w:rPr>
        <w:t>ДОУ; </w:t>
      </w:r>
    </w:p>
    <w:p w:rsidR="0070547C" w:rsidRPr="00E058AF" w:rsidRDefault="00662188" w:rsidP="0066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8AF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70547C" w:rsidRPr="00E058AF">
        <w:rPr>
          <w:rFonts w:ascii="Times New Roman" w:eastAsia="Times New Roman" w:hAnsi="Times New Roman" w:cs="Times New Roman"/>
          <w:bCs/>
          <w:sz w:val="28"/>
          <w:szCs w:val="28"/>
        </w:rPr>
        <w:t>азработка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547C" w:rsidRPr="00E058AF">
        <w:rPr>
          <w:rFonts w:ascii="Times New Roman" w:eastAsia="Times New Roman" w:hAnsi="Times New Roman" w:cs="Times New Roman"/>
          <w:bCs/>
          <w:sz w:val="28"/>
          <w:szCs w:val="28"/>
        </w:rPr>
        <w:t>мер,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547C" w:rsidRPr="00E058AF">
        <w:rPr>
          <w:rFonts w:ascii="Times New Roman" w:eastAsia="Times New Roman" w:hAnsi="Times New Roman" w:cs="Times New Roman"/>
          <w:bCs/>
          <w:sz w:val="28"/>
          <w:szCs w:val="28"/>
        </w:rPr>
        <w:t>направленных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547C" w:rsidRPr="00E058AF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обеспечение прозрачности </w:t>
      </w:r>
      <w:r w:rsidR="0070547C" w:rsidRPr="00E058AF">
        <w:rPr>
          <w:rFonts w:ascii="Times New Roman" w:eastAsia="Times New Roman" w:hAnsi="Times New Roman" w:cs="Times New Roman"/>
          <w:bCs/>
          <w:sz w:val="28"/>
          <w:szCs w:val="28"/>
        </w:rPr>
        <w:t>действий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547C" w:rsidRPr="00E058AF">
        <w:rPr>
          <w:rFonts w:ascii="Times New Roman" w:eastAsia="Times New Roman" w:hAnsi="Times New Roman" w:cs="Times New Roman"/>
          <w:bCs/>
          <w:sz w:val="28"/>
          <w:szCs w:val="28"/>
        </w:rPr>
        <w:t>ответственных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547C" w:rsidRPr="00E058AF">
        <w:rPr>
          <w:rFonts w:ascii="Times New Roman" w:eastAsia="Times New Roman" w:hAnsi="Times New Roman" w:cs="Times New Roman"/>
          <w:bCs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547C" w:rsidRPr="00E058AF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547C" w:rsidRPr="00E058AF">
        <w:rPr>
          <w:rFonts w:ascii="Times New Roman" w:eastAsia="Times New Roman" w:hAnsi="Times New Roman" w:cs="Times New Roman"/>
          <w:bCs/>
          <w:sz w:val="28"/>
          <w:szCs w:val="28"/>
        </w:rPr>
        <w:t>условиях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547C" w:rsidRPr="00E058AF">
        <w:rPr>
          <w:rFonts w:ascii="Times New Roman" w:eastAsia="Times New Roman" w:hAnsi="Times New Roman" w:cs="Times New Roman"/>
          <w:bCs/>
          <w:sz w:val="28"/>
          <w:szCs w:val="28"/>
        </w:rPr>
        <w:t>коррупционной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547C" w:rsidRPr="00E058AF">
        <w:rPr>
          <w:rFonts w:ascii="Times New Roman" w:eastAsia="Times New Roman" w:hAnsi="Times New Roman" w:cs="Times New Roman"/>
          <w:bCs/>
          <w:sz w:val="28"/>
          <w:szCs w:val="28"/>
        </w:rPr>
        <w:t>ситуации; </w:t>
      </w:r>
    </w:p>
    <w:p w:rsidR="0070547C" w:rsidRPr="00E058AF" w:rsidRDefault="00662188" w:rsidP="0066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8AF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70547C" w:rsidRPr="00E058AF">
        <w:rPr>
          <w:rFonts w:ascii="Times New Roman" w:eastAsia="Times New Roman" w:hAnsi="Times New Roman" w:cs="Times New Roman"/>
          <w:bCs/>
          <w:sz w:val="28"/>
          <w:szCs w:val="28"/>
        </w:rPr>
        <w:t>овершенствование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547C" w:rsidRPr="00E058AF">
        <w:rPr>
          <w:rFonts w:ascii="Times New Roman" w:eastAsia="Times New Roman" w:hAnsi="Times New Roman" w:cs="Times New Roman"/>
          <w:bCs/>
          <w:sz w:val="28"/>
          <w:szCs w:val="28"/>
        </w:rPr>
        <w:t>методов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547C" w:rsidRPr="00E058AF">
        <w:rPr>
          <w:rFonts w:ascii="Times New Roman" w:eastAsia="Times New Roman" w:hAnsi="Times New Roman" w:cs="Times New Roman"/>
          <w:bCs/>
          <w:sz w:val="28"/>
          <w:szCs w:val="28"/>
        </w:rPr>
        <w:t>обучения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547C" w:rsidRPr="00E058AF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547C" w:rsidRPr="00E058AF">
        <w:rPr>
          <w:rFonts w:ascii="Times New Roman" w:eastAsia="Times New Roman" w:hAnsi="Times New Roman" w:cs="Times New Roman"/>
          <w:bCs/>
          <w:sz w:val="28"/>
          <w:szCs w:val="28"/>
        </w:rPr>
        <w:t>воспитания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547C" w:rsidRPr="00E058AF">
        <w:rPr>
          <w:rFonts w:ascii="Times New Roman" w:eastAsia="Times New Roman" w:hAnsi="Times New Roman" w:cs="Times New Roman"/>
          <w:bCs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547C" w:rsidRPr="00E058AF">
        <w:rPr>
          <w:rFonts w:ascii="Times New Roman" w:eastAsia="Times New Roman" w:hAnsi="Times New Roman" w:cs="Times New Roman"/>
          <w:bCs/>
          <w:sz w:val="28"/>
          <w:szCs w:val="28"/>
        </w:rPr>
        <w:t>нравственным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547C" w:rsidRPr="00E058AF">
        <w:rPr>
          <w:rFonts w:ascii="Times New Roman" w:eastAsia="Times New Roman" w:hAnsi="Times New Roman" w:cs="Times New Roman"/>
          <w:bCs/>
          <w:sz w:val="28"/>
          <w:szCs w:val="28"/>
        </w:rPr>
        <w:t>нормам,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547C" w:rsidRPr="00E058AF">
        <w:rPr>
          <w:rFonts w:ascii="Times New Roman" w:eastAsia="Times New Roman" w:hAnsi="Times New Roman" w:cs="Times New Roman"/>
          <w:bCs/>
          <w:sz w:val="28"/>
          <w:szCs w:val="28"/>
        </w:rPr>
        <w:t>составляющим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547C" w:rsidRPr="00E058AF">
        <w:rPr>
          <w:rFonts w:ascii="Times New Roman" w:eastAsia="Times New Roman" w:hAnsi="Times New Roman" w:cs="Times New Roman"/>
          <w:bCs/>
          <w:sz w:val="28"/>
          <w:szCs w:val="28"/>
        </w:rPr>
        <w:t>основу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547C" w:rsidRPr="00E058AF">
        <w:rPr>
          <w:rFonts w:ascii="Times New Roman" w:eastAsia="Times New Roman" w:hAnsi="Times New Roman" w:cs="Times New Roman"/>
          <w:bCs/>
          <w:sz w:val="28"/>
          <w:szCs w:val="28"/>
        </w:rPr>
        <w:t>личности,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547C" w:rsidRPr="00E058AF">
        <w:rPr>
          <w:rFonts w:ascii="Times New Roman" w:eastAsia="Times New Roman" w:hAnsi="Times New Roman" w:cs="Times New Roman"/>
          <w:bCs/>
          <w:sz w:val="28"/>
          <w:szCs w:val="28"/>
        </w:rPr>
        <w:t>устойчивой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547C" w:rsidRPr="00E058AF">
        <w:rPr>
          <w:rFonts w:ascii="Times New Roman" w:eastAsia="Times New Roman" w:hAnsi="Times New Roman" w:cs="Times New Roman"/>
          <w:bCs/>
          <w:sz w:val="28"/>
          <w:szCs w:val="28"/>
        </w:rPr>
        <w:t>против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547C" w:rsidRPr="00E058AF">
        <w:rPr>
          <w:rFonts w:ascii="Times New Roman" w:eastAsia="Times New Roman" w:hAnsi="Times New Roman" w:cs="Times New Roman"/>
          <w:bCs/>
          <w:sz w:val="28"/>
          <w:szCs w:val="28"/>
        </w:rPr>
        <w:t>коррупции; </w:t>
      </w:r>
    </w:p>
    <w:p w:rsidR="0070547C" w:rsidRPr="00E058AF" w:rsidRDefault="0070547C" w:rsidP="0066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8A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62188" w:rsidRPr="00E058AF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E058AF">
        <w:rPr>
          <w:rFonts w:ascii="Times New Roman" w:eastAsia="Times New Roman" w:hAnsi="Times New Roman" w:cs="Times New Roman"/>
          <w:bCs/>
          <w:sz w:val="28"/>
          <w:szCs w:val="28"/>
        </w:rPr>
        <w:t>азработка</w:t>
      </w:r>
      <w:r w:rsidR="0066218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058AF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66218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058AF">
        <w:rPr>
          <w:rFonts w:ascii="Times New Roman" w:eastAsia="Times New Roman" w:hAnsi="Times New Roman" w:cs="Times New Roman"/>
          <w:bCs/>
          <w:sz w:val="28"/>
          <w:szCs w:val="28"/>
        </w:rPr>
        <w:t>внедрение</w:t>
      </w:r>
      <w:r w:rsidR="0066218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058AF">
        <w:rPr>
          <w:rFonts w:ascii="Times New Roman" w:eastAsia="Times New Roman" w:hAnsi="Times New Roman" w:cs="Times New Roman"/>
          <w:bCs/>
          <w:sz w:val="28"/>
          <w:szCs w:val="28"/>
        </w:rPr>
        <w:t>организационно-правовых</w:t>
      </w:r>
      <w:r w:rsidR="0066218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058AF">
        <w:rPr>
          <w:rFonts w:ascii="Times New Roman" w:eastAsia="Times New Roman" w:hAnsi="Times New Roman" w:cs="Times New Roman"/>
          <w:bCs/>
          <w:sz w:val="28"/>
          <w:szCs w:val="28"/>
        </w:rPr>
        <w:t>механизмов,</w:t>
      </w:r>
      <w:r w:rsidR="0066218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058AF">
        <w:rPr>
          <w:rFonts w:ascii="Times New Roman" w:eastAsia="Times New Roman" w:hAnsi="Times New Roman" w:cs="Times New Roman"/>
          <w:bCs/>
          <w:sz w:val="28"/>
          <w:szCs w:val="28"/>
        </w:rPr>
        <w:t>снимающих</w:t>
      </w:r>
      <w:r w:rsidR="0066218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058AF">
        <w:rPr>
          <w:rFonts w:ascii="Times New Roman" w:eastAsia="Times New Roman" w:hAnsi="Times New Roman" w:cs="Times New Roman"/>
          <w:bCs/>
          <w:sz w:val="28"/>
          <w:szCs w:val="28"/>
        </w:rPr>
        <w:t>возможность</w:t>
      </w:r>
      <w:r w:rsidR="0066218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058AF">
        <w:rPr>
          <w:rFonts w:ascii="Times New Roman" w:eastAsia="Times New Roman" w:hAnsi="Times New Roman" w:cs="Times New Roman"/>
          <w:bCs/>
          <w:sz w:val="28"/>
          <w:szCs w:val="28"/>
        </w:rPr>
        <w:t>коррупционных</w:t>
      </w:r>
      <w:r w:rsidR="0066218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058AF">
        <w:rPr>
          <w:rFonts w:ascii="Times New Roman" w:eastAsia="Times New Roman" w:hAnsi="Times New Roman" w:cs="Times New Roman"/>
          <w:bCs/>
          <w:sz w:val="28"/>
          <w:szCs w:val="28"/>
        </w:rPr>
        <w:t>действий; </w:t>
      </w:r>
    </w:p>
    <w:p w:rsidR="0070547C" w:rsidRPr="00E058AF" w:rsidRDefault="00662188" w:rsidP="0066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8AF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70547C" w:rsidRPr="00E058AF">
        <w:rPr>
          <w:rFonts w:ascii="Times New Roman" w:eastAsia="Times New Roman" w:hAnsi="Times New Roman" w:cs="Times New Roman"/>
          <w:bCs/>
          <w:sz w:val="28"/>
          <w:szCs w:val="28"/>
        </w:rPr>
        <w:t>одействие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547C" w:rsidRPr="00E058AF">
        <w:rPr>
          <w:rFonts w:ascii="Times New Roman" w:eastAsia="Times New Roman" w:hAnsi="Times New Roman" w:cs="Times New Roman"/>
          <w:bCs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547C" w:rsidRPr="00E058AF">
        <w:rPr>
          <w:rFonts w:ascii="Times New Roman" w:eastAsia="Times New Roman" w:hAnsi="Times New Roman" w:cs="Times New Roman"/>
          <w:bCs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547C" w:rsidRPr="00E058AF">
        <w:rPr>
          <w:rFonts w:ascii="Times New Roman" w:eastAsia="Times New Roman" w:hAnsi="Times New Roman" w:cs="Times New Roman"/>
          <w:bCs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547C" w:rsidRPr="00E058AF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547C" w:rsidRPr="00E058AF">
        <w:rPr>
          <w:rFonts w:ascii="Times New Roman" w:eastAsia="Times New Roman" w:hAnsi="Times New Roman" w:cs="Times New Roman"/>
          <w:bCs/>
          <w:sz w:val="28"/>
          <w:szCs w:val="28"/>
        </w:rPr>
        <w:t>организаций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547C" w:rsidRPr="00E058AF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547C" w:rsidRPr="00E058AF">
        <w:rPr>
          <w:rFonts w:ascii="Times New Roman" w:eastAsia="Times New Roman" w:hAnsi="Times New Roman" w:cs="Times New Roman"/>
          <w:bCs/>
          <w:sz w:val="28"/>
          <w:szCs w:val="28"/>
        </w:rPr>
        <w:t>доступ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547C" w:rsidRPr="00E058AF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547C" w:rsidRPr="00E058AF">
        <w:rPr>
          <w:rFonts w:ascii="Times New Roman" w:eastAsia="Times New Roman" w:hAnsi="Times New Roman" w:cs="Times New Roman"/>
          <w:bCs/>
          <w:sz w:val="28"/>
          <w:szCs w:val="28"/>
        </w:rPr>
        <w:t>инфор</w:t>
      </w:r>
      <w:r w:rsidR="00E058AF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70547C" w:rsidRPr="00E058AF">
        <w:rPr>
          <w:rFonts w:ascii="Times New Roman" w:eastAsia="Times New Roman" w:hAnsi="Times New Roman" w:cs="Times New Roman"/>
          <w:bCs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547C" w:rsidRPr="00E058AF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547C" w:rsidRPr="00E058AF">
        <w:rPr>
          <w:rFonts w:ascii="Times New Roman" w:eastAsia="Times New Roman" w:hAnsi="Times New Roman" w:cs="Times New Roman"/>
          <w:bCs/>
          <w:sz w:val="28"/>
          <w:szCs w:val="28"/>
        </w:rPr>
        <w:t>фактах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547C" w:rsidRPr="00E058AF">
        <w:rPr>
          <w:rFonts w:ascii="Times New Roman" w:eastAsia="Times New Roman" w:hAnsi="Times New Roman" w:cs="Times New Roman"/>
          <w:bCs/>
          <w:sz w:val="28"/>
          <w:szCs w:val="28"/>
        </w:rPr>
        <w:t>коррупции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547C" w:rsidRPr="00E058AF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547C" w:rsidRPr="00E058AF">
        <w:rPr>
          <w:rFonts w:ascii="Times New Roman" w:eastAsia="Times New Roman" w:hAnsi="Times New Roman" w:cs="Times New Roman"/>
          <w:bCs/>
          <w:sz w:val="28"/>
          <w:szCs w:val="28"/>
        </w:rPr>
        <w:t>коррупциогенных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547C" w:rsidRPr="00E058AF">
        <w:rPr>
          <w:rFonts w:ascii="Times New Roman" w:eastAsia="Times New Roman" w:hAnsi="Times New Roman" w:cs="Times New Roman"/>
          <w:bCs/>
          <w:sz w:val="28"/>
          <w:szCs w:val="28"/>
        </w:rPr>
        <w:t>факторов,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547C" w:rsidRPr="00E058AF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547C" w:rsidRPr="00E058AF">
        <w:rPr>
          <w:rFonts w:ascii="Times New Roman" w:eastAsia="Times New Roman" w:hAnsi="Times New Roman" w:cs="Times New Roman"/>
          <w:bCs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547C" w:rsidRPr="00E058AF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547C" w:rsidRPr="00E058AF">
        <w:rPr>
          <w:rFonts w:ascii="Times New Roman" w:eastAsia="Times New Roman" w:hAnsi="Times New Roman" w:cs="Times New Roman"/>
          <w:bCs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547C" w:rsidRPr="00E058AF">
        <w:rPr>
          <w:rFonts w:ascii="Times New Roman" w:eastAsia="Times New Roman" w:hAnsi="Times New Roman" w:cs="Times New Roman"/>
          <w:bCs/>
          <w:sz w:val="28"/>
          <w:szCs w:val="28"/>
        </w:rPr>
        <w:t>свободное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547C" w:rsidRPr="00E058AF">
        <w:rPr>
          <w:rFonts w:ascii="Times New Roman" w:eastAsia="Times New Roman" w:hAnsi="Times New Roman" w:cs="Times New Roman"/>
          <w:bCs/>
          <w:sz w:val="28"/>
          <w:szCs w:val="28"/>
        </w:rPr>
        <w:t>освещение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547C" w:rsidRPr="00E058AF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547C" w:rsidRPr="00E058AF">
        <w:rPr>
          <w:rFonts w:ascii="Times New Roman" w:eastAsia="Times New Roman" w:hAnsi="Times New Roman" w:cs="Times New Roman"/>
          <w:bCs/>
          <w:sz w:val="28"/>
          <w:szCs w:val="28"/>
        </w:rPr>
        <w:t>средствах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547C" w:rsidRPr="00E058AF">
        <w:rPr>
          <w:rFonts w:ascii="Times New Roman" w:eastAsia="Times New Roman" w:hAnsi="Times New Roman" w:cs="Times New Roman"/>
          <w:bCs/>
          <w:sz w:val="28"/>
          <w:szCs w:val="28"/>
        </w:rPr>
        <w:t>массовой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547C" w:rsidRPr="00E058AF">
        <w:rPr>
          <w:rFonts w:ascii="Times New Roman" w:eastAsia="Times New Roman" w:hAnsi="Times New Roman" w:cs="Times New Roman"/>
          <w:bCs/>
          <w:sz w:val="28"/>
          <w:szCs w:val="28"/>
        </w:rPr>
        <w:t>информации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547C" w:rsidRPr="00E058AF">
        <w:rPr>
          <w:rFonts w:ascii="Times New Roman" w:eastAsia="Times New Roman" w:hAnsi="Times New Roman" w:cs="Times New Roman"/>
          <w:bCs/>
          <w:sz w:val="28"/>
          <w:szCs w:val="28"/>
        </w:rPr>
        <w:t>(сайт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547C" w:rsidRPr="00E058AF">
        <w:rPr>
          <w:rFonts w:ascii="Times New Roman" w:eastAsia="Times New Roman" w:hAnsi="Times New Roman" w:cs="Times New Roman"/>
          <w:bCs/>
          <w:sz w:val="28"/>
          <w:szCs w:val="28"/>
        </w:rPr>
        <w:t>ДОУ). </w:t>
      </w:r>
    </w:p>
    <w:p w:rsidR="0070547C" w:rsidRPr="00E058AF" w:rsidRDefault="0070547C" w:rsidP="0066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8AF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tbl>
      <w:tblPr>
        <w:tblW w:w="10065" w:type="dxa"/>
        <w:tblCellSpacing w:w="0" w:type="dxa"/>
        <w:tblInd w:w="-4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CCFF"/>
        <w:tblLayout w:type="fixed"/>
        <w:tblCellMar>
          <w:left w:w="0" w:type="dxa"/>
          <w:right w:w="0" w:type="dxa"/>
        </w:tblCellMar>
        <w:tblLook w:val="04A0"/>
      </w:tblPr>
      <w:tblGrid>
        <w:gridCol w:w="6257"/>
        <w:gridCol w:w="1843"/>
        <w:gridCol w:w="1965"/>
      </w:tblGrid>
      <w:tr w:rsidR="0070547C" w:rsidRPr="00E058AF" w:rsidTr="00662188">
        <w:trPr>
          <w:tblCellSpacing w:w="0" w:type="dxa"/>
        </w:trPr>
        <w:tc>
          <w:tcPr>
            <w:tcW w:w="6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547C" w:rsidRPr="00173243" w:rsidRDefault="0070547C" w:rsidP="00E05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547C" w:rsidRPr="00173243" w:rsidRDefault="0070547C" w:rsidP="00E05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4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70547C" w:rsidRPr="00173243" w:rsidRDefault="0070547C" w:rsidP="00E05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43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547C" w:rsidRPr="00173243" w:rsidRDefault="0070547C" w:rsidP="00E05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4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73243" w:rsidRPr="00E058AF" w:rsidTr="00662188">
        <w:trPr>
          <w:trHeight w:val="647"/>
          <w:tblCellSpacing w:w="0" w:type="dxa"/>
        </w:trPr>
        <w:tc>
          <w:tcPr>
            <w:tcW w:w="10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3243" w:rsidRPr="00173243" w:rsidRDefault="00173243" w:rsidP="00173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43">
              <w:rPr>
                <w:rFonts w:ascii="Times New Roman" w:hAnsi="Times New Roman" w:cs="Times New Roman"/>
                <w:sz w:val="24"/>
                <w:szCs w:val="24"/>
              </w:rPr>
              <w:t>1.Меры по развитию правовой основы в области</w:t>
            </w:r>
          </w:p>
          <w:p w:rsidR="00173243" w:rsidRPr="00173243" w:rsidRDefault="00173243" w:rsidP="00173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43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</w:t>
            </w:r>
          </w:p>
        </w:tc>
      </w:tr>
      <w:tr w:rsidR="0070547C" w:rsidRPr="00E058AF" w:rsidTr="00662188">
        <w:trPr>
          <w:tblCellSpacing w:w="0" w:type="dxa"/>
        </w:trPr>
        <w:tc>
          <w:tcPr>
            <w:tcW w:w="6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547C" w:rsidRPr="00173243" w:rsidRDefault="0070547C" w:rsidP="00173243">
            <w:pPr>
              <w:spacing w:after="0" w:line="240" w:lineRule="auto"/>
              <w:ind w:left="142"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43">
              <w:rPr>
                <w:rFonts w:ascii="Times New Roman" w:hAnsi="Times New Roman" w:cs="Times New Roman"/>
                <w:sz w:val="24"/>
                <w:szCs w:val="24"/>
              </w:rPr>
              <w:t>1.1. 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547C" w:rsidRPr="00173243" w:rsidRDefault="0070547C" w:rsidP="00173243">
            <w:pPr>
              <w:spacing w:after="0" w:line="240" w:lineRule="auto"/>
              <w:ind w:left="122" w:righ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4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547C" w:rsidRPr="00173243" w:rsidRDefault="0070547C" w:rsidP="00173243">
            <w:pPr>
              <w:spacing w:after="0" w:line="240" w:lineRule="auto"/>
              <w:ind w:left="122" w:righ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4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70547C" w:rsidRPr="00173243" w:rsidRDefault="0070547C" w:rsidP="00173243">
            <w:pPr>
              <w:spacing w:after="0" w:line="240" w:lineRule="auto"/>
              <w:ind w:left="122" w:righ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547C" w:rsidRPr="00E058AF" w:rsidTr="00662188">
        <w:trPr>
          <w:tblCellSpacing w:w="0" w:type="dxa"/>
        </w:trPr>
        <w:tc>
          <w:tcPr>
            <w:tcW w:w="6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547C" w:rsidRPr="00173243" w:rsidRDefault="0070547C" w:rsidP="00173243">
            <w:pPr>
              <w:spacing w:after="0" w:line="240" w:lineRule="auto"/>
              <w:ind w:left="142"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43">
              <w:rPr>
                <w:rFonts w:ascii="Times New Roman" w:hAnsi="Times New Roman" w:cs="Times New Roman"/>
                <w:sz w:val="24"/>
                <w:szCs w:val="24"/>
              </w:rPr>
              <w:t>1.2. Рассмотрение вопросов исполнения законодательства в области противодействия коррупции на общих собраниях трудового коллектива и педагогическом совете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547C" w:rsidRPr="00173243" w:rsidRDefault="0070547C" w:rsidP="00173243">
            <w:pPr>
              <w:spacing w:after="0" w:line="240" w:lineRule="auto"/>
              <w:ind w:left="122" w:righ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43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547C" w:rsidRPr="00173243" w:rsidRDefault="0070547C" w:rsidP="00173243">
            <w:pPr>
              <w:spacing w:after="0" w:line="240" w:lineRule="auto"/>
              <w:ind w:left="122" w:righ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4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70547C" w:rsidRPr="00173243" w:rsidRDefault="0070547C" w:rsidP="00173243">
            <w:pPr>
              <w:spacing w:after="0" w:line="240" w:lineRule="auto"/>
              <w:ind w:left="122" w:righ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547C" w:rsidRPr="00E058AF" w:rsidTr="00662188">
        <w:trPr>
          <w:tblCellSpacing w:w="0" w:type="dxa"/>
        </w:trPr>
        <w:tc>
          <w:tcPr>
            <w:tcW w:w="6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547C" w:rsidRPr="00173243" w:rsidRDefault="0070547C" w:rsidP="00173243">
            <w:pPr>
              <w:spacing w:after="0" w:line="240" w:lineRule="auto"/>
              <w:ind w:left="142"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43">
              <w:rPr>
                <w:rFonts w:ascii="Times New Roman" w:hAnsi="Times New Roman" w:cs="Times New Roman"/>
                <w:sz w:val="24"/>
                <w:szCs w:val="24"/>
              </w:rPr>
              <w:t xml:space="preserve">1.3. Издание приказа о назначении лица, ответственного  за профилактику коррупционных правонарушений в МБДОУ </w:t>
            </w:r>
            <w:proofErr w:type="spellStart"/>
            <w:r w:rsidRPr="001732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73243">
              <w:rPr>
                <w:rFonts w:ascii="Times New Roman" w:hAnsi="Times New Roman" w:cs="Times New Roman"/>
                <w:sz w:val="24"/>
                <w:szCs w:val="24"/>
              </w:rPr>
              <w:t>/с №2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547C" w:rsidRPr="00173243" w:rsidRDefault="0070547C" w:rsidP="00173243">
            <w:pPr>
              <w:spacing w:after="0" w:line="240" w:lineRule="auto"/>
              <w:ind w:left="122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необходимости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547C" w:rsidRPr="00173243" w:rsidRDefault="0070547C" w:rsidP="00173243">
            <w:pPr>
              <w:spacing w:after="0" w:line="240" w:lineRule="auto"/>
              <w:ind w:left="122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70547C" w:rsidRPr="00173243" w:rsidRDefault="0070547C" w:rsidP="00173243">
            <w:pPr>
              <w:spacing w:after="0" w:line="240" w:lineRule="auto"/>
              <w:ind w:left="122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70547C" w:rsidRPr="00E058AF" w:rsidTr="00662188">
        <w:trPr>
          <w:tblCellSpacing w:w="0" w:type="dxa"/>
        </w:trPr>
        <w:tc>
          <w:tcPr>
            <w:tcW w:w="6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547C" w:rsidRPr="00173243" w:rsidRDefault="0070547C" w:rsidP="00173243">
            <w:pPr>
              <w:spacing w:after="0" w:line="240" w:lineRule="auto"/>
              <w:ind w:left="142"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43">
              <w:rPr>
                <w:rFonts w:ascii="Times New Roman" w:hAnsi="Times New Roman" w:cs="Times New Roman"/>
                <w:sz w:val="24"/>
                <w:szCs w:val="24"/>
              </w:rPr>
              <w:t>1.4. Ознакомление   работников   детского сада   с     нормативными    документами     по антикоррупционной деятельности.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547C" w:rsidRPr="00173243" w:rsidRDefault="00892158" w:rsidP="00173243">
            <w:pPr>
              <w:spacing w:after="0" w:line="240" w:lineRule="auto"/>
              <w:ind w:left="122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начале года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547C" w:rsidRPr="00173243" w:rsidRDefault="0070547C" w:rsidP="00173243">
            <w:pPr>
              <w:spacing w:after="0" w:line="240" w:lineRule="auto"/>
              <w:ind w:left="122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70547C" w:rsidRPr="00173243" w:rsidRDefault="0070547C" w:rsidP="00173243">
            <w:pPr>
              <w:spacing w:after="0" w:line="240" w:lineRule="auto"/>
              <w:ind w:left="122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отв. за профилактику</w:t>
            </w:r>
          </w:p>
        </w:tc>
      </w:tr>
      <w:tr w:rsidR="0070547C" w:rsidRPr="00E058AF" w:rsidTr="00662188">
        <w:trPr>
          <w:tblCellSpacing w:w="0" w:type="dxa"/>
        </w:trPr>
        <w:tc>
          <w:tcPr>
            <w:tcW w:w="10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547C" w:rsidRPr="00173243" w:rsidRDefault="0070547C" w:rsidP="0017324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 Меры по совершенствованию функционирования ДОУ</w:t>
            </w:r>
          </w:p>
          <w:p w:rsidR="0070547C" w:rsidRPr="00173243" w:rsidRDefault="0070547C" w:rsidP="0017324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целях предупреждения коррупции</w:t>
            </w:r>
          </w:p>
        </w:tc>
      </w:tr>
      <w:tr w:rsidR="0070547C" w:rsidRPr="00E058AF" w:rsidTr="00662188">
        <w:trPr>
          <w:tblCellSpacing w:w="0" w:type="dxa"/>
        </w:trPr>
        <w:tc>
          <w:tcPr>
            <w:tcW w:w="6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547C" w:rsidRPr="00173243" w:rsidRDefault="0070547C" w:rsidP="00173243">
            <w:pPr>
              <w:spacing w:after="0" w:line="240" w:lineRule="auto"/>
              <w:ind w:left="142"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2.1. Организация проверки достоверности представляемых гражданином персональных данных и иных сведений при поступлении</w:t>
            </w:r>
            <w:r w:rsidR="001732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732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работу в образовательное учреждение.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547C" w:rsidRPr="00173243" w:rsidRDefault="0070547C" w:rsidP="00173243">
            <w:pPr>
              <w:spacing w:after="0" w:line="240" w:lineRule="auto"/>
              <w:ind w:left="122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547C" w:rsidRPr="00173243" w:rsidRDefault="0070547C" w:rsidP="00173243">
            <w:pPr>
              <w:spacing w:after="0" w:line="240" w:lineRule="auto"/>
              <w:ind w:left="122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70547C" w:rsidRPr="00173243" w:rsidRDefault="0070547C" w:rsidP="00173243">
            <w:pPr>
              <w:spacing w:after="0" w:line="240" w:lineRule="auto"/>
              <w:ind w:left="122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70547C" w:rsidRPr="00E058AF" w:rsidTr="00662188">
        <w:trPr>
          <w:tblCellSpacing w:w="0" w:type="dxa"/>
        </w:trPr>
        <w:tc>
          <w:tcPr>
            <w:tcW w:w="6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547C" w:rsidRPr="00173243" w:rsidRDefault="0070547C" w:rsidP="00173243">
            <w:pPr>
              <w:spacing w:after="0" w:line="240" w:lineRule="auto"/>
              <w:ind w:left="142"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2.2. Ежегодный анализ причин и условий, способствующих совершению коррупционных правонарушений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547C" w:rsidRPr="00173243" w:rsidRDefault="0070547C" w:rsidP="00173243">
            <w:pPr>
              <w:spacing w:after="0" w:line="240" w:lineRule="auto"/>
              <w:ind w:left="122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47C" w:rsidRPr="00173243" w:rsidRDefault="0070547C" w:rsidP="00173243">
            <w:pPr>
              <w:spacing w:after="0" w:line="240" w:lineRule="auto"/>
              <w:ind w:left="122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70547C" w:rsidRPr="00173243" w:rsidRDefault="0070547C" w:rsidP="00173243">
            <w:pPr>
              <w:spacing w:after="0" w:line="240" w:lineRule="auto"/>
              <w:ind w:left="122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70547C" w:rsidRPr="00E058AF" w:rsidTr="00662188">
        <w:trPr>
          <w:tblCellSpacing w:w="0" w:type="dxa"/>
        </w:trPr>
        <w:tc>
          <w:tcPr>
            <w:tcW w:w="6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547C" w:rsidRPr="00173243" w:rsidRDefault="0070547C" w:rsidP="00173243">
            <w:pPr>
              <w:spacing w:after="0" w:line="240" w:lineRule="auto"/>
              <w:ind w:left="142"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2.3. Организация и проведение инвентаризации муниципального имущества по анализу эффективности </w:t>
            </w:r>
            <w:r w:rsidRPr="001732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использования.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547C" w:rsidRPr="00173243" w:rsidRDefault="0070547C" w:rsidP="00173243">
            <w:pPr>
              <w:spacing w:after="0" w:line="240" w:lineRule="auto"/>
              <w:ind w:left="122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Ноябрь-декабрь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547C" w:rsidRPr="00173243" w:rsidRDefault="0070547C" w:rsidP="00173243">
            <w:pPr>
              <w:spacing w:after="0" w:line="240" w:lineRule="auto"/>
              <w:ind w:left="122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Комиссия по инвентаризации</w:t>
            </w:r>
          </w:p>
        </w:tc>
      </w:tr>
      <w:tr w:rsidR="0070547C" w:rsidRPr="00E058AF" w:rsidTr="00662188">
        <w:trPr>
          <w:tblCellSpacing w:w="0" w:type="dxa"/>
        </w:trPr>
        <w:tc>
          <w:tcPr>
            <w:tcW w:w="6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547C" w:rsidRPr="00173243" w:rsidRDefault="0070547C" w:rsidP="00173243">
            <w:pPr>
              <w:spacing w:after="0" w:line="240" w:lineRule="auto"/>
              <w:ind w:left="142"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2.4. Проведение внутреннего контроля:</w:t>
            </w:r>
          </w:p>
          <w:p w:rsidR="00173243" w:rsidRDefault="0070547C" w:rsidP="00173243">
            <w:pPr>
              <w:spacing w:after="0" w:line="240" w:lineRule="auto"/>
              <w:ind w:left="142" w:right="12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32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организация и проведения учебных занятий</w:t>
            </w:r>
            <w:r w:rsidR="001732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0547C" w:rsidRPr="00173243" w:rsidRDefault="0070547C" w:rsidP="00173243">
            <w:pPr>
              <w:spacing w:after="0" w:line="240" w:lineRule="auto"/>
              <w:ind w:left="142"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расходование денежных средств;</w:t>
            </w:r>
          </w:p>
          <w:p w:rsidR="0070547C" w:rsidRPr="00173243" w:rsidRDefault="0070547C" w:rsidP="00173243">
            <w:pPr>
              <w:spacing w:after="0" w:line="240" w:lineRule="auto"/>
              <w:ind w:left="142"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организация питания воспитанников;</w:t>
            </w:r>
          </w:p>
          <w:p w:rsidR="0070547C" w:rsidRPr="00173243" w:rsidRDefault="0070547C" w:rsidP="00173243">
            <w:pPr>
              <w:spacing w:after="0" w:line="240" w:lineRule="auto"/>
              <w:ind w:left="142"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соблюдением прав всех участников образовательного процесса;</w:t>
            </w:r>
          </w:p>
          <w:p w:rsidR="0070547C" w:rsidRPr="00173243" w:rsidRDefault="0070547C" w:rsidP="00173243">
            <w:pPr>
              <w:spacing w:after="0" w:line="240" w:lineRule="auto"/>
              <w:ind w:left="142"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работы по обращениям граждан.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547C" w:rsidRPr="00173243" w:rsidRDefault="0070547C" w:rsidP="00173243">
            <w:pPr>
              <w:spacing w:after="0" w:line="240" w:lineRule="auto"/>
              <w:ind w:left="122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547C" w:rsidRPr="00173243" w:rsidRDefault="0070547C" w:rsidP="00173243">
            <w:pPr>
              <w:spacing w:after="0" w:line="240" w:lineRule="auto"/>
              <w:ind w:left="122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70547C" w:rsidRPr="00173243" w:rsidRDefault="0070547C" w:rsidP="00173243">
            <w:pPr>
              <w:spacing w:after="0" w:line="240" w:lineRule="auto"/>
              <w:ind w:left="122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Председатель ПК</w:t>
            </w:r>
          </w:p>
        </w:tc>
      </w:tr>
      <w:tr w:rsidR="0070547C" w:rsidRPr="00E058AF" w:rsidTr="00662188">
        <w:trPr>
          <w:tblCellSpacing w:w="0" w:type="dxa"/>
        </w:trPr>
        <w:tc>
          <w:tcPr>
            <w:tcW w:w="6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547C" w:rsidRPr="00173243" w:rsidRDefault="0070547C" w:rsidP="00173243">
            <w:pPr>
              <w:spacing w:after="0" w:line="240" w:lineRule="auto"/>
              <w:ind w:left="142"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2.5. Информирование   родителей  о «телефоне горячей линии», как составной части системы информации руководства о действиях работников образовательного учреждения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547C" w:rsidRPr="00173243" w:rsidRDefault="0070547C" w:rsidP="00173243">
            <w:pPr>
              <w:spacing w:after="0" w:line="240" w:lineRule="auto"/>
              <w:ind w:left="122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547C" w:rsidRPr="00173243" w:rsidRDefault="0070547C" w:rsidP="00173243">
            <w:pPr>
              <w:spacing w:after="0" w:line="240" w:lineRule="auto"/>
              <w:ind w:left="122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</w:tc>
      </w:tr>
      <w:tr w:rsidR="0070547C" w:rsidRPr="00E058AF" w:rsidTr="00662188">
        <w:trPr>
          <w:tblCellSpacing w:w="0" w:type="dxa"/>
        </w:trPr>
        <w:tc>
          <w:tcPr>
            <w:tcW w:w="10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547C" w:rsidRPr="00173243" w:rsidRDefault="0070547C" w:rsidP="0017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Меры по правовому просвещению и повышению антикоррупционной компетентности сотрудников, воспитанников ДОУ и их родителей</w:t>
            </w:r>
          </w:p>
        </w:tc>
      </w:tr>
      <w:tr w:rsidR="0070547C" w:rsidRPr="00E058AF" w:rsidTr="00662188">
        <w:trPr>
          <w:tblCellSpacing w:w="0" w:type="dxa"/>
        </w:trPr>
        <w:tc>
          <w:tcPr>
            <w:tcW w:w="6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547C" w:rsidRPr="00173243" w:rsidRDefault="0070547C" w:rsidP="00173243">
            <w:pPr>
              <w:spacing w:after="0" w:line="240" w:lineRule="auto"/>
              <w:ind w:left="142"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3.1. Изг</w:t>
            </w:r>
            <w:r w:rsidR="001732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отовление памяток для родителей</w:t>
            </w:r>
            <w:r w:rsidRPr="001732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«Это важно знать!»</w:t>
            </w:r>
          </w:p>
          <w:p w:rsidR="0070547C" w:rsidRPr="00173243" w:rsidRDefault="0070547C" w:rsidP="00173243">
            <w:pPr>
              <w:spacing w:after="0" w:line="240" w:lineRule="auto"/>
              <w:ind w:left="142"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732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 по вопросам противодействия</w:t>
            </w:r>
            <w:proofErr w:type="gramEnd"/>
          </w:p>
          <w:p w:rsidR="0070547C" w:rsidRPr="00173243" w:rsidRDefault="0070547C" w:rsidP="00173243">
            <w:pPr>
              <w:spacing w:after="0" w:line="240" w:lineRule="auto"/>
              <w:ind w:left="142"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коррупции).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547C" w:rsidRPr="00173243" w:rsidRDefault="0070547C" w:rsidP="00173243">
            <w:pPr>
              <w:spacing w:after="0" w:line="240" w:lineRule="auto"/>
              <w:ind w:left="142"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547C" w:rsidRPr="00173243" w:rsidRDefault="0070547C" w:rsidP="00173243">
            <w:pPr>
              <w:spacing w:after="0" w:line="240" w:lineRule="auto"/>
              <w:ind w:left="142"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</w:tc>
      </w:tr>
      <w:tr w:rsidR="0070547C" w:rsidRPr="00E058AF" w:rsidTr="00662188">
        <w:trPr>
          <w:tblCellSpacing w:w="0" w:type="dxa"/>
        </w:trPr>
        <w:tc>
          <w:tcPr>
            <w:tcW w:w="6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547C" w:rsidRPr="00173243" w:rsidRDefault="0070547C" w:rsidP="00173243">
            <w:pPr>
              <w:spacing w:after="0" w:line="240" w:lineRule="auto"/>
              <w:ind w:left="142"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3.3. Заседание родительского комитета по противодействию коррупции в ДОУ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547C" w:rsidRPr="00173243" w:rsidRDefault="0070547C" w:rsidP="00173243">
            <w:pPr>
              <w:spacing w:after="0" w:line="240" w:lineRule="auto"/>
              <w:ind w:left="142"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547C" w:rsidRPr="00173243" w:rsidRDefault="0070547C" w:rsidP="00173243">
            <w:pPr>
              <w:spacing w:after="0" w:line="240" w:lineRule="auto"/>
              <w:ind w:left="142"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Отв. за профилактику</w:t>
            </w:r>
          </w:p>
        </w:tc>
      </w:tr>
      <w:tr w:rsidR="0070547C" w:rsidRPr="00173243" w:rsidTr="00662188">
        <w:trPr>
          <w:tblCellSpacing w:w="0" w:type="dxa"/>
        </w:trPr>
        <w:tc>
          <w:tcPr>
            <w:tcW w:w="10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547C" w:rsidRPr="00173243" w:rsidRDefault="0070547C" w:rsidP="0017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 Обеспечение доступа граждан к информации о деятельности</w:t>
            </w:r>
          </w:p>
          <w:p w:rsidR="0070547C" w:rsidRPr="00173243" w:rsidRDefault="0070547C" w:rsidP="0017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администрации, установление обратной связи</w:t>
            </w:r>
          </w:p>
        </w:tc>
      </w:tr>
      <w:tr w:rsidR="0070547C" w:rsidRPr="00E058AF" w:rsidTr="00662188">
        <w:trPr>
          <w:tblCellSpacing w:w="0" w:type="dxa"/>
        </w:trPr>
        <w:tc>
          <w:tcPr>
            <w:tcW w:w="6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547C" w:rsidRPr="00173243" w:rsidRDefault="0070547C" w:rsidP="00173243">
            <w:pPr>
              <w:spacing w:after="0" w:line="240" w:lineRule="auto"/>
              <w:ind w:left="142"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4.1. Информирование родителей (законных представителей) о правилах приема в ДОУ, об оказании образовательных услуг на родительских собраниях,</w:t>
            </w:r>
            <w:r w:rsidR="00A57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732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информационных стендах, на сайте ДОУ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547C" w:rsidRPr="00173243" w:rsidRDefault="0070547C" w:rsidP="00173243">
            <w:pPr>
              <w:spacing w:after="0" w:line="240" w:lineRule="auto"/>
              <w:ind w:left="142"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547C" w:rsidRPr="00173243" w:rsidRDefault="0070547C" w:rsidP="00173243">
            <w:pPr>
              <w:spacing w:after="0" w:line="240" w:lineRule="auto"/>
              <w:ind w:left="142"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70547C" w:rsidRPr="00173243" w:rsidRDefault="0070547C" w:rsidP="00173243">
            <w:pPr>
              <w:spacing w:after="0" w:line="240" w:lineRule="auto"/>
              <w:ind w:left="142"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70547C" w:rsidRPr="00E058AF" w:rsidTr="00662188">
        <w:trPr>
          <w:tblCellSpacing w:w="0" w:type="dxa"/>
        </w:trPr>
        <w:tc>
          <w:tcPr>
            <w:tcW w:w="6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547C" w:rsidRPr="00173243" w:rsidRDefault="0070547C" w:rsidP="00173243">
            <w:pPr>
              <w:spacing w:after="0" w:line="240" w:lineRule="auto"/>
              <w:ind w:left="142"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4.2. Проведение   опроса родителей воспитанников ДОУ с целью определения степени их удовлетворенности работой ДОУ, качеством предоставляемых медицинских и образовательных услуг.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547C" w:rsidRPr="00173243" w:rsidRDefault="0070547C" w:rsidP="00173243">
            <w:pPr>
              <w:spacing w:after="0" w:line="240" w:lineRule="auto"/>
              <w:ind w:left="142"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</w:t>
            </w:r>
          </w:p>
          <w:p w:rsidR="0070547C" w:rsidRPr="00173243" w:rsidRDefault="0070547C" w:rsidP="00173243">
            <w:pPr>
              <w:spacing w:after="0" w:line="240" w:lineRule="auto"/>
              <w:ind w:left="142"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547C" w:rsidRPr="00173243" w:rsidRDefault="0070547C" w:rsidP="00173243">
            <w:pPr>
              <w:spacing w:after="0" w:line="240" w:lineRule="auto"/>
              <w:ind w:left="142"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70547C" w:rsidRPr="00173243" w:rsidRDefault="0070547C" w:rsidP="00173243">
            <w:pPr>
              <w:spacing w:after="0" w:line="240" w:lineRule="auto"/>
              <w:ind w:left="142"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70547C" w:rsidRPr="00173243" w:rsidRDefault="0070547C" w:rsidP="00173243">
            <w:pPr>
              <w:spacing w:after="0" w:line="240" w:lineRule="auto"/>
              <w:ind w:left="142"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70547C" w:rsidRPr="00E058AF" w:rsidTr="00662188">
        <w:trPr>
          <w:tblCellSpacing w:w="0" w:type="dxa"/>
        </w:trPr>
        <w:tc>
          <w:tcPr>
            <w:tcW w:w="6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547C" w:rsidRPr="00173243" w:rsidRDefault="0070547C" w:rsidP="00173243">
            <w:pPr>
              <w:spacing w:after="0" w:line="240" w:lineRule="auto"/>
              <w:ind w:left="142"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4.3.Обновление    «Информационного    уголка»    о         прозрачности деятельности МБДОУ.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547C" w:rsidRPr="00173243" w:rsidRDefault="0070547C" w:rsidP="00173243">
            <w:pPr>
              <w:spacing w:after="0" w:line="240" w:lineRule="auto"/>
              <w:ind w:left="142"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547C" w:rsidRPr="00173243" w:rsidRDefault="0070547C" w:rsidP="00173243">
            <w:pPr>
              <w:spacing w:after="0" w:line="240" w:lineRule="auto"/>
              <w:ind w:left="142"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70547C" w:rsidRPr="00E058AF" w:rsidTr="00662188">
        <w:trPr>
          <w:tblCellSpacing w:w="0" w:type="dxa"/>
        </w:trPr>
        <w:tc>
          <w:tcPr>
            <w:tcW w:w="6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547C" w:rsidRPr="00173243" w:rsidRDefault="0070547C" w:rsidP="00173243">
            <w:pPr>
              <w:spacing w:after="0" w:line="240" w:lineRule="auto"/>
              <w:ind w:left="142"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4.4. Размещение на сайте ДОУ ежегодного публичного отчета руководителя об образовательной, медицинской и финансово-хозяйственной деятельности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547C" w:rsidRPr="00173243" w:rsidRDefault="0070547C" w:rsidP="00173243">
            <w:pPr>
              <w:spacing w:after="0" w:line="240" w:lineRule="auto"/>
              <w:ind w:left="142"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9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547C" w:rsidRPr="00173243" w:rsidRDefault="0070547C" w:rsidP="00173243">
            <w:pPr>
              <w:spacing w:after="0" w:line="240" w:lineRule="auto"/>
              <w:ind w:left="142"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70547C" w:rsidRPr="00173243" w:rsidRDefault="0070547C" w:rsidP="00173243">
            <w:pPr>
              <w:spacing w:after="0" w:line="240" w:lineRule="auto"/>
              <w:ind w:left="142"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70547C" w:rsidRPr="00173243" w:rsidRDefault="0070547C" w:rsidP="00173243">
            <w:pPr>
              <w:spacing w:after="0" w:line="240" w:lineRule="auto"/>
              <w:ind w:left="142"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70547C" w:rsidRPr="00E058AF" w:rsidTr="00662188">
        <w:trPr>
          <w:tblCellSpacing w:w="0" w:type="dxa"/>
        </w:trPr>
        <w:tc>
          <w:tcPr>
            <w:tcW w:w="6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547C" w:rsidRPr="00173243" w:rsidRDefault="0070547C" w:rsidP="00A57599">
            <w:pPr>
              <w:spacing w:after="0" w:line="240" w:lineRule="auto"/>
              <w:ind w:left="142"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4.5. Обеспечение функционирования сайта ДОУ в соответствии с Федеральным законом от09.02.2009г. № 8-ФЗ «Об обеспечении доступа к информации о деятельности государственных органов и органов местного самоуправления» для размещения на нем информации о деятельности ДОУ, правил приема воспитанников.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547C" w:rsidRPr="00173243" w:rsidRDefault="0070547C" w:rsidP="00A57599">
            <w:pPr>
              <w:spacing w:after="0" w:line="240" w:lineRule="auto"/>
              <w:ind w:lef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19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47C" w:rsidRPr="00173243" w:rsidRDefault="0070547C" w:rsidP="00E0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7599" w:rsidRDefault="00A57599" w:rsidP="00E05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57599" w:rsidRDefault="00A57599" w:rsidP="00E05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57599" w:rsidRDefault="00A57599" w:rsidP="00E05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57599" w:rsidRDefault="00A57599" w:rsidP="00E05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A57599" w:rsidSect="002F4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0547C"/>
    <w:rsid w:val="00173243"/>
    <w:rsid w:val="002F4A75"/>
    <w:rsid w:val="005B09E6"/>
    <w:rsid w:val="00662188"/>
    <w:rsid w:val="0070547C"/>
    <w:rsid w:val="0071271A"/>
    <w:rsid w:val="00892158"/>
    <w:rsid w:val="0095323F"/>
    <w:rsid w:val="00A57599"/>
    <w:rsid w:val="00B41037"/>
    <w:rsid w:val="00E05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75"/>
  </w:style>
  <w:style w:type="paragraph" w:styleId="2">
    <w:name w:val="heading 2"/>
    <w:basedOn w:val="a"/>
    <w:link w:val="20"/>
    <w:uiPriority w:val="9"/>
    <w:qFormat/>
    <w:rsid w:val="007054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547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70547C"/>
  </w:style>
  <w:style w:type="paragraph" w:styleId="a3">
    <w:name w:val="Normal (Web)"/>
    <w:basedOn w:val="a"/>
    <w:uiPriority w:val="99"/>
    <w:unhideWhenUsed/>
    <w:rsid w:val="00705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547C"/>
    <w:rPr>
      <w:b/>
      <w:bCs/>
    </w:rPr>
  </w:style>
  <w:style w:type="character" w:styleId="a5">
    <w:name w:val="Emphasis"/>
    <w:basedOn w:val="a0"/>
    <w:uiPriority w:val="20"/>
    <w:qFormat/>
    <w:rsid w:val="0070547C"/>
    <w:rPr>
      <w:i/>
      <w:iCs/>
    </w:rPr>
  </w:style>
  <w:style w:type="character" w:customStyle="1" w:styleId="pseudolink">
    <w:name w:val="pseudolink"/>
    <w:basedOn w:val="a0"/>
    <w:rsid w:val="0070547C"/>
  </w:style>
  <w:style w:type="paragraph" w:customStyle="1" w:styleId="nospacing">
    <w:name w:val="nospacing"/>
    <w:basedOn w:val="a"/>
    <w:rsid w:val="00705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7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DS-15</cp:lastModifiedBy>
  <cp:revision>7</cp:revision>
  <dcterms:created xsi:type="dcterms:W3CDTF">2014-11-21T06:24:00Z</dcterms:created>
  <dcterms:modified xsi:type="dcterms:W3CDTF">2021-04-06T12:37:00Z</dcterms:modified>
</cp:coreProperties>
</file>