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3" w:rsidRPr="008E7F63" w:rsidRDefault="008E7F63" w:rsidP="008E7F63">
      <w:pPr>
        <w:jc w:val="center"/>
        <w:rPr>
          <w:b/>
        </w:rPr>
      </w:pPr>
      <w:r w:rsidRPr="008E7F63">
        <w:rPr>
          <w:b/>
        </w:rPr>
        <w:t>Территория МАОУ СОШ № 5 г. Туапсе</w:t>
      </w:r>
    </w:p>
    <w:p w:rsidR="003F4922" w:rsidRDefault="008E7F63" w:rsidP="008E7F63">
      <w:pPr>
        <w:spacing w:line="240" w:lineRule="auto"/>
        <w:jc w:val="center"/>
      </w:pPr>
      <w:r w:rsidRPr="008E7F63">
        <w:t xml:space="preserve">(постановление администрации </w:t>
      </w:r>
      <w:proofErr w:type="gramStart"/>
      <w:r w:rsidRPr="008E7F63">
        <w:t>муниципального</w:t>
      </w:r>
      <w:proofErr w:type="gramEnd"/>
      <w:r w:rsidRPr="008E7F63">
        <w:t xml:space="preserve"> обр</w:t>
      </w:r>
      <w:r w:rsidR="001459A6">
        <w:t>азования Туапсинский район от 25.02.2022 г. № 260</w:t>
      </w:r>
      <w:bookmarkStart w:id="0" w:name="_GoBack"/>
      <w:bookmarkEnd w:id="0"/>
      <w:r w:rsidRPr="008E7F63">
        <w:t xml:space="preserve"> «О закреплении муниципальных образовательных организаций за конкретными территориями муниципального образования Туапсинский район)</w:t>
      </w:r>
    </w:p>
    <w:p w:rsidR="008E7F63" w:rsidRPr="008E7F63" w:rsidRDefault="008E7F63" w:rsidP="008E7F63">
      <w:pPr>
        <w:spacing w:line="24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8E7F63" w:rsidRPr="00977B62" w:rsidTr="00DB416D">
        <w:tc>
          <w:tcPr>
            <w:tcW w:w="2802" w:type="dxa"/>
          </w:tcPr>
          <w:p w:rsidR="008E7F63" w:rsidRDefault="008E7F63" w:rsidP="00DB416D">
            <w:r w:rsidRPr="00977B62">
              <w:t>МАОУ СОШ № 5</w:t>
            </w:r>
          </w:p>
          <w:p w:rsidR="008E7F63" w:rsidRPr="00977B62" w:rsidRDefault="008E7F63" w:rsidP="00DB416D">
            <w:r w:rsidRPr="00977B62">
              <w:t>г.</w:t>
            </w:r>
            <w:r>
              <w:t xml:space="preserve"> </w:t>
            </w:r>
            <w:r w:rsidRPr="00977B62">
              <w:t>Туапсе</w:t>
            </w:r>
          </w:p>
        </w:tc>
        <w:tc>
          <w:tcPr>
            <w:tcW w:w="6945" w:type="dxa"/>
          </w:tcPr>
          <w:p w:rsidR="008E7F63" w:rsidRDefault="008E7F63" w:rsidP="00DB416D">
            <w:r w:rsidRPr="00977B62">
              <w:t xml:space="preserve">Улицы: </w:t>
            </w:r>
            <w:proofErr w:type="gramStart"/>
            <w:r w:rsidRPr="00977B62">
              <w:t>Богдана Хмельницкого (№ 1 – № 10), Вольная, Герцена, Маршала Жукова</w:t>
            </w:r>
            <w:r>
              <w:t xml:space="preserve"> (нечетная с № 13 и до конца</w:t>
            </w:r>
            <w:r w:rsidRPr="00977B62">
              <w:t>,</w:t>
            </w:r>
            <w:r>
              <w:t xml:space="preserve"> четная с № 14 и до конца), </w:t>
            </w:r>
            <w:r w:rsidRPr="00977B62">
              <w:t>Киселёва, Комсомольская, Короленко, Красина, Красная, Красный Урал, Красных командиров, Кронштадтская, Карла Маркса (с № 30 и до конца</w:t>
            </w:r>
            <w:r>
              <w:t xml:space="preserve"> чётная и нечётная стороны</w:t>
            </w:r>
            <w:r w:rsidRPr="00977B62">
              <w:t>),</w:t>
            </w:r>
            <w:r>
              <w:t xml:space="preserve"> Леонида </w:t>
            </w:r>
            <w:r w:rsidRPr="00977B62">
              <w:t>Кондратьева,</w:t>
            </w:r>
            <w:r>
              <w:t xml:space="preserve"> </w:t>
            </w:r>
            <w:r w:rsidRPr="00977B62">
              <w:t>Ленских Рабочих,</w:t>
            </w:r>
            <w:r>
              <w:t xml:space="preserve"> </w:t>
            </w:r>
            <w:r w:rsidRPr="00977B62">
              <w:t xml:space="preserve">Маяковского, </w:t>
            </w:r>
            <w:r>
              <w:t xml:space="preserve">Победы, </w:t>
            </w:r>
            <w:r w:rsidRPr="00977B62">
              <w:t xml:space="preserve">Софьи Перовской, Спинова, Степана Разина, Урицкого, Чапаева, Щорса, </w:t>
            </w:r>
            <w:proofErr w:type="spellStart"/>
            <w:r w:rsidRPr="00977B62">
              <w:t>Шапсугская</w:t>
            </w:r>
            <w:proofErr w:type="spellEnd"/>
            <w:r w:rsidRPr="00977B62">
              <w:t>, Шаумяна, Шмидта</w:t>
            </w:r>
            <w:r>
              <w:t>;</w:t>
            </w:r>
            <w:proofErr w:type="gramEnd"/>
            <w:r>
              <w:t xml:space="preserve"> площадь Ленина;</w:t>
            </w:r>
            <w:r w:rsidRPr="00977B62">
              <w:t xml:space="preserve"> </w:t>
            </w:r>
          </w:p>
          <w:p w:rsidR="008E7F63" w:rsidRDefault="008E7F63" w:rsidP="00DB416D">
            <w:r>
              <w:t>п</w:t>
            </w:r>
            <w:r w:rsidRPr="00977B62">
              <w:t>ереулки: Красина, Сергея Лазо, Маяковского, Урицкого, Шмидта, Юный</w:t>
            </w:r>
            <w:r>
              <w:t>;</w:t>
            </w:r>
          </w:p>
          <w:p w:rsidR="008E7F63" w:rsidRPr="00977B62" w:rsidRDefault="008E7F63" w:rsidP="00DB416D">
            <w:r>
              <w:t xml:space="preserve">тупик Эстакадный; </w:t>
            </w:r>
          </w:p>
          <w:p w:rsidR="008E7F63" w:rsidRPr="00977B62" w:rsidRDefault="008E7F63" w:rsidP="00DB416D">
            <w:r>
              <w:t>г</w:t>
            </w:r>
            <w:r w:rsidRPr="00977B62">
              <w:t>аражный кооператив ул. Карла Маркса, 53</w:t>
            </w:r>
          </w:p>
        </w:tc>
      </w:tr>
    </w:tbl>
    <w:p w:rsidR="008E7F63" w:rsidRPr="008E7F63" w:rsidRDefault="008E7F63">
      <w:pPr>
        <w:jc w:val="center"/>
        <w:rPr>
          <w:b/>
        </w:rPr>
      </w:pPr>
    </w:p>
    <w:sectPr w:rsidR="008E7F63" w:rsidRPr="008E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07"/>
    <w:rsid w:val="001459A6"/>
    <w:rsid w:val="008E7F63"/>
    <w:rsid w:val="00A10484"/>
    <w:rsid w:val="00CE3707"/>
    <w:rsid w:val="00D432EE"/>
    <w:rsid w:val="00E0525F"/>
    <w:rsid w:val="00E30160"/>
    <w:rsid w:val="00F229E6"/>
    <w:rsid w:val="00F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30160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160"/>
    <w:rPr>
      <w:rFonts w:ascii="Times New Roman" w:eastAsiaTheme="majorEastAsia" w:hAnsi="Times New Roman" w:cstheme="majorBidi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E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30160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160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2022-03-16T06:44:00Z</dcterms:created>
  <dcterms:modified xsi:type="dcterms:W3CDTF">2022-03-16T06:44:00Z</dcterms:modified>
</cp:coreProperties>
</file>