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19" w:rsidRPr="00783C19" w:rsidRDefault="00783C19" w:rsidP="00783C19">
      <w:pPr>
        <w:spacing w:line="240" w:lineRule="exac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t xml:space="preserve">            </w:t>
      </w:r>
      <w:r>
        <w:rPr>
          <w:i/>
        </w:rPr>
        <w:t xml:space="preserve"> </w:t>
      </w:r>
      <w:r w:rsidRPr="00783C1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83C19" w:rsidRPr="00783C19" w:rsidRDefault="00783C19" w:rsidP="00783C1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1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17</w:t>
      </w:r>
    </w:p>
    <w:p w:rsidR="00783C19" w:rsidRPr="00783C19" w:rsidRDefault="00783C19" w:rsidP="00783C19">
      <w:pPr>
        <w:pStyle w:val="40"/>
        <w:shd w:val="clear" w:color="auto" w:fill="auto"/>
        <w:spacing w:before="0" w:after="283" w:line="240" w:lineRule="exact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783C19" w:rsidP="00783C19">
      <w:pPr>
        <w:pStyle w:val="40"/>
        <w:shd w:val="clear" w:color="auto" w:fill="auto"/>
        <w:spacing w:before="0" w:after="283" w:line="240" w:lineRule="exact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270B2E" w:rsidP="00783C19">
      <w:pPr>
        <w:pStyle w:val="40"/>
        <w:shd w:val="clear" w:color="auto" w:fill="auto"/>
        <w:spacing w:before="0" w:after="283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3pt;margin-top:24.45pt;width:43.3pt;height:12pt;z-index:-251658752;mso-wrap-distance-left:5pt;mso-wrap-distance-right:5pt;mso-position-horizontal-relative:margin" filled="f" stroked="f">
            <v:textbox style="mso-fit-shape-to-text:t" inset="0,0,0,0">
              <w:txbxContent>
                <w:p w:rsidR="00783C19" w:rsidRDefault="00783C19" w:rsidP="00783C19">
                  <w:pPr>
                    <w:spacing w:line="240" w:lineRule="exact"/>
                  </w:pPr>
                  <w:r>
                    <w:rPr>
                      <w:rStyle w:val="3Exact"/>
                      <w:rFonts w:eastAsia="Arial Unicode MS"/>
                    </w:rPr>
                    <w:t>№ ____</w:t>
                  </w:r>
                </w:p>
              </w:txbxContent>
            </v:textbox>
            <w10:wrap type="square" side="left" anchorx="margin"/>
          </v:shape>
        </w:pict>
      </w:r>
      <w:r w:rsidR="00783C19" w:rsidRPr="00783C19">
        <w:rPr>
          <w:rFonts w:ascii="Times New Roman" w:hAnsi="Times New Roman" w:cs="Times New Roman"/>
          <w:sz w:val="28"/>
          <w:szCs w:val="28"/>
        </w:rPr>
        <w:t>ПРИКАЗ</w:t>
      </w:r>
    </w:p>
    <w:p w:rsidR="00783C19" w:rsidRPr="00783C19" w:rsidRDefault="00783C19" w:rsidP="00783C19">
      <w:pPr>
        <w:spacing w:after="261" w:line="240" w:lineRule="exact"/>
        <w:rPr>
          <w:rFonts w:ascii="Times New Roman" w:hAnsi="Times New Roman" w:cs="Times New Roman"/>
          <w:sz w:val="28"/>
          <w:szCs w:val="28"/>
        </w:rPr>
      </w:pPr>
      <w:r w:rsidRPr="00783C1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57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76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83C1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3C1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83C19" w:rsidRPr="00783C19" w:rsidRDefault="00783C19" w:rsidP="00783C19">
      <w:pPr>
        <w:tabs>
          <w:tab w:val="left" w:pos="2835"/>
        </w:tabs>
        <w:spacing w:after="240" w:line="274" w:lineRule="exact"/>
        <w:ind w:left="-142" w:right="56" w:firstLine="2269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783C19" w:rsidP="00783C19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783C19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="00713C9F">
        <w:rPr>
          <w:rFonts w:ascii="Times New Roman" w:hAnsi="Times New Roman"/>
          <w:b/>
          <w:sz w:val="28"/>
          <w:szCs w:val="28"/>
        </w:rPr>
        <w:t xml:space="preserve">Центе образования  цифрового </w:t>
      </w:r>
      <w:r w:rsidRPr="00783C19">
        <w:rPr>
          <w:rFonts w:ascii="Times New Roman" w:hAnsi="Times New Roman"/>
          <w:b/>
          <w:sz w:val="28"/>
          <w:szCs w:val="28"/>
        </w:rPr>
        <w:t xml:space="preserve"> </w:t>
      </w:r>
      <w:r w:rsidR="00713C9F">
        <w:rPr>
          <w:rFonts w:ascii="Times New Roman" w:hAnsi="Times New Roman"/>
          <w:b/>
          <w:sz w:val="28"/>
          <w:szCs w:val="28"/>
        </w:rPr>
        <w:t>и гуманитарного профилей «Точка роста»</w:t>
      </w:r>
      <w:r w:rsidRPr="00783C19">
        <w:rPr>
          <w:rFonts w:ascii="Times New Roman" w:hAnsi="Times New Roman"/>
          <w:b/>
          <w:sz w:val="28"/>
          <w:szCs w:val="28"/>
        </w:rPr>
        <w:br/>
      </w:r>
    </w:p>
    <w:p w:rsidR="00783C19" w:rsidRPr="00713C9F" w:rsidRDefault="00713C9F" w:rsidP="00783C19">
      <w:pPr>
        <w:pStyle w:val="HTML"/>
        <w:ind w:firstLine="709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распоряжением министерства просвещения Российской Федерации от 01 марта 2019 года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сельской местности и малых городах», приказываю: </w:t>
      </w:r>
    </w:p>
    <w:p w:rsidR="00783C19" w:rsidRPr="00783C19" w:rsidRDefault="00783C19" w:rsidP="00783C19">
      <w:pPr>
        <w:pStyle w:val="HTML"/>
        <w:rPr>
          <w:rFonts w:ascii="Times New Roman" w:hAnsi="Times New Roman"/>
          <w:sz w:val="24"/>
          <w:szCs w:val="24"/>
        </w:rPr>
      </w:pPr>
    </w:p>
    <w:p w:rsidR="00783C19" w:rsidRPr="00783C19" w:rsidRDefault="00783C19" w:rsidP="00783C19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783C19">
        <w:rPr>
          <w:rFonts w:ascii="Times New Roman" w:hAnsi="Times New Roman"/>
          <w:sz w:val="28"/>
          <w:szCs w:val="28"/>
        </w:rPr>
        <w:t>П Р И К А З Ы В А Ю:</w:t>
      </w:r>
    </w:p>
    <w:p w:rsidR="00783C19" w:rsidRPr="00783C19" w:rsidRDefault="00783C19" w:rsidP="00783C19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783C19" w:rsidRPr="00783C19" w:rsidRDefault="00783C19" w:rsidP="00783C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3C1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83C19">
        <w:rPr>
          <w:rFonts w:ascii="Times New Roman" w:hAnsi="Times New Roman" w:cs="Times New Roman"/>
          <w:sz w:val="28"/>
          <w:szCs w:val="28"/>
        </w:rPr>
        <w:t xml:space="preserve"> </w:t>
      </w:r>
      <w:r w:rsidRPr="00783C1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83C19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Положение о </w:t>
      </w:r>
      <w:r w:rsidR="0071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C9F" w:rsidRPr="0078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C9F" w:rsidRPr="00713C9F">
        <w:rPr>
          <w:rFonts w:ascii="Times New Roman" w:hAnsi="Times New Roman"/>
          <w:sz w:val="28"/>
          <w:szCs w:val="28"/>
        </w:rPr>
        <w:t xml:space="preserve">Центе образования  цифрового </w:t>
      </w:r>
      <w:r w:rsidR="00713C9F" w:rsidRPr="00713C9F">
        <w:rPr>
          <w:rFonts w:ascii="Times New Roman" w:hAnsi="Times New Roman" w:cs="Times New Roman"/>
          <w:sz w:val="28"/>
          <w:szCs w:val="28"/>
        </w:rPr>
        <w:t xml:space="preserve"> </w:t>
      </w:r>
      <w:r w:rsidR="00713C9F" w:rsidRPr="00713C9F">
        <w:rPr>
          <w:rFonts w:ascii="Times New Roman" w:hAnsi="Times New Roman"/>
          <w:sz w:val="28"/>
          <w:szCs w:val="28"/>
        </w:rPr>
        <w:t>и гуманитарного профилей «Точка роста»</w:t>
      </w:r>
      <w:r w:rsidR="00713C9F" w:rsidRPr="00783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C1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783C19" w:rsidRPr="00783C19" w:rsidRDefault="00783C19" w:rsidP="00783C19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783C19" w:rsidRPr="00783C19" w:rsidRDefault="00713C9F" w:rsidP="00783C1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3C19" w:rsidRPr="00783C19" w:rsidRDefault="00783C19" w:rsidP="00783C1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C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C19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3C1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83C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3C19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3C19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gramStart"/>
      <w:r w:rsidRPr="00783C19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78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19" w:rsidRPr="00783C19" w:rsidRDefault="00783C19" w:rsidP="00783C19">
      <w:pPr>
        <w:tabs>
          <w:tab w:val="left" w:pos="7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3C19">
        <w:rPr>
          <w:rFonts w:ascii="Times New Roman" w:hAnsi="Times New Roman" w:cs="Times New Roman"/>
          <w:sz w:val="28"/>
          <w:szCs w:val="28"/>
        </w:rPr>
        <w:t xml:space="preserve">общеобразовательной школы № 17 </w:t>
      </w:r>
      <w:r w:rsidRPr="00783C19">
        <w:rPr>
          <w:rFonts w:ascii="Times New Roman" w:hAnsi="Times New Roman" w:cs="Times New Roman"/>
          <w:sz w:val="28"/>
          <w:szCs w:val="28"/>
        </w:rPr>
        <w:tab/>
      </w:r>
      <w:r w:rsidRPr="00783C19">
        <w:rPr>
          <w:rFonts w:ascii="Times New Roman" w:hAnsi="Times New Roman" w:cs="Times New Roman"/>
          <w:sz w:val="28"/>
          <w:szCs w:val="28"/>
        </w:rPr>
        <w:tab/>
      </w:r>
      <w:r w:rsidRPr="00783C19">
        <w:rPr>
          <w:rFonts w:ascii="Times New Roman" w:hAnsi="Times New Roman" w:cs="Times New Roman"/>
          <w:sz w:val="28"/>
          <w:szCs w:val="28"/>
        </w:rPr>
        <w:tab/>
        <w:t>Р.Г. Чередниченко</w:t>
      </w:r>
    </w:p>
    <w:p w:rsidR="001235C0" w:rsidRDefault="001235C0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3C19" w:rsidRDefault="00783C19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62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673"/>
      </w:tblGrid>
      <w:tr w:rsidR="001235C0" w:rsidTr="00EB25D5">
        <w:tc>
          <w:tcPr>
            <w:tcW w:w="5954" w:type="dxa"/>
          </w:tcPr>
          <w:p w:rsidR="001235C0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1235C0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EB25D5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 №</w:t>
            </w:r>
            <w:r w:rsidR="0078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</w:p>
          <w:p w:rsidR="001235C0" w:rsidRDefault="001235C0" w:rsidP="003A57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78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5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3A5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апреля 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года</w:t>
            </w:r>
          </w:p>
        </w:tc>
        <w:tc>
          <w:tcPr>
            <w:tcW w:w="4673" w:type="dxa"/>
          </w:tcPr>
          <w:p w:rsidR="001235C0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1235C0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МОУ СОШ №17 </w:t>
            </w:r>
          </w:p>
          <w:p w:rsidR="001235C0" w:rsidRDefault="001235C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78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5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="003A5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202</w:t>
            </w:r>
            <w:r w:rsidRPr="00123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года   № </w:t>
            </w:r>
            <w:r w:rsidR="00783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:rsidR="00B12010" w:rsidRDefault="00B1201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Р.Г. Чередниченко</w:t>
            </w:r>
            <w:bookmarkStart w:id="0" w:name="_GoBack"/>
            <w:bookmarkEnd w:id="0"/>
          </w:p>
          <w:p w:rsidR="00B12010" w:rsidRDefault="00B12010" w:rsidP="001235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235C0" w:rsidRPr="001235C0" w:rsidRDefault="001235C0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235C0" w:rsidRPr="001235C0" w:rsidRDefault="001235C0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235C0" w:rsidRPr="001235C0" w:rsidRDefault="001235C0" w:rsidP="001235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2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235C0" w:rsidRDefault="00EB25D5" w:rsidP="00EB25D5">
      <w:pPr>
        <w:spacing w:after="0" w:line="240" w:lineRule="auto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Положение</w:t>
      </w:r>
    </w:p>
    <w:p w:rsidR="001235C0" w:rsidRDefault="001235C0" w:rsidP="00EB25D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 Центре образования цифрового и гуманитарного профилей 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1235C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"Точка роста"</w:t>
      </w:r>
    </w:p>
    <w:p w:rsidR="00EB25D5" w:rsidRPr="00EB25D5" w:rsidRDefault="001235C0" w:rsidP="00EB25D5">
      <w:pPr>
        <w:pStyle w:val="a4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B25D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Общие положения</w:t>
      </w:r>
    </w:p>
    <w:p w:rsidR="001235C0" w:rsidRPr="00EB25D5" w:rsidRDefault="001235C0" w:rsidP="00EB25D5">
      <w:pPr>
        <w:pStyle w:val="a4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B25D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Центр образования цифрового и гуманитарного профилей "Точка ро</w:t>
      </w:r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</w:t>
      </w:r>
      <w:proofErr w:type="gramStart"/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"(</w:t>
      </w:r>
      <w:proofErr w:type="gramEnd"/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далее   -   Центр)  создан  в  целях  развития  и  реализации  основных  и дополнительных  общеобразовательных программ цифрового, естественн</w:t>
      </w:r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научного и гуманитарного профилей.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  Центр   является   структурным   подразделением  образовательной организации МБОУ СОШ № 17 и  не  является отдельным юридическим 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цом.</w:t>
      </w:r>
    </w:p>
    <w:p w:rsidR="00EB25D5" w:rsidRPr="001235C0" w:rsidRDefault="00EB25D5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 В  своей  деятельности  Центр руководствуется Федеральным зак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номот  29.12.2012  N  273-ФЗ  "Об образ</w:t>
      </w:r>
      <w:r w:rsidR="00C760F4" w:rsidRPr="00C76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овании в Российской Федер</w:t>
      </w:r>
      <w:r w:rsidR="00C760F4" w:rsidRPr="00C76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C760F4" w:rsidRPr="00C76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ции"</w:t>
      </w:r>
      <w:proofErr w:type="gramStart"/>
      <w:r w:rsidR="00C760F4" w:rsidRPr="00C76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ругиминормативными  актами  Министерства  просвещения Росси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ской Федерации, иныминормативными  правовыми актами Российской Ф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дерации и </w:t>
      </w:r>
      <w:r w:rsidR="00C760F4" w:rsidRPr="00C76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Краснодарского края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,программой  развития  Центра  на текущий год, планами работы, утвержденнымиучредителем </w:t>
      </w:r>
      <w:r w:rsid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СОШ № 17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стоящим Положением.</w:t>
      </w:r>
    </w:p>
    <w:p w:rsidR="00EB25D5" w:rsidRPr="001235C0" w:rsidRDefault="00EB25D5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1.4. Центр </w:t>
      </w:r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 структурным подразделением образовательной орг</w:t>
      </w:r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низации МБОУ СОШ № 17 МО </w:t>
      </w:r>
      <w:proofErr w:type="spellStart"/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Отрадненский</w:t>
      </w:r>
      <w:proofErr w:type="spellEnd"/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 и не является отдел</w:t>
      </w:r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ным юридическим лицом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B25D5" w:rsidRDefault="00EB25D5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74C9F" w:rsidRPr="001235C0" w:rsidRDefault="00174C9F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1.5.  Центр в своей деятельности подчиняется директору образовательной организации МБОУ СОШ № 17.</w:t>
      </w:r>
    </w:p>
    <w:p w:rsidR="00EB25D5" w:rsidRDefault="001235C0" w:rsidP="00EB25D5">
      <w:pPr>
        <w:shd w:val="clear" w:color="auto" w:fill="FFFFFF"/>
        <w:spacing w:before="375" w:after="225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Цели, задачи, функции деятельности Центра</w:t>
      </w:r>
    </w:p>
    <w:p w:rsidR="001235C0" w:rsidRPr="001235C0" w:rsidRDefault="001235C0" w:rsidP="00EB25D5">
      <w:pPr>
        <w:shd w:val="clear" w:color="auto" w:fill="FFFFFF"/>
        <w:spacing w:before="375" w:after="225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Основными целями Центра являются: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создание  условий  для  внедрения  на  уровнях  начального  </w:t>
      </w:r>
      <w:proofErr w:type="spell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го,основного</w:t>
      </w:r>
      <w:proofErr w:type="spell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общего и (или) среднего общего образования новых методов обученияи   воспитания,   образовательных   технологий,   обеспечивающих   освоениеобучающимися   основных   и   дополнительных  общеобразов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тельных  программцифрового,  естественнонаучного,  технического  и  г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манитарного  </w:t>
      </w:r>
      <w:proofErr w:type="spell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профилей,обновление</w:t>
      </w:r>
      <w:proofErr w:type="spell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содержания  и  совершенствование  м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тодов  обучения  предметныхобластей  "Технология",  "Математика и 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форматика", "Физическая культура иосновы безопасности жизнедеятельн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сти".</w:t>
      </w:r>
    </w:p>
    <w:p w:rsidR="00174C9F" w:rsidRPr="001235C0" w:rsidRDefault="00174C9F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2.2. Задачи Центра: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обновление  содержания  преподавания  основных  общеобразовател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ныхпрограмм  по  предметным областям "Технология", "Математика и 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форматика"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,"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Физическая   культура   и   основы   безопасности   жизнеде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тельности"  наобновленном учебном оборудовании;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-  создание  условий  для реализации </w:t>
      </w:r>
      <w:proofErr w:type="spell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разноуровневых</w:t>
      </w:r>
      <w:proofErr w:type="spell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общеобразовател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ныхпрограмм</w:t>
      </w:r>
      <w:proofErr w:type="spell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дополнительного   образования   цифрового,  естественнон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учного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,т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ехнического и гуманитарного профилей;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создание  целостной  системы  дополнительного  образования в Це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,о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беспеченной     единством    учебных    и    воспитательных    требов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ний,преемственностью  содержания  основного  и  дополнительного  обр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зования, атакже единством методических подходов;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 формирова</w:t>
      </w:r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ние    социальной   культуры</w:t>
      </w:r>
      <w:proofErr w:type="gramStart"/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,п</w:t>
      </w:r>
      <w:proofErr w:type="gramEnd"/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роектной деятельн</w:t>
      </w:r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сти,направленной  не  только на расширение познавательных интересов школьников,но   и   на   стимулирование  активности,  инициативы  и  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следовательскойдеятельности обучающихся;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совершенствование   и   обновление  форм  организации  основного  идополнительного  образования  с  использованием соответствующих 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временныхтехнологий;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организация  системы  внеурочной деятельности в каникулярный пер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од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,р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азработка и реализация образовательных программ для пришкольных лагерей;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 информационное   сопровожд</w:t>
      </w:r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ение   деятельности   </w:t>
      </w:r>
      <w:proofErr w:type="spellStart"/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</w:t>
      </w:r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174C9F" w:rsidRPr="00174C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тра,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развитиемедиаграмотности</w:t>
      </w:r>
      <w:proofErr w:type="spell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 обучающихся;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 организационно-со</w:t>
      </w:r>
      <w:r w:rsidR="00571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держательная    деятельность, 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направленная   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   различных   мероприятий   в  Центре  и  подготовку  к  уч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стиюобучающихся  Центра в мероприятиях муниципального, </w:t>
      </w:r>
      <w:r w:rsidR="00571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районного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571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краевого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ивсероссийского уровня;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создание и развитие общественного движения школьников на базе Це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тра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,н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аправленного   на   популяризацию  различных  направлений  дополн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тельногообразования, проектную, исследовательскую деятельность;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развитие шахматного образования;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обеспечение реализации мер по непрерывному развитию педагогич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ских иуправленческих  кадров,  включая  повышение квалификации и пр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фессиональнуюпереподготовку  сотрудников  и  педагогов  Центра,  реал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зующих  основные идополнительные        общеобразовательные        пр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граммы       цифрового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,е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стественнонаучного,   технического,   гуманитарн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  и   социокультурногопрофилей.</w:t>
      </w:r>
    </w:p>
    <w:p w:rsidR="00EB25D5" w:rsidRPr="001235C0" w:rsidRDefault="00EB25D5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2.3.  Выполняя  эти  задачи,  Центр является структурным подраздел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ниемУчреждения, входит в состав региональной сети Центров образования цифровогои гуманитарного профилей "Точка роста":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функционирует  как  образовательный  центр,  реализующий  основные идополнительные        общеобразовательные        программы       цифров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,е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стественнонаучного,   технического,   гуманитарного   и   социокульту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ногопрофилей,   привлекая   детей,   обучающихся   и   их  родителей  (з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конныхпредставителей)  к  соответствующей  деятельности  в рамках реал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зации этихпрограмм;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выполняет   функцию   общественного   пространства   для   развити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общекультурных  компетенций,  цифрового и шахматного образования, проектнойдеятельности,  творческой  самореализации  детей,  педагогов,  родительскойобщественности</w:t>
      </w:r>
    </w:p>
    <w:p w:rsidR="00EB25D5" w:rsidRPr="001235C0" w:rsidRDefault="00EB25D5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Центр сотрудничает с: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различными   образовательными   организациями   в   форме  сетев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говзаимодействия;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использует дистанционные формы реализации образовательных пр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грамм.</w:t>
      </w:r>
    </w:p>
    <w:p w:rsidR="001235C0" w:rsidRPr="001235C0" w:rsidRDefault="001235C0" w:rsidP="00EB25D5">
      <w:pPr>
        <w:shd w:val="clear" w:color="auto" w:fill="FFFFFF"/>
        <w:spacing w:before="375" w:after="225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Порядок управления Центром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3.1.  Создание  и  ликвидация  Центра  как  структурного  подразделения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МБОУ СОШ № 17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относятся к компетенции учредителя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согласованию сДиректором Учреждения.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3.2.  Директор  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СОШ № 17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по  согласованию  с  учредителем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зовательной организации 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назначает распорядительным актом руководителя Центра.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Руководителем Центра может быть назначен один из заместителей дире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тора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 в  рамках  исполняемых  им  должнос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  обязанностей  либо посовместительству.  Руководителем  Центра  та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же может быть назначен педагог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вии со штатным расписанием либо по совместительству.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Размер   ставки   и   оплаты  труда  руководителя  Центра  определяетс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директором </w:t>
      </w:r>
      <w:r w:rsidR="00EB25D5" w:rsidRPr="00EB25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и в пределах фо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 оплаты труда.</w:t>
      </w:r>
    </w:p>
    <w:p w:rsidR="00EB25D5" w:rsidRPr="001235C0" w:rsidRDefault="00EB25D5" w:rsidP="00EB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Руководитель Центра обязан: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осуществлять оперативное руководство Центром;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согласовывать  программы  развития,  планы  работ,  отчеты  и  смет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расходов Центра с директором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представлять  интересы  Центра  по  доверенности  в  муниципал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,г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осударственных  органах региона, организациях для реализации целей и задачЦентра;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- отчитываться перед директором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резул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татах работы Центра;</w:t>
      </w:r>
    </w:p>
    <w:p w:rsid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выполнять   иные   обязанности,  предусмотренные  законодательс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вомРоссийской   Федерации   и   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Краснодарского края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  уставом  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тельной организации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,д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олжностной инструкцией и настоящим Положением.</w:t>
      </w:r>
    </w:p>
    <w:p w:rsidR="00EB25D5" w:rsidRPr="001235C0" w:rsidRDefault="00EB25D5" w:rsidP="00EB25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Руководитель Центра вправе: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осуществлять  подбор  и  расстановку  кадров Центра, прием на работ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которых осуществляется приказом директора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 по    согласованию    с   директором   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организовыватьучебно-воспитательный  процесс  в Центре в соответствии с целями и задачамиЦентра и осуществлять 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его реализацией;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-   осуществлять   подготовку   обучающихся   к  участию  в  конку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сах</w:t>
      </w:r>
      <w:proofErr w:type="gramStart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,о</w:t>
      </w:r>
      <w:proofErr w:type="gramEnd"/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лимпиадах,   конференциях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и  иных  мероприятиях  по  про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филю  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правленийдеятельности Центра;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-  по  согласованию  с директором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образовательной организации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влять организацию ипроведение мероприятий по профилю направлений деятельности Центра;</w:t>
      </w:r>
    </w:p>
    <w:p w:rsidR="001235C0" w:rsidRPr="001235C0" w:rsidRDefault="001235C0" w:rsidP="00EB25D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  -  осуществлять  иные  права,  относящиеся  к  деятельности Центра и н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противоречащие   целям   и   видам   деятельности   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СОШ № 17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  а   такжезаконодательству Российской Федерации и </w:t>
      </w:r>
      <w:r w:rsidR="007E53A0" w:rsidRPr="007E53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Краснодарского края</w:t>
      </w:r>
      <w:r w:rsidRPr="00123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E3DCA" w:rsidRDefault="008E3DCA"/>
    <w:sectPr w:rsidR="008E3DCA" w:rsidSect="0037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4677"/>
    <w:multiLevelType w:val="hybridMultilevel"/>
    <w:tmpl w:val="7406AF8E"/>
    <w:lvl w:ilvl="0" w:tplc="FEB05C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F42DE"/>
    <w:multiLevelType w:val="hybridMultilevel"/>
    <w:tmpl w:val="9932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3634"/>
    <w:rsid w:val="001235C0"/>
    <w:rsid w:val="00174C9F"/>
    <w:rsid w:val="00270B2E"/>
    <w:rsid w:val="00376E78"/>
    <w:rsid w:val="003A5761"/>
    <w:rsid w:val="00571D20"/>
    <w:rsid w:val="00713C9F"/>
    <w:rsid w:val="00783C19"/>
    <w:rsid w:val="007C3634"/>
    <w:rsid w:val="007E53A0"/>
    <w:rsid w:val="008E3DCA"/>
    <w:rsid w:val="00B12010"/>
    <w:rsid w:val="00C760F4"/>
    <w:rsid w:val="00EB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5D5"/>
    <w:pPr>
      <w:ind w:left="720"/>
      <w:contextualSpacing/>
    </w:pPr>
  </w:style>
  <w:style w:type="paragraph" w:styleId="HTML">
    <w:name w:val="HTML Preformatted"/>
    <w:basedOn w:val="a"/>
    <w:link w:val="HTML0"/>
    <w:rsid w:val="00783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83C19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4">
    <w:name w:val="Основной текст (4)_"/>
    <w:link w:val="40"/>
    <w:locked/>
    <w:rsid w:val="00783C1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3C19"/>
    <w:pPr>
      <w:widowControl w:val="0"/>
      <w:shd w:val="clear" w:color="auto" w:fill="FFFFFF"/>
      <w:spacing w:before="1140" w:after="360" w:line="0" w:lineRule="atLeast"/>
      <w:jc w:val="center"/>
    </w:pPr>
    <w:rPr>
      <w:b/>
      <w:bCs/>
    </w:rPr>
  </w:style>
  <w:style w:type="character" w:customStyle="1" w:styleId="3Exact">
    <w:name w:val="Основной текст (3) Exact"/>
    <w:rsid w:val="00783C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ПК</cp:lastModifiedBy>
  <cp:revision>7</cp:revision>
  <cp:lastPrinted>2020-05-20T08:38:00Z</cp:lastPrinted>
  <dcterms:created xsi:type="dcterms:W3CDTF">2020-04-16T05:39:00Z</dcterms:created>
  <dcterms:modified xsi:type="dcterms:W3CDTF">2020-05-21T10:33:00Z</dcterms:modified>
</cp:coreProperties>
</file>