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46" w:rsidRPr="00CF1F46" w:rsidRDefault="00CF1F46" w:rsidP="00CF1F46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CF1F46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Материально-техническая база</w:t>
      </w:r>
    </w:p>
    <w:p w:rsidR="00CF1F46" w:rsidRPr="00CF1F46" w:rsidRDefault="00CF1F46" w:rsidP="00CF1F46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</w:pPr>
      <w:r w:rsidRPr="00CF1F4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CF1F46" w:rsidRPr="00CF1F46" w:rsidRDefault="00CF1F46" w:rsidP="00CF1F46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</w:pPr>
      <w:r w:rsidRPr="00CF1F46">
        <w:rPr>
          <w:rFonts w:ascii="Book Antiqua" w:eastAsia="Times New Roman" w:hAnsi="Book Antiqua" w:cs="Segoe UI"/>
          <w:b/>
          <w:bCs/>
          <w:color w:val="212529"/>
          <w:sz w:val="28"/>
          <w:szCs w:val="28"/>
          <w:lang w:eastAsia="ru-RU"/>
        </w:rPr>
        <w:t>        Целями создания Центра «Точка роста»</w:t>
      </w:r>
      <w:r w:rsidRPr="00CF1F46"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  <w:t> является совершенствование условий для повышения качества образования в общеобразовательных организациях, расположенных в сельской местности и малых городах,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CF1F46" w:rsidRPr="00CF1F46" w:rsidRDefault="00CF1F46" w:rsidP="00CF1F46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</w:pPr>
      <w:r w:rsidRPr="00CF1F46"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  <w:t>Создание Центров «Точка роста» предполагает комплекс условий по оснащению образовательных организаций оборудованием, расходными материалами, средствами обучения и воспитания для достижения образовательных результатов по предметным областям «Естественнонаучные предметы», «Математика и информатика», «Технология», образовательных программ общего образования естественно-научной и технологической направленностей, при реализации курсов внеурочной деятельности и дополнительных общеразвивающих программ естественно-научной и технической направленностей. В составе стандартного комплекта школа к началу учебного года получит следующие средства обучения:</w:t>
      </w:r>
    </w:p>
    <w:p w:rsidR="00CF1F46" w:rsidRPr="00CF1F46" w:rsidRDefault="00CF1F46" w:rsidP="00CF1F46">
      <w:pPr>
        <w:shd w:val="clear" w:color="auto" w:fill="FFFFFF"/>
        <w:spacing w:after="0" w:line="240" w:lineRule="auto"/>
        <w:outlineLvl w:val="1"/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</w:pPr>
      <w:r w:rsidRPr="00CF1F46"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  <w:t>Естественнонаучная направленность</w:t>
      </w:r>
    </w:p>
    <w:p w:rsidR="00CF1F46" w:rsidRPr="00CF1F46" w:rsidRDefault="00CF1F46" w:rsidP="00CF1F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</w:pPr>
      <w:r w:rsidRPr="00CF1F46"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  <w:t>Общее оборудование (физика, химия, биология):</w:t>
      </w:r>
    </w:p>
    <w:p w:rsidR="00CF1F46" w:rsidRPr="00CF1F46" w:rsidRDefault="00CF1F46" w:rsidP="00CF1F4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</w:pPr>
      <w:r w:rsidRPr="00CF1F46"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  <w:t>Цифровая лаборатория ученическая (физика, химия, биология).</w:t>
      </w:r>
    </w:p>
    <w:p w:rsidR="00CF1F46" w:rsidRPr="00CF1F46" w:rsidRDefault="00CF1F46" w:rsidP="00CF1F4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</w:pPr>
      <w:r w:rsidRPr="00CF1F46"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  <w:t>Комплект посуды и оборудования для ученических опытов (физика, химия, биология).</w:t>
      </w:r>
    </w:p>
    <w:p w:rsidR="00CF1F46" w:rsidRDefault="00CF1F46" w:rsidP="00CF1F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</w:pPr>
      <w:r w:rsidRPr="00CF1F46"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  <w:t>Биология:</w:t>
      </w:r>
    </w:p>
    <w:p w:rsidR="000C277E" w:rsidRDefault="000C277E" w:rsidP="000C277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</w:pPr>
      <w:proofErr w:type="spellStart"/>
      <w:r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  <w:t>Мультидатчики</w:t>
      </w:r>
      <w:proofErr w:type="spellEnd"/>
      <w:r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  <w:t xml:space="preserve"> (3 штуки)</w:t>
      </w:r>
    </w:p>
    <w:p w:rsidR="000C277E" w:rsidRPr="00CF1F46" w:rsidRDefault="000C277E" w:rsidP="000C277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</w:pPr>
      <w:r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  <w:t xml:space="preserve">Ноутбук </w:t>
      </w:r>
    </w:p>
    <w:p w:rsidR="00CF1F46" w:rsidRPr="00CF1F46" w:rsidRDefault="00CF1F46" w:rsidP="00CF1F4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</w:pPr>
      <w:r w:rsidRPr="00CF1F46"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  <w:t>Комплект влажных препаратов демонстрационный.</w:t>
      </w:r>
    </w:p>
    <w:p w:rsidR="000C277E" w:rsidRDefault="00CF1F46" w:rsidP="000C27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</w:pPr>
      <w:r w:rsidRPr="00CF1F46"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  <w:t>Химия:</w:t>
      </w:r>
    </w:p>
    <w:p w:rsidR="000C277E" w:rsidRDefault="000C277E" w:rsidP="000C277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</w:pPr>
      <w:proofErr w:type="spellStart"/>
      <w:r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  <w:t>Мультидатчики</w:t>
      </w:r>
      <w:proofErr w:type="spellEnd"/>
      <w:r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  <w:t xml:space="preserve"> (3 штуки)</w:t>
      </w:r>
    </w:p>
    <w:p w:rsidR="000C277E" w:rsidRPr="000C277E" w:rsidRDefault="000C277E" w:rsidP="000C277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</w:pPr>
      <w:r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  <w:t>Ноутбук</w:t>
      </w:r>
    </w:p>
    <w:p w:rsidR="00CF1F46" w:rsidRPr="00CF1F46" w:rsidRDefault="00CF1F46" w:rsidP="00CF1F4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</w:pPr>
      <w:r w:rsidRPr="00CF1F46"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  <w:t>Демонстрационное оборудование.</w:t>
      </w:r>
    </w:p>
    <w:p w:rsidR="00CF1F46" w:rsidRPr="000C277E" w:rsidRDefault="00CF1F46" w:rsidP="000C277E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</w:pPr>
      <w:r w:rsidRPr="00CF1F46"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  <w:t>Комплект химических реактивов.</w:t>
      </w:r>
    </w:p>
    <w:p w:rsidR="00CF1F46" w:rsidRDefault="00CF1F46" w:rsidP="00CF1F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</w:pPr>
      <w:r w:rsidRPr="00CF1F46"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  <w:t>Физика:</w:t>
      </w:r>
    </w:p>
    <w:p w:rsidR="000C277E" w:rsidRDefault="000C277E" w:rsidP="000C277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</w:pPr>
      <w:proofErr w:type="spellStart"/>
      <w:r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  <w:t>Мультидатчики</w:t>
      </w:r>
      <w:proofErr w:type="spellEnd"/>
      <w:r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  <w:t xml:space="preserve"> (3 штуки)</w:t>
      </w:r>
      <w:bookmarkStart w:id="0" w:name="_GoBack"/>
      <w:bookmarkEnd w:id="0"/>
    </w:p>
    <w:p w:rsidR="000C277E" w:rsidRPr="00CF1F46" w:rsidRDefault="000C277E" w:rsidP="000C277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</w:pPr>
      <w:r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  <w:t>Ноутбук</w:t>
      </w:r>
    </w:p>
    <w:p w:rsidR="00CF1F46" w:rsidRPr="00CF1F46" w:rsidRDefault="00CF1F46" w:rsidP="00CF1F4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</w:pPr>
      <w:r w:rsidRPr="00CF1F46"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  <w:t>Оборудование для демонстрационных опытов.</w:t>
      </w:r>
    </w:p>
    <w:p w:rsidR="00CF1F46" w:rsidRDefault="00CF1F46" w:rsidP="00CF1F4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</w:pPr>
      <w:r w:rsidRPr="00CF1F46"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  <w:lastRenderedPageBreak/>
        <w:t>Оборудование для лабораторных работ и ученических опытов (на базе комплектов для ОГЭ).</w:t>
      </w:r>
    </w:p>
    <w:p w:rsidR="006D4CD5" w:rsidRPr="006D4CD5" w:rsidRDefault="006D4CD5" w:rsidP="006D4CD5">
      <w:pPr>
        <w:rPr>
          <w:rFonts w:ascii="Book Antiqua" w:eastAsia="Times New Roman" w:hAnsi="Book Antiqua" w:cs="Times New Roman"/>
          <w:color w:val="002060"/>
          <w:sz w:val="28"/>
          <w:szCs w:val="28"/>
          <w:lang w:eastAsia="ru-RU"/>
        </w:rPr>
      </w:pPr>
      <w:r w:rsidRPr="006D4CD5">
        <w:rPr>
          <w:rFonts w:ascii="Book Antiqua" w:eastAsia="Times New Roman" w:hAnsi="Book Antiqua" w:cs="Segoe UI"/>
          <w:color w:val="002060"/>
          <w:sz w:val="28"/>
          <w:szCs w:val="28"/>
          <w:lang w:eastAsia="ru-RU"/>
        </w:rPr>
        <w:t>5.</w:t>
      </w:r>
      <w:r w:rsidRPr="006D4CD5">
        <w:rPr>
          <w:rFonts w:ascii="Book Antiqua" w:hAnsi="Book Antiqua"/>
          <w:color w:val="002060"/>
          <w:sz w:val="28"/>
          <w:szCs w:val="28"/>
        </w:rPr>
        <w:t xml:space="preserve"> </w:t>
      </w:r>
      <w:r w:rsidRPr="006D4CD5">
        <w:rPr>
          <w:rFonts w:ascii="Book Antiqua" w:eastAsia="Times New Roman" w:hAnsi="Book Antiqua" w:cs="Times New Roman"/>
          <w:color w:val="002060"/>
          <w:sz w:val="28"/>
          <w:szCs w:val="28"/>
          <w:lang w:eastAsia="ru-RU"/>
        </w:rPr>
        <w:t>Технология:</w:t>
      </w:r>
    </w:p>
    <w:p w:rsidR="006D4CD5" w:rsidRPr="006D4CD5" w:rsidRDefault="006D4CD5" w:rsidP="006D4CD5">
      <w:pPr>
        <w:numPr>
          <w:ilvl w:val="0"/>
          <w:numId w:val="2"/>
        </w:numPr>
        <w:spacing w:before="75" w:after="75" w:line="240" w:lineRule="auto"/>
        <w:ind w:left="165"/>
        <w:rPr>
          <w:rFonts w:ascii="Book Antiqua" w:eastAsia="Times New Roman" w:hAnsi="Book Antiqua" w:cs="Arial"/>
          <w:color w:val="002060"/>
          <w:sz w:val="28"/>
          <w:szCs w:val="28"/>
          <w:lang w:eastAsia="ru-RU"/>
        </w:rPr>
      </w:pPr>
      <w:r w:rsidRPr="006D4CD5">
        <w:rPr>
          <w:rFonts w:ascii="Book Antiqua" w:eastAsia="Times New Roman" w:hAnsi="Book Antiqua" w:cs="Times New Roman"/>
          <w:color w:val="002060"/>
          <w:sz w:val="28"/>
          <w:szCs w:val="28"/>
          <w:lang w:eastAsia="ru-RU"/>
        </w:rPr>
        <w:t xml:space="preserve">Наборы для </w:t>
      </w:r>
      <w:proofErr w:type="spellStart"/>
      <w:proofErr w:type="gramStart"/>
      <w:r w:rsidRPr="006D4CD5">
        <w:rPr>
          <w:rFonts w:ascii="Book Antiqua" w:eastAsia="Times New Roman" w:hAnsi="Book Antiqua" w:cs="Times New Roman"/>
          <w:color w:val="002060"/>
          <w:sz w:val="28"/>
          <w:szCs w:val="28"/>
          <w:lang w:eastAsia="ru-RU"/>
        </w:rPr>
        <w:t>робототехники,МФУ</w:t>
      </w:r>
      <w:proofErr w:type="gramEnd"/>
      <w:r w:rsidRPr="006D4CD5">
        <w:rPr>
          <w:rFonts w:ascii="Book Antiqua" w:eastAsia="Times New Roman" w:hAnsi="Book Antiqua" w:cs="Times New Roman"/>
          <w:color w:val="002060"/>
          <w:sz w:val="28"/>
          <w:szCs w:val="28"/>
          <w:lang w:eastAsia="ru-RU"/>
        </w:rPr>
        <w:t>,ПК</w:t>
      </w:r>
      <w:proofErr w:type="spellEnd"/>
      <w:r w:rsidRPr="006D4CD5">
        <w:rPr>
          <w:rFonts w:ascii="Book Antiqua" w:eastAsia="Times New Roman" w:hAnsi="Book Antiqua" w:cs="Times New Roman"/>
          <w:color w:val="002060"/>
          <w:sz w:val="28"/>
          <w:szCs w:val="28"/>
          <w:lang w:eastAsia="ru-RU"/>
        </w:rPr>
        <w:t>.</w:t>
      </w:r>
    </w:p>
    <w:p w:rsidR="006D4CD5" w:rsidRPr="00CF1F46" w:rsidRDefault="006D4CD5" w:rsidP="00CF1F4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Book Antiqua" w:eastAsia="Times New Roman" w:hAnsi="Book Antiqua" w:cs="Segoe UI"/>
          <w:color w:val="212529"/>
          <w:sz w:val="28"/>
          <w:szCs w:val="28"/>
          <w:lang w:eastAsia="ru-RU"/>
        </w:rPr>
      </w:pPr>
    </w:p>
    <w:p w:rsidR="00072FC0" w:rsidRPr="00CF1F46" w:rsidRDefault="000C277E" w:rsidP="00CF1F46">
      <w:pPr>
        <w:spacing w:after="0"/>
        <w:rPr>
          <w:rFonts w:ascii="Book Antiqua" w:hAnsi="Book Antiqua"/>
          <w:sz w:val="28"/>
          <w:szCs w:val="28"/>
        </w:rPr>
      </w:pPr>
    </w:p>
    <w:sectPr w:rsidR="00072FC0" w:rsidRPr="00CF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D21"/>
    <w:multiLevelType w:val="multilevel"/>
    <w:tmpl w:val="A89A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76E36"/>
    <w:multiLevelType w:val="multilevel"/>
    <w:tmpl w:val="B21EA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63"/>
    <w:rsid w:val="00072C5D"/>
    <w:rsid w:val="000C277E"/>
    <w:rsid w:val="006D4CD5"/>
    <w:rsid w:val="00961363"/>
    <w:rsid w:val="00CF1F46"/>
    <w:rsid w:val="00D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F1F8"/>
  <w15:docId w15:val="{4D1963A1-5A3B-4EE6-9213-AC56891D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1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1F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1F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Секретарь</cp:lastModifiedBy>
  <cp:revision>5</cp:revision>
  <dcterms:created xsi:type="dcterms:W3CDTF">2022-08-31T14:18:00Z</dcterms:created>
  <dcterms:modified xsi:type="dcterms:W3CDTF">2022-10-19T12:52:00Z</dcterms:modified>
</cp:coreProperties>
</file>