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90" w:rsidRPr="00A15A90" w:rsidRDefault="00A15A90" w:rsidP="00A15A90">
      <w:pPr>
        <w:widowControl/>
        <w:autoSpaceDE/>
        <w:autoSpaceDN/>
        <w:spacing w:line="276" w:lineRule="auto"/>
        <w:jc w:val="center"/>
        <w:rPr>
          <w:rFonts w:eastAsiaTheme="minorHAnsi"/>
          <w:sz w:val="24"/>
        </w:rPr>
      </w:pPr>
      <w:r w:rsidRPr="00A15A90">
        <w:rPr>
          <w:rFonts w:eastAsiaTheme="minorHAnsi"/>
          <w:sz w:val="24"/>
        </w:rPr>
        <w:t>Муниципальное бюджетное общеобразовательное учреждение</w:t>
      </w:r>
    </w:p>
    <w:p w:rsidR="00A15A90" w:rsidRPr="00A15A90" w:rsidRDefault="00A15A90" w:rsidP="00A15A90">
      <w:pPr>
        <w:widowControl/>
        <w:autoSpaceDE/>
        <w:autoSpaceDN/>
        <w:spacing w:line="276" w:lineRule="auto"/>
        <w:jc w:val="center"/>
        <w:rPr>
          <w:rFonts w:eastAsiaTheme="minorHAnsi"/>
          <w:sz w:val="24"/>
        </w:rPr>
      </w:pPr>
      <w:r w:rsidRPr="00A15A90">
        <w:rPr>
          <w:rFonts w:eastAsiaTheme="minorHAnsi"/>
          <w:sz w:val="24"/>
        </w:rPr>
        <w:t xml:space="preserve">«Средняя общеобразовательная школа №3» аула </w:t>
      </w:r>
      <w:proofErr w:type="spellStart"/>
      <w:r w:rsidRPr="00A15A90">
        <w:rPr>
          <w:rFonts w:eastAsiaTheme="minorHAnsi"/>
          <w:sz w:val="24"/>
        </w:rPr>
        <w:t>Джерокай</w:t>
      </w:r>
      <w:bookmarkStart w:id="0" w:name="_GoBack"/>
      <w:bookmarkEnd w:id="0"/>
      <w:proofErr w:type="spellEnd"/>
    </w:p>
    <w:p w:rsidR="00A15A90" w:rsidRPr="00A15A90" w:rsidRDefault="00A15A90" w:rsidP="00A15A90">
      <w:pPr>
        <w:widowControl/>
        <w:autoSpaceDE/>
        <w:autoSpaceDN/>
        <w:spacing w:line="276" w:lineRule="auto"/>
        <w:jc w:val="center"/>
        <w:rPr>
          <w:rFonts w:eastAsiaTheme="minorHAnsi"/>
          <w:sz w:val="24"/>
        </w:rPr>
      </w:pPr>
      <w:r w:rsidRPr="00A15A90">
        <w:rPr>
          <w:rFonts w:eastAsiaTheme="minorHAnsi"/>
          <w:sz w:val="24"/>
        </w:rPr>
        <w:t>Шовгеновского района Республики Адыгея</w:t>
      </w: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</w:rPr>
      </w:pP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</w:rPr>
      </w:pPr>
      <w:r w:rsidRPr="00070562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44A55DE" wp14:editId="32CCE44A">
            <wp:simplePos x="0" y="0"/>
            <wp:positionH relativeFrom="column">
              <wp:posOffset>2089150</wp:posOffset>
            </wp:positionH>
            <wp:positionV relativeFrom="paragraph">
              <wp:posOffset>136525</wp:posOffset>
            </wp:positionV>
            <wp:extent cx="2810267" cy="1667108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</w:rPr>
      </w:pP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</w:rPr>
        <w:sectPr w:rsidR="00A15A90" w:rsidRPr="00A15A90">
          <w:pgSz w:w="11906" w:h="16838"/>
          <w:pgMar w:top="1134" w:right="850" w:bottom="1134" w:left="1701" w:header="708" w:footer="708" w:gutter="0"/>
          <w:cols w:space="720"/>
        </w:sectPr>
      </w:pP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</w:rPr>
      </w:pPr>
      <w:r w:rsidRPr="00A15A90">
        <w:rPr>
          <w:rFonts w:eastAsiaTheme="minorHAnsi"/>
          <w:sz w:val="24"/>
        </w:rPr>
        <w:t>«Согласовано»</w:t>
      </w: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</w:rPr>
      </w:pPr>
      <w:r w:rsidRPr="00A15A90">
        <w:rPr>
          <w:rFonts w:eastAsiaTheme="minorHAnsi"/>
          <w:sz w:val="24"/>
        </w:rPr>
        <w:t>Заместитель директора по УВР</w:t>
      </w: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</w:rPr>
      </w:pPr>
      <w:r w:rsidRPr="00A15A9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A99F4" wp14:editId="0B90CD48">
                <wp:simplePos x="0" y="0"/>
                <wp:positionH relativeFrom="column">
                  <wp:posOffset>15240</wp:posOffset>
                </wp:positionH>
                <wp:positionV relativeFrom="paragraph">
                  <wp:posOffset>175260</wp:posOffset>
                </wp:positionV>
                <wp:extent cx="12954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6EFCE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3.8pt" to="103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" strokecolor="windowText" strokeweight=".5pt">
                <v:stroke joinstyle="miter"/>
              </v:line>
            </w:pict>
          </mc:Fallback>
        </mc:AlternateContent>
      </w:r>
      <w:r w:rsidRPr="00A15A90">
        <w:rPr>
          <w:rFonts w:eastAsiaTheme="minorHAnsi"/>
          <w:sz w:val="24"/>
        </w:rPr>
        <w:t xml:space="preserve">                                  / </w:t>
      </w:r>
      <w:proofErr w:type="spellStart"/>
      <w:r w:rsidRPr="00A15A90">
        <w:rPr>
          <w:rFonts w:eastAsiaTheme="minorHAnsi"/>
          <w:sz w:val="24"/>
        </w:rPr>
        <w:t>Атажахова</w:t>
      </w:r>
      <w:proofErr w:type="spellEnd"/>
      <w:r w:rsidRPr="00A15A90">
        <w:rPr>
          <w:rFonts w:eastAsiaTheme="minorHAnsi"/>
          <w:sz w:val="24"/>
        </w:rPr>
        <w:t xml:space="preserve"> С.К.</w:t>
      </w: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</w:rPr>
      </w:pPr>
      <w:r w:rsidRPr="00A15A90">
        <w:rPr>
          <w:rFonts w:eastAsiaTheme="minorHAnsi"/>
          <w:sz w:val="24"/>
        </w:rPr>
        <w:t>«</w:t>
      </w:r>
      <w:r w:rsidRPr="00A15A90">
        <w:rPr>
          <w:rFonts w:eastAsiaTheme="minorHAnsi"/>
          <w:sz w:val="24"/>
          <w:u w:val="single"/>
        </w:rPr>
        <w:t xml:space="preserve">        </w:t>
      </w:r>
      <w:r w:rsidRPr="00A15A90">
        <w:rPr>
          <w:rFonts w:eastAsiaTheme="minorHAnsi"/>
          <w:sz w:val="24"/>
        </w:rPr>
        <w:t xml:space="preserve">»  </w:t>
      </w:r>
      <w:r w:rsidRPr="00A15A90">
        <w:rPr>
          <w:rFonts w:eastAsiaTheme="minorHAnsi"/>
          <w:sz w:val="24"/>
          <w:u w:val="single"/>
        </w:rPr>
        <w:t xml:space="preserve">           </w:t>
      </w:r>
      <w:r w:rsidRPr="00A15A90">
        <w:rPr>
          <w:rFonts w:eastAsiaTheme="minorHAnsi"/>
          <w:sz w:val="24"/>
        </w:rPr>
        <w:t xml:space="preserve"> 2022г.</w:t>
      </w: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</w:rPr>
      </w:pPr>
      <w:r w:rsidRPr="00A15A90">
        <w:rPr>
          <w:rFonts w:eastAsiaTheme="minorHAnsi"/>
          <w:sz w:val="24"/>
        </w:rPr>
        <w:t>«Утверждаю»</w:t>
      </w: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</w:rPr>
      </w:pPr>
      <w:r w:rsidRPr="00A15A90">
        <w:rPr>
          <w:rFonts w:eastAsiaTheme="minorHAnsi"/>
          <w:sz w:val="24"/>
        </w:rPr>
        <w:t>Директор МБОУ СОШ№</w:t>
      </w:r>
      <w:proofErr w:type="gramStart"/>
      <w:r w:rsidRPr="00A15A90">
        <w:rPr>
          <w:rFonts w:eastAsiaTheme="minorHAnsi"/>
          <w:sz w:val="24"/>
        </w:rPr>
        <w:t>3</w:t>
      </w:r>
      <w:proofErr w:type="gramEnd"/>
      <w:r w:rsidRPr="00A15A90">
        <w:rPr>
          <w:rFonts w:eastAsiaTheme="minorHAnsi"/>
          <w:sz w:val="24"/>
        </w:rPr>
        <w:t xml:space="preserve"> </w:t>
      </w:r>
      <w:proofErr w:type="spellStart"/>
      <w:r w:rsidRPr="00A15A90">
        <w:rPr>
          <w:rFonts w:eastAsiaTheme="minorHAnsi"/>
          <w:sz w:val="24"/>
        </w:rPr>
        <w:t>а.Джерокай</w:t>
      </w:r>
      <w:proofErr w:type="spellEnd"/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</w:rPr>
      </w:pPr>
      <w:r w:rsidRPr="00A15A90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FFA01" wp14:editId="5EC6D0B4">
                <wp:simplePos x="0" y="0"/>
                <wp:positionH relativeFrom="column">
                  <wp:posOffset>15240</wp:posOffset>
                </wp:positionH>
                <wp:positionV relativeFrom="paragraph">
                  <wp:posOffset>175260</wp:posOffset>
                </wp:positionV>
                <wp:extent cx="12954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1D481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3.8pt" to="103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" strokecolor="windowText" strokeweight=".5pt">
                <v:stroke joinstyle="miter"/>
              </v:line>
            </w:pict>
          </mc:Fallback>
        </mc:AlternateContent>
      </w:r>
      <w:r w:rsidRPr="00A15A90">
        <w:rPr>
          <w:rFonts w:eastAsiaTheme="minorHAnsi"/>
          <w:sz w:val="24"/>
        </w:rPr>
        <w:t xml:space="preserve">                                  / Паков М.Б.</w:t>
      </w: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</w:rPr>
      </w:pPr>
      <w:r w:rsidRPr="00A15A90">
        <w:rPr>
          <w:rFonts w:eastAsiaTheme="minorHAnsi"/>
          <w:sz w:val="24"/>
        </w:rPr>
        <w:t>Приказ №</w:t>
      </w:r>
      <w:r w:rsidRPr="00A15A90">
        <w:rPr>
          <w:rFonts w:eastAsiaTheme="minorHAnsi"/>
          <w:sz w:val="24"/>
          <w:u w:val="single"/>
        </w:rPr>
        <w:t xml:space="preserve">           </w:t>
      </w:r>
      <w:r w:rsidRPr="00A15A90">
        <w:rPr>
          <w:rFonts w:eastAsiaTheme="minorHAnsi"/>
          <w:sz w:val="24"/>
        </w:rPr>
        <w:t xml:space="preserve">от </w:t>
      </w:r>
      <w:proofErr w:type="gramStart"/>
      <w:r w:rsidRPr="00A15A90">
        <w:rPr>
          <w:rFonts w:eastAsiaTheme="minorHAnsi"/>
          <w:sz w:val="24"/>
        </w:rPr>
        <w:t>«</w:t>
      </w:r>
      <w:r w:rsidRPr="00A15A90">
        <w:rPr>
          <w:rFonts w:eastAsiaTheme="minorHAnsi"/>
          <w:sz w:val="24"/>
          <w:u w:val="single"/>
        </w:rPr>
        <w:t xml:space="preserve">  </w:t>
      </w:r>
      <w:proofErr w:type="gramEnd"/>
      <w:r w:rsidRPr="00A15A90">
        <w:rPr>
          <w:rFonts w:eastAsiaTheme="minorHAnsi"/>
          <w:sz w:val="24"/>
          <w:u w:val="single"/>
        </w:rPr>
        <w:t xml:space="preserve">      »</w:t>
      </w:r>
      <w:r w:rsidRPr="00A15A90">
        <w:rPr>
          <w:rFonts w:eastAsiaTheme="minorHAnsi"/>
          <w:sz w:val="24"/>
        </w:rPr>
        <w:t xml:space="preserve">  </w:t>
      </w:r>
      <w:r w:rsidRPr="00A15A90">
        <w:rPr>
          <w:rFonts w:eastAsiaTheme="minorHAnsi"/>
          <w:sz w:val="24"/>
          <w:u w:val="single"/>
        </w:rPr>
        <w:t xml:space="preserve">          </w:t>
      </w:r>
      <w:r w:rsidRPr="00A15A90">
        <w:rPr>
          <w:rFonts w:eastAsiaTheme="minorHAnsi"/>
          <w:sz w:val="24"/>
        </w:rPr>
        <w:t xml:space="preserve">  2022г.</w:t>
      </w: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</w:rPr>
        <w:sectPr w:rsidR="00A15A90" w:rsidRPr="00A15A9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</w:rPr>
      </w:pPr>
      <w:r w:rsidRPr="00A15A90">
        <w:rPr>
          <w:rFonts w:eastAsiaTheme="minorHAnsi"/>
          <w:sz w:val="24"/>
        </w:rPr>
        <w:t xml:space="preserve">      </w:t>
      </w: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</w:rPr>
      </w:pP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</w:rPr>
      </w:pPr>
    </w:p>
    <w:p w:rsidR="00A15A90" w:rsidRPr="00A15A90" w:rsidRDefault="00A15A90" w:rsidP="00A15A90">
      <w:pPr>
        <w:widowControl/>
        <w:autoSpaceDE/>
        <w:autoSpaceDN/>
        <w:spacing w:line="276" w:lineRule="auto"/>
        <w:jc w:val="center"/>
        <w:rPr>
          <w:rFonts w:eastAsiaTheme="minorHAnsi"/>
          <w:i/>
          <w:sz w:val="44"/>
          <w:szCs w:val="44"/>
        </w:rPr>
      </w:pPr>
      <w:r w:rsidRPr="00A15A90">
        <w:rPr>
          <w:rFonts w:eastAsiaTheme="minorHAnsi"/>
          <w:i/>
          <w:sz w:val="44"/>
          <w:szCs w:val="44"/>
        </w:rPr>
        <w:t>Рабочая программа</w:t>
      </w:r>
    </w:p>
    <w:p w:rsidR="00A15A90" w:rsidRPr="00A15A90" w:rsidRDefault="00A15A90" w:rsidP="00A15A90">
      <w:pPr>
        <w:widowControl/>
        <w:autoSpaceDE/>
        <w:autoSpaceDN/>
        <w:spacing w:line="276" w:lineRule="auto"/>
        <w:jc w:val="center"/>
        <w:rPr>
          <w:rFonts w:eastAsiaTheme="minorHAnsi"/>
          <w:sz w:val="24"/>
          <w:szCs w:val="24"/>
        </w:rPr>
      </w:pPr>
      <w:r w:rsidRPr="00A15A90">
        <w:rPr>
          <w:rFonts w:eastAsiaTheme="minorHAnsi"/>
          <w:sz w:val="24"/>
          <w:szCs w:val="24"/>
        </w:rPr>
        <w:t>по внеурочной деятельности</w:t>
      </w:r>
    </w:p>
    <w:p w:rsidR="00A15A90" w:rsidRPr="00A15A90" w:rsidRDefault="00A15A90" w:rsidP="00A15A90">
      <w:pPr>
        <w:widowControl/>
        <w:autoSpaceDE/>
        <w:autoSpaceDN/>
        <w:spacing w:line="276" w:lineRule="auto"/>
        <w:jc w:val="center"/>
        <w:rPr>
          <w:rFonts w:eastAsiaTheme="minorHAnsi"/>
          <w:sz w:val="24"/>
          <w:szCs w:val="24"/>
        </w:rPr>
      </w:pPr>
      <w:r w:rsidRPr="00A15A90">
        <w:rPr>
          <w:rFonts w:eastAsiaTheme="minorHAnsi"/>
          <w:sz w:val="24"/>
          <w:szCs w:val="24"/>
        </w:rPr>
        <w:t xml:space="preserve">«Занимательный русский </w:t>
      </w:r>
      <w:proofErr w:type="gramStart"/>
      <w:r w:rsidRPr="00A15A90">
        <w:rPr>
          <w:rFonts w:eastAsiaTheme="minorHAnsi"/>
          <w:sz w:val="24"/>
          <w:szCs w:val="24"/>
        </w:rPr>
        <w:t>язык »</w:t>
      </w:r>
      <w:proofErr w:type="gramEnd"/>
    </w:p>
    <w:p w:rsidR="00A15A90" w:rsidRPr="00A15A90" w:rsidRDefault="00A15A90" w:rsidP="00A15A90">
      <w:pPr>
        <w:widowControl/>
        <w:autoSpaceDE/>
        <w:autoSpaceDN/>
        <w:spacing w:line="276" w:lineRule="auto"/>
        <w:jc w:val="center"/>
        <w:rPr>
          <w:rFonts w:eastAsiaTheme="minorHAnsi"/>
          <w:sz w:val="24"/>
          <w:szCs w:val="24"/>
        </w:rPr>
      </w:pPr>
    </w:p>
    <w:p w:rsidR="00A15A90" w:rsidRPr="00A15A90" w:rsidRDefault="00A15A90" w:rsidP="00A15A90">
      <w:pPr>
        <w:widowControl/>
        <w:autoSpaceDE/>
        <w:autoSpaceDN/>
        <w:spacing w:line="276" w:lineRule="auto"/>
        <w:jc w:val="center"/>
        <w:rPr>
          <w:rFonts w:eastAsiaTheme="minorHAnsi"/>
          <w:sz w:val="24"/>
          <w:szCs w:val="24"/>
        </w:rPr>
      </w:pP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</w:rPr>
      </w:pPr>
      <w:r w:rsidRPr="00A15A90">
        <w:rPr>
          <w:rFonts w:eastAsiaTheme="minorHAnsi"/>
          <w:sz w:val="24"/>
          <w:szCs w:val="24"/>
        </w:rPr>
        <w:t xml:space="preserve">                                     Для </w:t>
      </w:r>
      <w:proofErr w:type="gramStart"/>
      <w:r w:rsidRPr="00A15A90">
        <w:rPr>
          <w:rFonts w:eastAsiaTheme="minorHAnsi"/>
          <w:sz w:val="24"/>
          <w:szCs w:val="24"/>
        </w:rPr>
        <w:t>5  класса</w:t>
      </w:r>
      <w:proofErr w:type="gramEnd"/>
    </w:p>
    <w:p w:rsidR="00A15A90" w:rsidRPr="00A15A90" w:rsidRDefault="00A15A90" w:rsidP="00A15A90">
      <w:pPr>
        <w:widowControl/>
        <w:autoSpaceDE/>
        <w:autoSpaceDN/>
        <w:spacing w:line="276" w:lineRule="auto"/>
        <w:jc w:val="center"/>
        <w:rPr>
          <w:rFonts w:eastAsiaTheme="minorHAnsi"/>
          <w:sz w:val="24"/>
          <w:szCs w:val="24"/>
        </w:rPr>
      </w:pPr>
    </w:p>
    <w:p w:rsidR="00A15A90" w:rsidRPr="00A15A90" w:rsidRDefault="00A15A90" w:rsidP="00A15A90">
      <w:pPr>
        <w:widowControl/>
        <w:autoSpaceDE/>
        <w:autoSpaceDN/>
        <w:spacing w:line="276" w:lineRule="auto"/>
        <w:jc w:val="center"/>
        <w:rPr>
          <w:rFonts w:eastAsiaTheme="minorHAnsi"/>
          <w:sz w:val="24"/>
          <w:szCs w:val="24"/>
        </w:rPr>
      </w:pPr>
    </w:p>
    <w:p w:rsidR="00A15A90" w:rsidRPr="00A15A90" w:rsidRDefault="00A15A90" w:rsidP="00A15A90">
      <w:pPr>
        <w:widowControl/>
        <w:autoSpaceDE/>
        <w:autoSpaceDN/>
        <w:spacing w:line="276" w:lineRule="auto"/>
        <w:jc w:val="center"/>
        <w:rPr>
          <w:rFonts w:eastAsiaTheme="minorHAnsi"/>
          <w:sz w:val="24"/>
          <w:szCs w:val="24"/>
        </w:rPr>
      </w:pPr>
    </w:p>
    <w:p w:rsidR="00A15A90" w:rsidRPr="00A15A90" w:rsidRDefault="00A15A90" w:rsidP="00A15A90">
      <w:pPr>
        <w:widowControl/>
        <w:autoSpaceDE/>
        <w:autoSpaceDN/>
        <w:spacing w:line="276" w:lineRule="auto"/>
        <w:jc w:val="center"/>
        <w:rPr>
          <w:rFonts w:eastAsiaTheme="minorHAnsi"/>
          <w:sz w:val="24"/>
          <w:szCs w:val="24"/>
        </w:rPr>
      </w:pPr>
      <w:r w:rsidRPr="00A15A90">
        <w:rPr>
          <w:rFonts w:eastAsiaTheme="minorHAnsi"/>
          <w:sz w:val="24"/>
          <w:szCs w:val="24"/>
        </w:rPr>
        <w:t xml:space="preserve">Количество часов в </w:t>
      </w:r>
      <w:proofErr w:type="gramStart"/>
      <w:r w:rsidRPr="00A15A90">
        <w:rPr>
          <w:rFonts w:eastAsiaTheme="minorHAnsi"/>
          <w:sz w:val="24"/>
          <w:szCs w:val="24"/>
        </w:rPr>
        <w:t>неделю :</w:t>
      </w:r>
      <w:proofErr w:type="gramEnd"/>
      <w:r w:rsidRPr="00A15A90">
        <w:rPr>
          <w:rFonts w:eastAsiaTheme="minorHAnsi"/>
          <w:sz w:val="24"/>
          <w:szCs w:val="24"/>
        </w:rPr>
        <w:t xml:space="preserve"> 1ч.</w:t>
      </w:r>
    </w:p>
    <w:p w:rsidR="00A15A90" w:rsidRPr="00A15A90" w:rsidRDefault="00A15A90" w:rsidP="00A15A90">
      <w:pPr>
        <w:widowControl/>
        <w:autoSpaceDE/>
        <w:autoSpaceDN/>
        <w:spacing w:line="276" w:lineRule="auto"/>
        <w:jc w:val="center"/>
        <w:rPr>
          <w:rFonts w:eastAsiaTheme="minorHAnsi"/>
          <w:sz w:val="24"/>
          <w:szCs w:val="24"/>
        </w:rPr>
      </w:pPr>
      <w:r w:rsidRPr="00A15A90">
        <w:rPr>
          <w:rFonts w:eastAsiaTheme="minorHAnsi"/>
          <w:sz w:val="24"/>
          <w:szCs w:val="24"/>
        </w:rPr>
        <w:t xml:space="preserve">Количество часов в </w:t>
      </w:r>
      <w:proofErr w:type="gramStart"/>
      <w:r w:rsidRPr="00A15A90">
        <w:rPr>
          <w:rFonts w:eastAsiaTheme="minorHAnsi"/>
          <w:sz w:val="24"/>
          <w:szCs w:val="24"/>
        </w:rPr>
        <w:t>год :</w:t>
      </w:r>
      <w:proofErr w:type="gramEnd"/>
      <w:r w:rsidRPr="00A15A90">
        <w:rPr>
          <w:rFonts w:eastAsiaTheme="minorHAnsi"/>
          <w:sz w:val="24"/>
          <w:szCs w:val="24"/>
        </w:rPr>
        <w:t xml:space="preserve"> 34ч.</w:t>
      </w:r>
    </w:p>
    <w:p w:rsidR="00A15A90" w:rsidRPr="00A15A90" w:rsidRDefault="00A15A90" w:rsidP="00A15A90">
      <w:pPr>
        <w:widowControl/>
        <w:autoSpaceDE/>
        <w:autoSpaceDN/>
        <w:spacing w:line="276" w:lineRule="auto"/>
        <w:jc w:val="center"/>
        <w:rPr>
          <w:rFonts w:eastAsiaTheme="minorHAnsi"/>
          <w:sz w:val="24"/>
          <w:szCs w:val="24"/>
        </w:rPr>
      </w:pPr>
    </w:p>
    <w:p w:rsidR="00A15A90" w:rsidRPr="00A15A90" w:rsidRDefault="00A15A90" w:rsidP="00A15A90">
      <w:pPr>
        <w:widowControl/>
        <w:autoSpaceDE/>
        <w:autoSpaceDN/>
        <w:spacing w:line="276" w:lineRule="auto"/>
        <w:jc w:val="center"/>
        <w:rPr>
          <w:rFonts w:eastAsiaTheme="minorHAnsi"/>
          <w:sz w:val="24"/>
          <w:szCs w:val="24"/>
        </w:rPr>
      </w:pPr>
      <w:r w:rsidRPr="00A15A90">
        <w:rPr>
          <w:rFonts w:eastAsiaTheme="minorHAnsi"/>
          <w:sz w:val="24"/>
          <w:szCs w:val="24"/>
        </w:rPr>
        <w:t xml:space="preserve"> </w:t>
      </w: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</w:rPr>
      </w:pP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</w:rPr>
      </w:pP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</w:rPr>
      </w:pPr>
      <w:r w:rsidRPr="00A15A90">
        <w:rPr>
          <w:rFonts w:eastAsiaTheme="minorHAnsi"/>
          <w:sz w:val="24"/>
          <w:szCs w:val="24"/>
        </w:rPr>
        <w:t xml:space="preserve">                                                                    </w:t>
      </w:r>
    </w:p>
    <w:p w:rsidR="00A15A90" w:rsidRPr="00A15A90" w:rsidRDefault="00A15A90" w:rsidP="00A15A90">
      <w:pPr>
        <w:widowControl/>
        <w:autoSpaceDE/>
        <w:autoSpaceDN/>
        <w:spacing w:line="276" w:lineRule="auto"/>
        <w:jc w:val="right"/>
        <w:rPr>
          <w:rFonts w:eastAsiaTheme="minorHAnsi"/>
          <w:sz w:val="24"/>
          <w:szCs w:val="24"/>
        </w:rPr>
      </w:pPr>
      <w:r w:rsidRPr="00A15A90">
        <w:rPr>
          <w:rFonts w:eastAsiaTheme="minorHAnsi"/>
          <w:sz w:val="24"/>
          <w:szCs w:val="24"/>
        </w:rPr>
        <w:t xml:space="preserve">                                                                              </w:t>
      </w:r>
      <w:proofErr w:type="spellStart"/>
      <w:proofErr w:type="gramStart"/>
      <w:r w:rsidRPr="00A15A90">
        <w:rPr>
          <w:rFonts w:eastAsiaTheme="minorHAnsi"/>
          <w:sz w:val="24"/>
          <w:szCs w:val="24"/>
        </w:rPr>
        <w:t>Разработала:Тутова</w:t>
      </w:r>
      <w:proofErr w:type="spellEnd"/>
      <w:proofErr w:type="gramEnd"/>
      <w:r w:rsidRPr="00A15A90">
        <w:rPr>
          <w:rFonts w:eastAsiaTheme="minorHAnsi"/>
          <w:sz w:val="24"/>
          <w:szCs w:val="24"/>
        </w:rPr>
        <w:t xml:space="preserve"> И.В.                         </w:t>
      </w:r>
    </w:p>
    <w:p w:rsidR="00A15A90" w:rsidRPr="00A15A90" w:rsidRDefault="00A15A90" w:rsidP="00A15A90">
      <w:pPr>
        <w:widowControl/>
        <w:autoSpaceDE/>
        <w:autoSpaceDN/>
        <w:spacing w:line="276" w:lineRule="auto"/>
        <w:jc w:val="right"/>
        <w:rPr>
          <w:rFonts w:eastAsiaTheme="minorHAnsi"/>
          <w:sz w:val="24"/>
          <w:szCs w:val="24"/>
        </w:rPr>
      </w:pPr>
      <w:r w:rsidRPr="00A15A90">
        <w:rPr>
          <w:rFonts w:eastAsiaTheme="minorHAnsi"/>
          <w:sz w:val="24"/>
          <w:szCs w:val="24"/>
        </w:rPr>
        <w:t xml:space="preserve">                                                            учитель русского языка и литературы</w:t>
      </w:r>
    </w:p>
    <w:p w:rsidR="00A15A90" w:rsidRPr="00A15A90" w:rsidRDefault="00A15A90" w:rsidP="00A15A90">
      <w:pPr>
        <w:widowControl/>
        <w:autoSpaceDE/>
        <w:autoSpaceDN/>
        <w:spacing w:line="276" w:lineRule="auto"/>
        <w:jc w:val="right"/>
        <w:rPr>
          <w:rFonts w:eastAsiaTheme="minorHAnsi"/>
          <w:sz w:val="24"/>
          <w:szCs w:val="24"/>
        </w:rPr>
      </w:pPr>
      <w:r w:rsidRPr="00A15A90">
        <w:rPr>
          <w:rFonts w:eastAsiaTheme="minorHAnsi"/>
          <w:sz w:val="24"/>
          <w:szCs w:val="24"/>
        </w:rPr>
        <w:t xml:space="preserve">                 МБОУ СОШ № 3  </w:t>
      </w: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</w:rPr>
      </w:pP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</w:rPr>
      </w:pP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</w:rPr>
      </w:pP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</w:rPr>
      </w:pP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</w:rPr>
      </w:pP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</w:rPr>
      </w:pPr>
      <w:r w:rsidRPr="00A15A90">
        <w:rPr>
          <w:rFonts w:eastAsiaTheme="minorHAnsi"/>
          <w:sz w:val="24"/>
          <w:szCs w:val="24"/>
        </w:rPr>
        <w:t xml:space="preserve">                             </w:t>
      </w:r>
      <w:proofErr w:type="spellStart"/>
      <w:r w:rsidRPr="00A15A90">
        <w:rPr>
          <w:rFonts w:eastAsiaTheme="minorHAnsi"/>
          <w:sz w:val="24"/>
          <w:szCs w:val="24"/>
        </w:rPr>
        <w:t>а.Джерокай</w:t>
      </w:r>
      <w:proofErr w:type="spellEnd"/>
    </w:p>
    <w:p w:rsidR="00A15A90" w:rsidRPr="00A15A90" w:rsidRDefault="00A15A90" w:rsidP="00A15A90">
      <w:pPr>
        <w:widowControl/>
        <w:autoSpaceDE/>
        <w:autoSpaceDN/>
        <w:spacing w:line="276" w:lineRule="auto"/>
        <w:jc w:val="center"/>
        <w:rPr>
          <w:rFonts w:eastAsiaTheme="minorHAnsi"/>
          <w:sz w:val="24"/>
          <w:szCs w:val="24"/>
        </w:rPr>
      </w:pPr>
      <w:r w:rsidRPr="00A15A90">
        <w:rPr>
          <w:rFonts w:eastAsiaTheme="minorHAnsi"/>
          <w:sz w:val="24"/>
          <w:szCs w:val="24"/>
        </w:rPr>
        <w:t>2022-2023 учебный год.</w:t>
      </w:r>
    </w:p>
    <w:p w:rsidR="00A15A90" w:rsidRPr="00A15A90" w:rsidRDefault="00A15A90" w:rsidP="00A15A90">
      <w:pPr>
        <w:widowControl/>
        <w:autoSpaceDE/>
        <w:autoSpaceDN/>
        <w:spacing w:after="160" w:line="256" w:lineRule="auto"/>
        <w:rPr>
          <w:rFonts w:asciiTheme="minorHAnsi" w:eastAsiaTheme="minorHAnsi" w:hAnsiTheme="minorHAnsi" w:cstheme="minorBidi"/>
        </w:rPr>
      </w:pPr>
    </w:p>
    <w:p w:rsidR="00A15A90" w:rsidRPr="00A15A90" w:rsidRDefault="00A15A90" w:rsidP="00A15A90">
      <w:pPr>
        <w:widowControl/>
        <w:autoSpaceDE/>
        <w:autoSpaceDN/>
        <w:spacing w:line="276" w:lineRule="auto"/>
        <w:rPr>
          <w:rFonts w:eastAsiaTheme="minorHAnsi"/>
          <w:sz w:val="24"/>
        </w:rPr>
        <w:sectPr w:rsidR="00A15A90" w:rsidRPr="00A15A90" w:rsidSect="00F471FA">
          <w:type w:val="continuous"/>
          <w:pgSz w:w="11906" w:h="16838"/>
          <w:pgMar w:top="1134" w:right="424" w:bottom="1134" w:left="1701" w:header="708" w:footer="708" w:gutter="0"/>
          <w:cols w:num="2" w:space="283"/>
        </w:sectPr>
      </w:pPr>
    </w:p>
    <w:p w:rsidR="00A15A90" w:rsidRPr="00A15A90" w:rsidRDefault="00A15A90" w:rsidP="00A15A90">
      <w:pPr>
        <w:widowControl/>
        <w:autoSpaceDE/>
        <w:autoSpaceDN/>
        <w:spacing w:line="276" w:lineRule="auto"/>
        <w:jc w:val="center"/>
        <w:rPr>
          <w:rFonts w:eastAsiaTheme="minorHAnsi"/>
          <w:sz w:val="48"/>
        </w:rPr>
      </w:pP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2B2B2B"/>
          <w:sz w:val="24"/>
          <w:szCs w:val="24"/>
          <w:lang w:eastAsia="ru-RU"/>
        </w:rPr>
      </w:pPr>
      <w:r w:rsidRPr="00A15A90">
        <w:rPr>
          <w:b/>
          <w:bCs/>
          <w:color w:val="2B2B2B"/>
          <w:sz w:val="24"/>
          <w:szCs w:val="24"/>
          <w:lang w:eastAsia="ru-RU"/>
        </w:rPr>
        <w:t xml:space="preserve">                                       </w:t>
      </w:r>
      <w:r w:rsidRPr="00A15A90">
        <w:rPr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 xml:space="preserve">    Рабочая программа курса внеурочной деятельности «Занимательная грамматика» для пятого класса составлена в соответствии с Федеральным государственным образовательным стандартом основного общего образования, Основной образовательной программой МБОУ СОШ № 3, на основе авторской программы для общеобразовательных учреждений И.В. Тутовой «Занимательный русский язык» (Занимательный русский язык. Задания по развитию познавательных способностей» (10-11 лет) / </w:t>
      </w:r>
      <w:proofErr w:type="spellStart"/>
      <w:r w:rsidRPr="00A15A90">
        <w:rPr>
          <w:color w:val="000000"/>
          <w:sz w:val="24"/>
          <w:szCs w:val="24"/>
          <w:lang w:eastAsia="ru-RU"/>
        </w:rPr>
        <w:t>Л.В.Мищенкова</w:t>
      </w:r>
      <w:proofErr w:type="spellEnd"/>
      <w:r w:rsidRPr="00A15A90">
        <w:rPr>
          <w:color w:val="000000"/>
          <w:sz w:val="24"/>
          <w:szCs w:val="24"/>
          <w:lang w:eastAsia="ru-RU"/>
        </w:rPr>
        <w:t xml:space="preserve">, Методическое пособие, 5 </w:t>
      </w:r>
      <w:proofErr w:type="gramStart"/>
      <w:r w:rsidRPr="00A15A90">
        <w:rPr>
          <w:color w:val="000000"/>
          <w:sz w:val="24"/>
          <w:szCs w:val="24"/>
          <w:lang w:eastAsia="ru-RU"/>
        </w:rPr>
        <w:t>класс.-</w:t>
      </w:r>
      <w:proofErr w:type="gramEnd"/>
      <w:r w:rsidRPr="00A15A90">
        <w:rPr>
          <w:color w:val="000000"/>
          <w:sz w:val="24"/>
          <w:szCs w:val="24"/>
          <w:lang w:eastAsia="ru-RU"/>
        </w:rPr>
        <w:t xml:space="preserve"> М.: Издательство РОСТ, 2013).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 xml:space="preserve">     В соответствии с Образовательной программой и учебным планом школы на изучение курса «Занимательная грамматика» в 5 классе отводится 34 часа (1 час в неделю).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  <w:r w:rsidRPr="00A15A90">
        <w:rPr>
          <w:b/>
          <w:bCs/>
          <w:color w:val="000000"/>
          <w:sz w:val="24"/>
          <w:szCs w:val="24"/>
          <w:lang w:eastAsia="ru-RU"/>
        </w:rPr>
        <w:t>Цели и задачи обучения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 xml:space="preserve">     Развитие пытливости, любознательности каждого ученика, воспитание любви к знаниям, интереса к познавательной деятельности является важной и необходимой</w:t>
      </w:r>
      <w:r w:rsidRPr="00A15A90">
        <w:rPr>
          <w:b/>
          <w:bCs/>
          <w:color w:val="000000"/>
          <w:sz w:val="24"/>
          <w:szCs w:val="24"/>
          <w:lang w:eastAsia="ru-RU"/>
        </w:rPr>
        <w:t> </w:t>
      </w:r>
      <w:r w:rsidRPr="00A15A90">
        <w:rPr>
          <w:color w:val="000000"/>
          <w:sz w:val="24"/>
          <w:szCs w:val="24"/>
          <w:lang w:eastAsia="ru-RU"/>
        </w:rPr>
        <w:t>целью</w:t>
      </w:r>
      <w:r w:rsidRPr="00A15A90">
        <w:rPr>
          <w:b/>
          <w:bCs/>
          <w:color w:val="000000"/>
          <w:sz w:val="24"/>
          <w:szCs w:val="24"/>
          <w:lang w:eastAsia="ru-RU"/>
        </w:rPr>
        <w:t>, </w:t>
      </w:r>
      <w:r w:rsidRPr="00A15A90">
        <w:rPr>
          <w:color w:val="000000"/>
          <w:sz w:val="24"/>
          <w:szCs w:val="24"/>
          <w:lang w:eastAsia="ru-RU"/>
        </w:rPr>
        <w:t>стоящей перед учителем.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 xml:space="preserve">            Курс внеурочных занятий по русскому языку ставит следующие задачи</w:t>
      </w:r>
      <w:r w:rsidRPr="00A15A90">
        <w:rPr>
          <w:b/>
          <w:bCs/>
          <w:color w:val="000000"/>
          <w:sz w:val="24"/>
          <w:szCs w:val="24"/>
          <w:lang w:eastAsia="ru-RU"/>
        </w:rPr>
        <w:t>: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Воспитание любви к русскому языку;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Развитие интереса к языку как учебному предмету;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Расширение и углубление программного материала;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Пробуждение у учащихся потребности к самостоятельной работе над познанием родного слова и над своей речью;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Совершенствование общего языкового развития школьников.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  <w:r w:rsidRPr="00A15A90">
        <w:rPr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lastRenderedPageBreak/>
        <w:t>эмоциональность; умение осознавать и определять (называть) свои эмоции;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proofErr w:type="spellStart"/>
      <w:r w:rsidRPr="00A15A90">
        <w:rPr>
          <w:color w:val="000000"/>
          <w:sz w:val="24"/>
          <w:szCs w:val="24"/>
          <w:lang w:eastAsia="ru-RU"/>
        </w:rPr>
        <w:t>эмпатия</w:t>
      </w:r>
      <w:proofErr w:type="spellEnd"/>
      <w:r w:rsidRPr="00A15A90">
        <w:rPr>
          <w:color w:val="000000"/>
          <w:sz w:val="24"/>
          <w:szCs w:val="24"/>
          <w:lang w:eastAsia="ru-RU"/>
        </w:rPr>
        <w:t xml:space="preserve"> – умение осознавать и определять эмоции других людей; сочувствовать другим людям, сопереживать;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чувство прекрасного – умение чувствовать красоту и выразительность речи, стремиться к совершенствованию собственной речи;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любовь и уважение к Отечеству, его языку, культуре;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интерес к чтению, к ведению диалога с автором текста; потребность в чтении;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интерес к письму, к созданию собственных текстов, к письменной форме общения;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интерес к изучению языка;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осознание ответственности за произнесённое и написанное слово.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proofErr w:type="spellStart"/>
      <w:r w:rsidRPr="00A15A90">
        <w:rPr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15A90">
        <w:rPr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Регулятивные УУД: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самостоятельно формулировать тему и цели занятия;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составлять план решения учебной проблемы совместно с учителем;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работать по плану, сверяя свои действия с целью, корректировать свою деятельность;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в диалоге с учителем вырабатывать критерии оценки и определять степень успешности своей работы и работы других в соответствии с этими критериями.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Познавательные УУД: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перерабатывать и преобразовывать информацию из одной формы в другую (составлять план, таблицу, схему);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пользоваться словарями, справочниками;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осуществлять анализ и синтез;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lastRenderedPageBreak/>
        <w:t>устанавливать причинно-следственные связи;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строить рассуждения;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Коммуникативные УУД: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адекватно использовать речевые средства для решения различных коммуникативных задач; владеть монологической и диалогической формами речи.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высказывать и обосновывать свою точку зрения;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слушать и слышать других, пытаться принимать иную точку зрения, быть готовым корректировать свою точку зрения;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договариваться и приходить к общему решению в совместной деятельности;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задавать вопросы.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  <w:r w:rsidRPr="00A15A90">
        <w:rPr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 xml:space="preserve">     В содержание курса входит закрепление тем, изученных на уроках русского языка, а также знакомство с понятиями, не предусмотренными школьной программой («афоризмы», «палиндромы», «</w:t>
      </w:r>
      <w:proofErr w:type="spellStart"/>
      <w:r w:rsidRPr="00A15A90">
        <w:rPr>
          <w:color w:val="000000"/>
          <w:sz w:val="24"/>
          <w:szCs w:val="24"/>
          <w:lang w:eastAsia="ru-RU"/>
        </w:rPr>
        <w:t>метаграммы</w:t>
      </w:r>
      <w:proofErr w:type="spellEnd"/>
      <w:r w:rsidRPr="00A15A90">
        <w:rPr>
          <w:color w:val="000000"/>
          <w:sz w:val="24"/>
          <w:szCs w:val="24"/>
          <w:lang w:eastAsia="ru-RU"/>
        </w:rPr>
        <w:t>» и другие).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 xml:space="preserve"> Изучение происхождения различных слов («глобус», «шпаргалка», «каникулы» и др.).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 xml:space="preserve">      Работа с пословицами, фразеологизмами, синонимами, антонимами. Отличия пословицы от поговорки. Скрытый смысл пословицы.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Небылицы. Небылицы-перевертыши. Сочинение небылиц. Устранение речевых ошибок.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Правило написания-</w:t>
      </w:r>
      <w:proofErr w:type="spellStart"/>
      <w:r w:rsidRPr="00A15A90">
        <w:rPr>
          <w:color w:val="000000"/>
          <w:sz w:val="24"/>
          <w:szCs w:val="24"/>
          <w:lang w:eastAsia="ru-RU"/>
        </w:rPr>
        <w:t>тся</w:t>
      </w:r>
      <w:proofErr w:type="spellEnd"/>
      <w:r w:rsidRPr="00A15A90">
        <w:rPr>
          <w:color w:val="000000"/>
          <w:sz w:val="24"/>
          <w:szCs w:val="24"/>
          <w:lang w:eastAsia="ru-RU"/>
        </w:rPr>
        <w:t xml:space="preserve"> и -</w:t>
      </w:r>
      <w:proofErr w:type="spellStart"/>
      <w:r w:rsidRPr="00A15A90">
        <w:rPr>
          <w:color w:val="000000"/>
          <w:sz w:val="24"/>
          <w:szCs w:val="24"/>
          <w:lang w:eastAsia="ru-RU"/>
        </w:rPr>
        <w:t>ться</w:t>
      </w:r>
      <w:proofErr w:type="spellEnd"/>
      <w:r w:rsidRPr="00A15A90">
        <w:rPr>
          <w:color w:val="000000"/>
          <w:sz w:val="24"/>
          <w:szCs w:val="24"/>
          <w:lang w:eastAsia="ru-RU"/>
        </w:rPr>
        <w:t xml:space="preserve"> у глаголов.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Различные формы игр со словами.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Правописание слов с удвоенными согласными.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Что такое афоризмы. Ценность афоризмов.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lastRenderedPageBreak/>
        <w:t xml:space="preserve">Что такое анаграммы. Что такое </w:t>
      </w:r>
      <w:proofErr w:type="spellStart"/>
      <w:r w:rsidRPr="00A15A90">
        <w:rPr>
          <w:color w:val="000000"/>
          <w:sz w:val="24"/>
          <w:szCs w:val="24"/>
          <w:lang w:eastAsia="ru-RU"/>
        </w:rPr>
        <w:t>метаграммы</w:t>
      </w:r>
      <w:proofErr w:type="spellEnd"/>
      <w:r w:rsidRPr="00A15A90">
        <w:rPr>
          <w:color w:val="000000"/>
          <w:sz w:val="24"/>
          <w:szCs w:val="24"/>
          <w:lang w:eastAsia="ru-RU"/>
        </w:rPr>
        <w:t xml:space="preserve">. Игры с анаграммами и </w:t>
      </w:r>
      <w:proofErr w:type="spellStart"/>
      <w:r w:rsidRPr="00A15A90">
        <w:rPr>
          <w:color w:val="000000"/>
          <w:sz w:val="24"/>
          <w:szCs w:val="24"/>
          <w:lang w:eastAsia="ru-RU"/>
        </w:rPr>
        <w:t>метаграммами</w:t>
      </w:r>
      <w:proofErr w:type="spellEnd"/>
      <w:r w:rsidRPr="00A15A90">
        <w:rPr>
          <w:color w:val="000000"/>
          <w:sz w:val="24"/>
          <w:szCs w:val="24"/>
          <w:lang w:eastAsia="ru-RU"/>
        </w:rPr>
        <w:t>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Знакомство со статьями детской энциклопедии "Что такое. Кто такой", вариантами использования материалов энциклопедии.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Три группы фразеологизмов сточки зрения их происхождения и традиции использования.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Лексические значения приставки пре- и при-, зависимости их написания от лексического значения.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Буквы З и С на конце приставок. Зависимость написания букв З и С на конце приставок от идущего дальше согласного звука.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Слова из словаря для запоминания.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Понятия "логогрифы" и "палиндромы".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 xml:space="preserve">Правописание Ы, </w:t>
      </w:r>
      <w:proofErr w:type="gramStart"/>
      <w:r w:rsidRPr="00A15A90">
        <w:rPr>
          <w:color w:val="000000"/>
          <w:sz w:val="24"/>
          <w:szCs w:val="24"/>
          <w:lang w:eastAsia="ru-RU"/>
        </w:rPr>
        <w:t>И</w:t>
      </w:r>
      <w:proofErr w:type="gramEnd"/>
      <w:r w:rsidRPr="00A15A90">
        <w:rPr>
          <w:color w:val="000000"/>
          <w:sz w:val="24"/>
          <w:szCs w:val="24"/>
          <w:lang w:eastAsia="ru-RU"/>
        </w:rPr>
        <w:t xml:space="preserve"> после Ц.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 xml:space="preserve">Правописание Е, </w:t>
      </w:r>
      <w:proofErr w:type="gramStart"/>
      <w:r w:rsidRPr="00A15A90">
        <w:rPr>
          <w:color w:val="000000"/>
          <w:sz w:val="24"/>
          <w:szCs w:val="24"/>
          <w:lang w:eastAsia="ru-RU"/>
        </w:rPr>
        <w:t>И</w:t>
      </w:r>
      <w:proofErr w:type="gramEnd"/>
      <w:r w:rsidRPr="00A15A90">
        <w:rPr>
          <w:color w:val="000000"/>
          <w:sz w:val="24"/>
          <w:szCs w:val="24"/>
          <w:lang w:eastAsia="ru-RU"/>
        </w:rPr>
        <w:t xml:space="preserve"> в корнях с чередованием.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Употребление Ъ и Ь в словах.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 xml:space="preserve">Что такое шарады, </w:t>
      </w:r>
      <w:proofErr w:type="spellStart"/>
      <w:r w:rsidRPr="00A15A90">
        <w:rPr>
          <w:color w:val="000000"/>
          <w:sz w:val="24"/>
          <w:szCs w:val="24"/>
          <w:lang w:eastAsia="ru-RU"/>
        </w:rPr>
        <w:t>арифмогрифы</w:t>
      </w:r>
      <w:proofErr w:type="spellEnd"/>
      <w:r w:rsidRPr="00A15A90">
        <w:rPr>
          <w:color w:val="000000"/>
          <w:sz w:val="24"/>
          <w:szCs w:val="24"/>
          <w:lang w:eastAsia="ru-RU"/>
        </w:rPr>
        <w:t>, словесная арифметика.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Фразеологизмы, пришедшие из Библии. Их значение.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Определение басни. Понятия: "эзоповский язык", «Эзоповы басни".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color w:val="000000"/>
          <w:sz w:val="24"/>
          <w:szCs w:val="24"/>
          <w:lang w:eastAsia="ru-RU"/>
        </w:rPr>
        <w:t>Роль книги в жизни человека. Процесс создания книги. Правила обращения с книгой.</w:t>
      </w: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</w:p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A15A90">
        <w:rPr>
          <w:b/>
          <w:bCs/>
          <w:color w:val="000000"/>
          <w:sz w:val="24"/>
          <w:szCs w:val="24"/>
          <w:lang w:eastAsia="ru-RU"/>
        </w:rPr>
        <w:t>Календарно-тематическое планирование. 5 класс.</w:t>
      </w:r>
    </w:p>
    <w:tbl>
      <w:tblPr>
        <w:tblpPr w:leftFromText="180" w:rightFromText="180" w:vertAnchor="text" w:tblpY="1"/>
        <w:tblOverlap w:val="never"/>
        <w:tblW w:w="103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5140"/>
        <w:gridCol w:w="1889"/>
        <w:gridCol w:w="2100"/>
      </w:tblGrid>
      <w:tr w:rsidR="00A15A90" w:rsidRPr="00A15A90" w:rsidTr="00A15A90">
        <w:trPr>
          <w:trHeight w:val="660"/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Плановые сроки прохождения</w:t>
            </w:r>
          </w:p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Фактические сроки прохождения (и/или коррекция)</w:t>
            </w:r>
          </w:p>
        </w:tc>
      </w:tr>
      <w:tr w:rsidR="00A15A90" w:rsidRPr="00A15A90" w:rsidTr="00A15A90">
        <w:trPr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Вводный. С Днем знаний!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Русский язык – наше богатство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Ох уж эти небылицы!..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Игротека. Сочинение небылиц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Про –</w:t>
            </w:r>
            <w:proofErr w:type="spellStart"/>
            <w:r w:rsidRPr="00A15A90">
              <w:rPr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A15A90">
              <w:rPr>
                <w:color w:val="000000"/>
                <w:sz w:val="24"/>
                <w:szCs w:val="24"/>
                <w:lang w:eastAsia="ru-RU"/>
              </w:rPr>
              <w:t xml:space="preserve"> и –</w:t>
            </w:r>
            <w:proofErr w:type="spellStart"/>
            <w:r w:rsidRPr="00A15A90">
              <w:rPr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A15A90">
              <w:rPr>
                <w:color w:val="000000"/>
                <w:sz w:val="24"/>
                <w:szCs w:val="24"/>
                <w:lang w:eastAsia="ru-RU"/>
              </w:rPr>
              <w:t xml:space="preserve"> у глаголов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Поиграем со словами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Они такие классные, удвоенные согласные…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Игротека. Упражнения в составлении игр со словами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Афоризмы о труде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Пословица не даром молвится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 xml:space="preserve">Про анаграммы и </w:t>
            </w:r>
            <w:proofErr w:type="spellStart"/>
            <w:r w:rsidRPr="00A15A90">
              <w:rPr>
                <w:color w:val="000000"/>
                <w:sz w:val="24"/>
                <w:szCs w:val="24"/>
                <w:lang w:eastAsia="ru-RU"/>
              </w:rPr>
              <w:t>метаграммы</w:t>
            </w:r>
            <w:proofErr w:type="spellEnd"/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 xml:space="preserve">Игротека (афоризмы, пословицы, анаграммы, </w:t>
            </w:r>
            <w:proofErr w:type="spellStart"/>
            <w:r w:rsidRPr="00A15A90">
              <w:rPr>
                <w:color w:val="000000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A15A90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По страницам детской энциклопедии.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rHeight w:val="120"/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 xml:space="preserve">Что за </w:t>
            </w:r>
            <w:proofErr w:type="spellStart"/>
            <w:r w:rsidRPr="00A15A90">
              <w:rPr>
                <w:color w:val="000000"/>
                <w:sz w:val="24"/>
                <w:szCs w:val="24"/>
                <w:lang w:eastAsia="ru-RU"/>
              </w:rPr>
              <w:t>ПРЕлесть</w:t>
            </w:r>
            <w:proofErr w:type="spellEnd"/>
            <w:r w:rsidRPr="00A15A90">
              <w:rPr>
                <w:color w:val="000000"/>
                <w:sz w:val="24"/>
                <w:szCs w:val="24"/>
                <w:lang w:eastAsia="ru-RU"/>
              </w:rPr>
              <w:t xml:space="preserve"> эти </w:t>
            </w:r>
            <w:proofErr w:type="spellStart"/>
            <w:r w:rsidRPr="00A15A90">
              <w:rPr>
                <w:color w:val="000000"/>
                <w:sz w:val="24"/>
                <w:szCs w:val="24"/>
                <w:lang w:eastAsia="ru-RU"/>
              </w:rPr>
              <w:t>ПРИставки</w:t>
            </w:r>
            <w:proofErr w:type="spellEnd"/>
            <w:r w:rsidRPr="00A15A90">
              <w:rPr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Игротека. Приставки ПРЕ- и ПРИ- в словах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Буквы З и С на конце приставок.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Их следует запомнить.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lastRenderedPageBreak/>
              <w:t> 19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О логогрифах и палиндромах.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Игротека. Словарные слова. Логогрифы. Палиндромы.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Что мы пишем после Ц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 xml:space="preserve">Коварные </w:t>
            </w:r>
            <w:proofErr w:type="gramStart"/>
            <w:r w:rsidRPr="00A15A90">
              <w:rPr>
                <w:color w:val="000000"/>
                <w:sz w:val="24"/>
                <w:szCs w:val="24"/>
                <w:lang w:eastAsia="ru-RU"/>
              </w:rPr>
              <w:t>Е-И</w:t>
            </w:r>
            <w:proofErr w:type="gramEnd"/>
            <w:r w:rsidRPr="00A15A90">
              <w:rPr>
                <w:color w:val="000000"/>
                <w:sz w:val="24"/>
                <w:szCs w:val="24"/>
                <w:lang w:eastAsia="ru-RU"/>
              </w:rPr>
              <w:t xml:space="preserve"> в корнях с чередованием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rHeight w:val="75"/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Разделительные Ъ и Ь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rHeight w:val="617"/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 xml:space="preserve">Игротека. Правописание </w:t>
            </w:r>
            <w:proofErr w:type="gramStart"/>
            <w:r w:rsidRPr="00A15A90">
              <w:rPr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15A9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90">
              <w:rPr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15A90">
              <w:rPr>
                <w:color w:val="000000"/>
                <w:sz w:val="24"/>
                <w:szCs w:val="24"/>
                <w:lang w:eastAsia="ru-RU"/>
              </w:rPr>
              <w:t xml:space="preserve"> Ы после Ц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rHeight w:val="849"/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 xml:space="preserve">О шарадах, </w:t>
            </w:r>
            <w:proofErr w:type="spellStart"/>
            <w:r w:rsidRPr="00A15A90">
              <w:rPr>
                <w:color w:val="000000"/>
                <w:sz w:val="24"/>
                <w:szCs w:val="24"/>
                <w:lang w:eastAsia="ru-RU"/>
              </w:rPr>
              <w:t>арифмогрифах</w:t>
            </w:r>
            <w:proofErr w:type="spellEnd"/>
            <w:r w:rsidRPr="00A15A90">
              <w:rPr>
                <w:color w:val="000000"/>
                <w:sz w:val="24"/>
                <w:szCs w:val="24"/>
                <w:lang w:eastAsia="ru-RU"/>
              </w:rPr>
              <w:t xml:space="preserve"> и словесной арифметике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A15A90">
        <w:trPr>
          <w:trHeight w:val="659"/>
          <w:tblCellSpacing w:w="15" w:type="dxa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5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И вновь словарные слова</w:t>
            </w:r>
          </w:p>
        </w:tc>
        <w:tc>
          <w:tcPr>
            <w:tcW w:w="1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A15A90" w:rsidRPr="00A15A90" w:rsidRDefault="00A15A90" w:rsidP="00A15A90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>
        <w:rPr>
          <w:rFonts w:ascii="Verdana" w:hAnsi="Verdana"/>
          <w:color w:val="000000"/>
          <w:sz w:val="20"/>
          <w:szCs w:val="20"/>
          <w:lang w:eastAsia="ru-RU"/>
        </w:rPr>
        <w:br w:type="textWrapping" w:clear="all"/>
      </w:r>
    </w:p>
    <w:tbl>
      <w:tblPr>
        <w:tblW w:w="10349" w:type="dxa"/>
        <w:tblCellSpacing w:w="15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5103"/>
        <w:gridCol w:w="1843"/>
        <w:gridCol w:w="2126"/>
      </w:tblGrid>
      <w:tr w:rsidR="00A15A90" w:rsidRPr="00A15A90" w:rsidTr="00142F79">
        <w:trPr>
          <w:trHeight w:val="660"/>
          <w:tblCellSpacing w:w="15" w:type="dxa"/>
        </w:trPr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И снова о чередовании И-Е в корнях слов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142F79">
        <w:trPr>
          <w:tblCellSpacing w:w="15" w:type="dxa"/>
        </w:trPr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 xml:space="preserve">Игротека. Словарные слова. Шарады. </w:t>
            </w:r>
            <w:proofErr w:type="spellStart"/>
            <w:r w:rsidRPr="00A15A90">
              <w:rPr>
                <w:color w:val="000000"/>
                <w:sz w:val="24"/>
                <w:szCs w:val="24"/>
                <w:lang w:eastAsia="ru-RU"/>
              </w:rPr>
              <w:t>Арифмогрифы</w:t>
            </w:r>
            <w:proofErr w:type="spellEnd"/>
            <w:r w:rsidRPr="00A15A90">
              <w:rPr>
                <w:color w:val="000000"/>
                <w:sz w:val="24"/>
                <w:szCs w:val="24"/>
                <w:lang w:eastAsia="ru-RU"/>
              </w:rPr>
              <w:t>. «Словесная арифметика»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142F79">
        <w:trPr>
          <w:tblCellSpacing w:w="15" w:type="dxa"/>
        </w:trPr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Библейские фразеологизмы.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142F79">
        <w:trPr>
          <w:tblCellSpacing w:w="15" w:type="dxa"/>
        </w:trPr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Поговорим, дружок, о басне.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142F79">
        <w:trPr>
          <w:tblCellSpacing w:w="15" w:type="dxa"/>
        </w:trPr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Берегите книгу.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142F79">
        <w:trPr>
          <w:tblCellSpacing w:w="15" w:type="dxa"/>
        </w:trPr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Игротека. Библейские фразеологизмы.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142F79">
        <w:trPr>
          <w:tblCellSpacing w:w="15" w:type="dxa"/>
        </w:trPr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Повторяем, повторяем…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5A90" w:rsidRPr="00A15A90" w:rsidTr="00142F79">
        <w:trPr>
          <w:tblCellSpacing w:w="15" w:type="dxa"/>
        </w:trPr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15A90">
              <w:rPr>
                <w:color w:val="000000"/>
                <w:sz w:val="24"/>
                <w:szCs w:val="24"/>
                <w:lang w:eastAsia="ru-RU"/>
              </w:rPr>
              <w:t>Готовимся к конкурсу «Русский медвежонок». Решение головоломок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A90" w:rsidRPr="00A15A90" w:rsidRDefault="00A15A90" w:rsidP="00A15A9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15A90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A15A90" w:rsidRPr="00A15A90" w:rsidRDefault="00A15A90" w:rsidP="00A15A90">
      <w:pPr>
        <w:widowControl/>
        <w:autoSpaceDE/>
        <w:autoSpaceDN/>
        <w:spacing w:after="160" w:line="256" w:lineRule="auto"/>
        <w:rPr>
          <w:rFonts w:eastAsiaTheme="minorHAnsi"/>
          <w:sz w:val="24"/>
          <w:szCs w:val="24"/>
        </w:rPr>
      </w:pPr>
    </w:p>
    <w:p w:rsidR="00D829C3" w:rsidRPr="00AB5DEB" w:rsidRDefault="00D829C3" w:rsidP="00D829C3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:rsidR="00D829C3" w:rsidRDefault="00D829C3" w:rsidP="00D829C3">
      <w:pPr>
        <w:spacing w:line="273" w:lineRule="exact"/>
        <w:ind w:left="1032"/>
        <w:rPr>
          <w:i/>
          <w:sz w:val="24"/>
        </w:rPr>
      </w:pPr>
    </w:p>
    <w:p w:rsidR="00D829C3" w:rsidRDefault="00D829C3" w:rsidP="00A15A90">
      <w:pPr>
        <w:pStyle w:val="a9"/>
        <w:ind w:left="-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29C3" w:rsidRDefault="00D829C3" w:rsidP="00D829C3">
      <w:pPr>
        <w:pStyle w:val="a9"/>
        <w:ind w:left="-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29C3" w:rsidRDefault="00D829C3" w:rsidP="00D829C3">
      <w:pPr>
        <w:tabs>
          <w:tab w:val="left" w:pos="13050"/>
        </w:tabs>
        <w:spacing w:line="273" w:lineRule="exact"/>
        <w:ind w:left="1032"/>
        <w:rPr>
          <w:i/>
          <w:sz w:val="24"/>
        </w:rPr>
      </w:pPr>
      <w:r>
        <w:rPr>
          <w:i/>
          <w:sz w:val="24"/>
        </w:rPr>
        <w:lastRenderedPageBreak/>
        <w:tab/>
      </w:r>
    </w:p>
    <w:p w:rsidR="00D829C3" w:rsidRDefault="00D829C3" w:rsidP="00D829C3">
      <w:pPr>
        <w:tabs>
          <w:tab w:val="left" w:pos="13050"/>
        </w:tabs>
        <w:spacing w:line="273" w:lineRule="exact"/>
        <w:ind w:left="1032"/>
        <w:rPr>
          <w:i/>
          <w:sz w:val="24"/>
        </w:rPr>
      </w:pPr>
    </w:p>
    <w:sectPr w:rsidR="00D829C3" w:rsidSect="00A15A90">
      <w:pgSz w:w="16850" w:h="11900" w:orient="landscape"/>
      <w:pgMar w:top="993" w:right="520" w:bottom="851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362"/>
    <w:multiLevelType w:val="multilevel"/>
    <w:tmpl w:val="7BA85958"/>
    <w:lvl w:ilvl="0">
      <w:start w:val="2"/>
      <w:numFmt w:val="decimal"/>
      <w:lvlText w:val="%1"/>
      <w:lvlJc w:val="left"/>
      <w:pPr>
        <w:ind w:left="13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A2662A1"/>
    <w:multiLevelType w:val="multilevel"/>
    <w:tmpl w:val="18004092"/>
    <w:lvl w:ilvl="0">
      <w:start w:val="1"/>
      <w:numFmt w:val="decimal"/>
      <w:lvlText w:val="%1"/>
      <w:lvlJc w:val="left"/>
      <w:pPr>
        <w:ind w:left="13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5C9456C"/>
    <w:multiLevelType w:val="hybridMultilevel"/>
    <w:tmpl w:val="169CB288"/>
    <w:lvl w:ilvl="0" w:tplc="AD842CBE">
      <w:numFmt w:val="bullet"/>
      <w:lvlText w:val="•"/>
      <w:lvlJc w:val="left"/>
      <w:pPr>
        <w:ind w:left="13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E41"/>
        <w:w w:val="100"/>
        <w:sz w:val="28"/>
        <w:szCs w:val="28"/>
        <w:lang w:val="ru-RU" w:eastAsia="en-US" w:bidi="ar-SA"/>
      </w:rPr>
    </w:lvl>
    <w:lvl w:ilvl="1" w:tplc="DEE6D87C">
      <w:numFmt w:val="bullet"/>
      <w:lvlText w:val="•"/>
      <w:lvlJc w:val="left"/>
      <w:pPr>
        <w:ind w:left="1151" w:hanging="708"/>
      </w:pPr>
      <w:rPr>
        <w:rFonts w:hint="default"/>
        <w:lang w:val="ru-RU" w:eastAsia="en-US" w:bidi="ar-SA"/>
      </w:rPr>
    </w:lvl>
    <w:lvl w:ilvl="2" w:tplc="95E87200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 w:tplc="C254B85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64F47426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 w:tplc="5B2E665A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 w:tplc="E36E7D24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519ADA52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 w:tplc="21901C54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4F3E313D"/>
    <w:multiLevelType w:val="multilevel"/>
    <w:tmpl w:val="8A6A68DA"/>
    <w:lvl w:ilvl="0">
      <w:start w:val="4"/>
      <w:numFmt w:val="decimal"/>
      <w:lvlText w:val="%1"/>
      <w:lvlJc w:val="left"/>
      <w:pPr>
        <w:ind w:left="13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5EB20AA5"/>
    <w:multiLevelType w:val="hybridMultilevel"/>
    <w:tmpl w:val="2D7A048C"/>
    <w:lvl w:ilvl="0" w:tplc="D96A372C">
      <w:start w:val="1"/>
      <w:numFmt w:val="decimal"/>
      <w:lvlText w:val="%1."/>
      <w:lvlJc w:val="left"/>
      <w:pPr>
        <w:ind w:left="116" w:hanging="2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1072DC">
      <w:start w:val="1"/>
      <w:numFmt w:val="decimal"/>
      <w:lvlText w:val="%2."/>
      <w:lvlJc w:val="left"/>
      <w:pPr>
        <w:ind w:left="424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FD74ECDA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  <w:lvl w:ilvl="3" w:tplc="17A6A178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  <w:lvl w:ilvl="4" w:tplc="0C3C9E1E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5" w:tplc="93E67AD0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6" w:tplc="F9A4ABE8">
      <w:numFmt w:val="bullet"/>
      <w:lvlText w:val="•"/>
      <w:lvlJc w:val="left"/>
      <w:pPr>
        <w:ind w:left="7584" w:hanging="240"/>
      </w:pPr>
      <w:rPr>
        <w:rFonts w:hint="default"/>
        <w:lang w:val="ru-RU" w:eastAsia="en-US" w:bidi="ar-SA"/>
      </w:rPr>
    </w:lvl>
    <w:lvl w:ilvl="7" w:tplc="8F925BC2">
      <w:numFmt w:val="bullet"/>
      <w:lvlText w:val="•"/>
      <w:lvlJc w:val="left"/>
      <w:pPr>
        <w:ind w:left="8252" w:hanging="240"/>
      </w:pPr>
      <w:rPr>
        <w:rFonts w:hint="default"/>
        <w:lang w:val="ru-RU" w:eastAsia="en-US" w:bidi="ar-SA"/>
      </w:rPr>
    </w:lvl>
    <w:lvl w:ilvl="8" w:tplc="8AF2044A">
      <w:numFmt w:val="bullet"/>
      <w:lvlText w:val="•"/>
      <w:lvlJc w:val="left"/>
      <w:pPr>
        <w:ind w:left="892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74A22939"/>
    <w:multiLevelType w:val="multilevel"/>
    <w:tmpl w:val="0872715C"/>
    <w:lvl w:ilvl="0">
      <w:start w:val="5"/>
      <w:numFmt w:val="decimal"/>
      <w:lvlText w:val="%1"/>
      <w:lvlJc w:val="left"/>
      <w:pPr>
        <w:ind w:left="13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7EBF33F9"/>
    <w:multiLevelType w:val="multilevel"/>
    <w:tmpl w:val="2F04378E"/>
    <w:lvl w:ilvl="0">
      <w:start w:val="3"/>
      <w:numFmt w:val="decimal"/>
      <w:lvlText w:val="%1"/>
      <w:lvlJc w:val="left"/>
      <w:pPr>
        <w:ind w:left="55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7F6A5C56"/>
    <w:multiLevelType w:val="hybridMultilevel"/>
    <w:tmpl w:val="48845D9C"/>
    <w:lvl w:ilvl="0" w:tplc="9E92B866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A24A7D26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2" w:tplc="8C8E9E3E">
      <w:numFmt w:val="bullet"/>
      <w:lvlText w:val="•"/>
      <w:lvlJc w:val="left"/>
      <w:pPr>
        <w:ind w:left="2371" w:hanging="140"/>
      </w:pPr>
      <w:rPr>
        <w:rFonts w:hint="default"/>
        <w:lang w:val="ru-RU" w:eastAsia="en-US" w:bidi="ar-SA"/>
      </w:rPr>
    </w:lvl>
    <w:lvl w:ilvl="3" w:tplc="278EEF20">
      <w:numFmt w:val="bullet"/>
      <w:lvlText w:val="•"/>
      <w:lvlJc w:val="left"/>
      <w:pPr>
        <w:ind w:left="3357" w:hanging="140"/>
      </w:pPr>
      <w:rPr>
        <w:rFonts w:hint="default"/>
        <w:lang w:val="ru-RU" w:eastAsia="en-US" w:bidi="ar-SA"/>
      </w:rPr>
    </w:lvl>
    <w:lvl w:ilvl="4" w:tplc="5D5E68E2">
      <w:numFmt w:val="bullet"/>
      <w:lvlText w:val="•"/>
      <w:lvlJc w:val="left"/>
      <w:pPr>
        <w:ind w:left="4343" w:hanging="140"/>
      </w:pPr>
      <w:rPr>
        <w:rFonts w:hint="default"/>
        <w:lang w:val="ru-RU" w:eastAsia="en-US" w:bidi="ar-SA"/>
      </w:rPr>
    </w:lvl>
    <w:lvl w:ilvl="5" w:tplc="41C0AFC2">
      <w:numFmt w:val="bullet"/>
      <w:lvlText w:val="•"/>
      <w:lvlJc w:val="left"/>
      <w:pPr>
        <w:ind w:left="5329" w:hanging="140"/>
      </w:pPr>
      <w:rPr>
        <w:rFonts w:hint="default"/>
        <w:lang w:val="ru-RU" w:eastAsia="en-US" w:bidi="ar-SA"/>
      </w:rPr>
    </w:lvl>
    <w:lvl w:ilvl="6" w:tplc="272C3600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04F69524">
      <w:numFmt w:val="bullet"/>
      <w:lvlText w:val="•"/>
      <w:lvlJc w:val="left"/>
      <w:pPr>
        <w:ind w:left="7301" w:hanging="140"/>
      </w:pPr>
      <w:rPr>
        <w:rFonts w:hint="default"/>
        <w:lang w:val="ru-RU" w:eastAsia="en-US" w:bidi="ar-SA"/>
      </w:rPr>
    </w:lvl>
    <w:lvl w:ilvl="8" w:tplc="F9F859FE">
      <w:numFmt w:val="bullet"/>
      <w:lvlText w:val="•"/>
      <w:lvlJc w:val="left"/>
      <w:pPr>
        <w:ind w:left="8287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A"/>
    <w:rsid w:val="000C03E0"/>
    <w:rsid w:val="00215C86"/>
    <w:rsid w:val="00A15A90"/>
    <w:rsid w:val="00D0243A"/>
    <w:rsid w:val="00D829C3"/>
    <w:rsid w:val="00E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7BA2A-4F40-45CD-B9BD-7515C0B7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0A3D"/>
    <w:pPr>
      <w:ind w:left="13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0A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EA0A3D"/>
    <w:pPr>
      <w:spacing w:line="364" w:lineRule="exact"/>
      <w:ind w:left="1481" w:right="1472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EA0A3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EA0A3D"/>
    <w:pPr>
      <w:spacing w:before="24"/>
      <w:ind w:left="130"/>
      <w:jc w:val="both"/>
    </w:pPr>
  </w:style>
  <w:style w:type="paragraph" w:customStyle="1" w:styleId="Standard">
    <w:name w:val="Standard"/>
    <w:rsid w:val="00EA0A3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8">
    <w:name w:val="Hyperlink"/>
    <w:basedOn w:val="a0"/>
    <w:uiPriority w:val="99"/>
    <w:semiHidden/>
    <w:unhideWhenUsed/>
    <w:rsid w:val="00EA0A3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829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29C3"/>
    <w:pPr>
      <w:ind w:left="14"/>
    </w:pPr>
  </w:style>
  <w:style w:type="paragraph" w:styleId="a9">
    <w:name w:val="No Spacing"/>
    <w:uiPriority w:val="1"/>
    <w:qFormat/>
    <w:rsid w:val="00D829C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829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29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2022-10-10T12:19:00Z</dcterms:created>
  <dcterms:modified xsi:type="dcterms:W3CDTF">2022-10-10T13:29:00Z</dcterms:modified>
</cp:coreProperties>
</file>