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7F3" w:rsidRDefault="008357F3" w:rsidP="007910E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101010"/>
          <w:kern w:val="36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b/>
          <w:color w:val="101010"/>
          <w:kern w:val="36"/>
          <w:sz w:val="28"/>
          <w:szCs w:val="28"/>
        </w:rPr>
        <w:t>Как заполнять бланки ОГЭ – 2019?</w:t>
      </w:r>
    </w:p>
    <w:p w:rsidR="000502E5" w:rsidRPr="008357F3" w:rsidRDefault="000502E5" w:rsidP="007910E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101010"/>
          <w:kern w:val="36"/>
          <w:sz w:val="28"/>
          <w:szCs w:val="28"/>
        </w:rPr>
      </w:pPr>
    </w:p>
    <w:p w:rsidR="008357F3" w:rsidRPr="008357F3" w:rsidRDefault="008357F3" w:rsidP="007910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668F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2969B0"/>
          <w:sz w:val="28"/>
          <w:szCs w:val="28"/>
        </w:rPr>
        <w:t>Из-за незнания правил заполнения бланков ОГЭ и занесения ответов в них, вы можете потерять свои драгоценные баллы, даже если ваши ответы верны.   </w:t>
      </w:r>
    </w:p>
    <w:p w:rsidR="008357F3" w:rsidRPr="008357F3" w:rsidRDefault="008357F3" w:rsidP="007910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8357F3" w:rsidRPr="008357F3" w:rsidRDefault="008357F3" w:rsidP="007910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Поэтому следует чётко разобраться в том, как </w:t>
      </w:r>
      <w:r w:rsidRPr="008357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правильно заполнять бланки ответов </w:t>
      </w:r>
      <w:r w:rsidR="007910E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357F3">
        <w:rPr>
          <w:rFonts w:ascii="Times New Roman" w:eastAsia="Times New Roman" w:hAnsi="Times New Roman" w:cs="Times New Roman"/>
          <w:color w:val="000000"/>
          <w:sz w:val="28"/>
          <w:szCs w:val="28"/>
        </w:rPr>
        <w:t>ГЭ. 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Выполнение экзаменационной работы будет осуществляться на бланках №1 и №2. </w:t>
      </w:r>
    </w:p>
    <w:p w:rsidR="008357F3" w:rsidRPr="008357F3" w:rsidRDefault="008357F3" w:rsidP="007910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57F3" w:rsidRPr="008357F3" w:rsidRDefault="008357F3" w:rsidP="007910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b/>
          <w:bCs/>
          <w:color w:val="B8312F"/>
          <w:sz w:val="28"/>
          <w:szCs w:val="28"/>
        </w:rPr>
        <w:t>    </w:t>
      </w:r>
      <w:r w:rsidRPr="008357F3">
        <w:rPr>
          <w:rFonts w:ascii="Times New Roman" w:eastAsia="Times New Roman" w:hAnsi="Times New Roman" w:cs="Times New Roman"/>
          <w:b/>
          <w:bCs/>
          <w:color w:val="475577"/>
          <w:sz w:val="28"/>
          <w:szCs w:val="28"/>
        </w:rPr>
        <w:t xml:space="preserve"> Бланк ответов №1 по русскому языку                                                   </w:t>
      </w:r>
    </w:p>
    <w:p w:rsidR="008357F3" w:rsidRDefault="008357F3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62750" cy="6505575"/>
            <wp:effectExtent l="19050" t="0" r="0" b="0"/>
            <wp:docPr id="1" name="Рисунок 1" descr="https://cknow.ru/uploads/posts/2018-02/1518537057_1513442648_1blank-po-russkomu-yaz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know.ru/uploads/posts/2018-02/1518537057_1513442648_1blank-po-russkomu-yazyk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34" cy="650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Default="007910E4" w:rsidP="00835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10E4" w:rsidRPr="008357F3" w:rsidRDefault="007910E4" w:rsidP="007910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57F3">
        <w:rPr>
          <w:rFonts w:ascii="Arial" w:eastAsia="Times New Roman" w:hAnsi="Arial" w:cs="Arial"/>
          <w:b/>
          <w:bCs/>
          <w:color w:val="475577"/>
          <w:sz w:val="21"/>
          <w:szCs w:val="21"/>
        </w:rPr>
        <w:lastRenderedPageBreak/>
        <w:t>Бланк ответов №2 единый для всех предметов</w:t>
      </w:r>
      <w:r w:rsidRPr="008357F3">
        <w:rPr>
          <w:rFonts w:ascii="Arial" w:eastAsia="Times New Roman" w:hAnsi="Arial" w:cs="Arial"/>
          <w:b/>
          <w:bCs/>
          <w:color w:val="B8312F"/>
          <w:sz w:val="21"/>
          <w:szCs w:val="21"/>
        </w:rPr>
        <w:t> </w:t>
      </w:r>
    </w:p>
    <w:p w:rsidR="008357F3" w:rsidRPr="008357F3" w:rsidRDefault="008357F3" w:rsidP="00835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E5D87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619875" cy="7810500"/>
            <wp:effectExtent l="19050" t="0" r="9525" b="0"/>
            <wp:docPr id="2" name="Рисунок 2" descr="https://cknow.ru/uploads/posts/2018-02/1518537520_1513442648_1blank-po-russkomu-yaz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know.ru/uploads/posts/2018-02/1518537520_1513442648_1blank-po-russkomu-yazyk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65" cy="781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F3" w:rsidRPr="008357F3" w:rsidRDefault="008357F3" w:rsidP="00835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Бланк ответов №1 предназначен для заданий с кратким ответом. Он состоит из трёх частей: верхней, средней и нижней. В верхнюю часть вносятся регистрационные данные участника ОГЭ. В среднюю часть заносятся ответы на часть 1 КИМ. А нижняя часть предназначена для замены ошибочных ответов. Верхняя часть бланка ответов №1 заполняется под руководством организатора ОГЭ в аудитории.</w:t>
      </w:r>
    </w:p>
    <w:p w:rsidR="008357F3" w:rsidRPr="008357F3" w:rsidRDefault="008357F3" w:rsidP="00835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357F3" w:rsidRPr="008357F3" w:rsidRDefault="008357F3" w:rsidP="008357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943725" cy="9144000"/>
            <wp:effectExtent l="19050" t="0" r="9525" b="0"/>
            <wp:docPr id="3" name="Рисунок 3" descr="https://cknow.ru/uploads/posts/2018-02/1518536078_blan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know.ru/uploads/posts/2018-02/1518536078_blank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7F3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0502E5" w:rsidRDefault="000502E5" w:rsidP="008357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8357F3" w:rsidRPr="008357F3" w:rsidRDefault="008357F3" w:rsidP="008357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8357F3">
        <w:rPr>
          <w:rFonts w:ascii="Arial" w:eastAsia="Times New Roman" w:hAnsi="Arial" w:cs="Arial"/>
          <w:color w:val="333333"/>
          <w:sz w:val="21"/>
          <w:szCs w:val="21"/>
        </w:rPr>
        <w:t>В бланк ответов №2 вносятся развёрнутые ответы. Внизу этого бланка можно прочитать сообщение: </w:t>
      </w:r>
    </w:p>
    <w:p w:rsidR="008357F3" w:rsidRPr="008357F3" w:rsidRDefault="008357F3" w:rsidP="008357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829425" cy="847725"/>
            <wp:effectExtent l="19050" t="0" r="9525" b="0"/>
            <wp:docPr id="4" name="Рисунок 4" descr="https://cknow.ru/uploads/posts/2018-02/1518538801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know.ru/uploads/posts/2018-02/1518538801_snimo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F3" w:rsidRPr="008357F3" w:rsidRDefault="008357F3" w:rsidP="008357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Следовательно, для записи развёрнутых ответов нужно использовать лицевую и оборотную стороны бланка №2. Кроме того, предусмотрен и дополнительный бланк №2. При надобности вы можете потребовать его у организатора ОГЭ в своей аудитории. </w:t>
      </w: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02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" cy="142875"/>
            <wp:effectExtent l="19050" t="0" r="0" b="0"/>
            <wp:docPr id="5" name="Рисунок 5" descr="https://cknow.ru/uploads/posts/2017-12/1513445435_1491153786_1490624362_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know.ru/uploads/posts/2017-12/1513445435_1491153786_1490624362_chec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7F3">
        <w:rPr>
          <w:rFonts w:ascii="Times New Roman" w:eastAsia="Times New Roman" w:hAnsi="Times New Roman" w:cs="Times New Roman"/>
          <w:b/>
          <w:bCs/>
          <w:color w:val="2969B0"/>
          <w:sz w:val="28"/>
          <w:szCs w:val="28"/>
          <w:shd w:val="clear" w:color="auto" w:fill="FFFFFF"/>
        </w:rPr>
        <w:t>Общие правила заполнения бланков ОГЭ 2018 года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b/>
          <w:bCs/>
          <w:color w:val="B8312F"/>
          <w:sz w:val="28"/>
          <w:szCs w:val="28"/>
        </w:rPr>
        <w:t>Правило №1</w:t>
      </w:r>
      <w:r w:rsidRPr="008357F3">
        <w:rPr>
          <w:rFonts w:ascii="Times New Roman" w:eastAsia="Times New Roman" w:hAnsi="Times New Roman" w:cs="Times New Roman"/>
          <w:color w:val="B8312F"/>
          <w:sz w:val="28"/>
          <w:szCs w:val="28"/>
        </w:rPr>
        <w:t>.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Писать можно только чёрной </w:t>
      </w:r>
      <w:proofErr w:type="spellStart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гелевой</w:t>
      </w:r>
      <w:proofErr w:type="spellEnd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ручкой! Почему чёрной? Дело в том, что </w:t>
      </w:r>
      <w:proofErr w:type="gramStart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информация, внесенная вами в бланк №1 сканируется</w:t>
      </w:r>
      <w:proofErr w:type="gramEnd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распознается без участия человека. Компьютер переводит в символы все буквы, цифры и знаки на бланках. Контуры символов, написанных шариковой либо </w:t>
      </w:r>
      <w:proofErr w:type="spellStart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гелевой</w:t>
      </w:r>
      <w:proofErr w:type="spellEnd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ручкой </w:t>
      </w:r>
      <w:proofErr w:type="gramStart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синего</w:t>
      </w:r>
      <w:proofErr w:type="gramEnd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или других цветов, дают проблески. Это мешает точному распознаванию написанной вами буквы, цифры или знака. В результате компьютер выдает ошибку.  Также позаботьтесь о том, чтобы чернила ручки не были слишком жирными и не оставляли за собой толстые линии. Будет обидно, если ваш правильный ответ засчитается как неправильный только из-за того, что вы использовали не ту ручку. Также следите за тем, чтобы не посадить на бланк кляксу, она может засчитаться как ваш ответ.  Компьютер не прощает небрежности! Запомните!</w:t>
      </w: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8357F3">
        <w:rPr>
          <w:rFonts w:ascii="Times New Roman" w:eastAsia="Times New Roman" w:hAnsi="Times New Roman" w:cs="Times New Roman"/>
          <w:b/>
          <w:bCs/>
          <w:color w:val="B8312F"/>
          <w:sz w:val="28"/>
          <w:szCs w:val="28"/>
        </w:rPr>
        <w:t>Правило №2.</w:t>
      </w:r>
      <w:r w:rsidRPr="008357F3">
        <w:rPr>
          <w:rFonts w:ascii="Times New Roman" w:eastAsia="Times New Roman" w:hAnsi="Times New Roman" w:cs="Times New Roman"/>
          <w:b/>
          <w:bCs/>
          <w:color w:val="475577"/>
          <w:sz w:val="28"/>
          <w:szCs w:val="28"/>
        </w:rPr>
        <w:t> 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Пишите только по образцу! Неаккуратное и нечёткое написание букв и цифр приведёт к их неверному распознанию.</w:t>
      </w: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02E5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6819900" cy="1981200"/>
            <wp:effectExtent l="19050" t="0" r="0" b="0"/>
            <wp:docPr id="6" name="Рисунок 6" descr="https://cknow.ru/uploads/posts/2018-02/1518536551_1513443143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know.ru/uploads/posts/2018-02/1518536551_1513443143_snimo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b/>
          <w:bCs/>
          <w:color w:val="B8312F"/>
          <w:sz w:val="28"/>
          <w:szCs w:val="28"/>
        </w:rPr>
        <w:t>Правило №3.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 Каждое поле в бланках заполняйте с первой клетки! Если вы не знаете ответа на вопрос, то оставьте поле ответа пустым, не делайте в нем прочерков. Также нельзя пользоваться замазкой и ластиками для исправления ответа. Исправить неверный ответ можно в полях для замены ошибочных ответов. Первые две клетки поля замены предназначены для записи номера задания, ответ на который вы хотите исправить.  Запишите номер задания, а после тире правильный ответ. А как быть, если вы хотели исправить ответ задания №20, а в поле замены написали №21? Просто вычеркните 21, а в следующем поле замены напишите нужный номер задания и ответ на него.</w:t>
      </w: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b/>
          <w:bCs/>
          <w:color w:val="B8312F"/>
          <w:sz w:val="28"/>
          <w:szCs w:val="28"/>
        </w:rPr>
        <w:t>Правило №4.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Пишите каждый символ в одной клетке, не оставляя пробелов, даже если вы пишете словосочетания. Перед записью ответа внимательно прочитайте в инструкции к заданию в </w:t>
      </w:r>
      <w:proofErr w:type="gramStart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КИМ</w:t>
      </w:r>
      <w:proofErr w:type="gramEnd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что от вас требуется: написание цифр или слов.</w:t>
      </w: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br/>
      </w:r>
      <w:r w:rsidRPr="000502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72300" cy="1914525"/>
            <wp:effectExtent l="19050" t="0" r="0" b="0"/>
            <wp:docPr id="7" name="Рисунок 7" descr="https://cknow.ru/uploads/posts/2018-02/1518536663_1513444024_snim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know.ru/uploads/posts/2018-02/1518536663_1513444024_snimok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8357F3">
        <w:rPr>
          <w:rFonts w:ascii="Times New Roman" w:eastAsia="Times New Roman" w:hAnsi="Times New Roman" w:cs="Times New Roman"/>
          <w:b/>
          <w:bCs/>
          <w:color w:val="B8312F"/>
          <w:sz w:val="28"/>
          <w:szCs w:val="28"/>
          <w:shd w:val="clear" w:color="auto" w:fill="FFFFFF"/>
        </w:rPr>
        <w:t>Правило №5.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Не выходите за рамки бланка №2. Они также сканируются. Текст, вышедший за рамки, будет утерян. Эксперт проверяет только отсканированные копии. Несоблюдение данного правила приведет к тому, что вашу работу будет сложно прочесть и правильно оценить.</w:t>
      </w: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b/>
          <w:bCs/>
          <w:color w:val="B8312F"/>
          <w:sz w:val="28"/>
          <w:szCs w:val="28"/>
        </w:rPr>
        <w:t>Правило №6.</w:t>
      </w:r>
      <w:r w:rsidRPr="008357F3">
        <w:rPr>
          <w:rFonts w:ascii="Times New Roman" w:eastAsia="Times New Roman" w:hAnsi="Times New Roman" w:cs="Times New Roman"/>
          <w:color w:val="475577"/>
          <w:sz w:val="28"/>
          <w:szCs w:val="28"/>
        </w:rPr>
        <w:t> 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Не делайте никаких лишних знаков, даже точек в поле или вне поля бланка!</w:t>
      </w: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502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" cy="142875"/>
            <wp:effectExtent l="19050" t="0" r="0" b="0"/>
            <wp:docPr id="8" name="Рисунок 8" descr="https://cknow.ru/uploads/posts/2017-12/1513445435_1491153786_1490624362_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know.ru/uploads/posts/2017-12/1513445435_1491153786_1490624362_chec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7F3">
        <w:rPr>
          <w:rFonts w:ascii="Times New Roman" w:eastAsia="Times New Roman" w:hAnsi="Times New Roman" w:cs="Times New Roman"/>
          <w:b/>
          <w:bCs/>
          <w:color w:val="2969B0"/>
          <w:sz w:val="28"/>
          <w:szCs w:val="28"/>
          <w:shd w:val="clear" w:color="auto" w:fill="FFFFFF"/>
        </w:rPr>
        <w:t>Как заполнять бланки ОГЭ 2018 года по русскому языку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8357F3" w:rsidRPr="008357F3" w:rsidRDefault="008357F3" w:rsidP="000502E5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000000"/>
          <w:sz w:val="28"/>
          <w:szCs w:val="28"/>
        </w:rPr>
        <w:t>Во-первых, для заполнения бланков ОГЭ по русскому языку необходимо соблюдать общие правила, названные выше. Но есть некоторые особенности, которые нужно знать и соблюдать.</w:t>
      </w:r>
    </w:p>
    <w:p w:rsidR="008357F3" w:rsidRDefault="008357F3" w:rsidP="000502E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Во-вторых, обратите внимание на то, что заполнение бланка №1 по русскому языку начинается не с первого поля, а со второго, так как ответ на первое задание пишется в бланке №2.</w:t>
      </w:r>
    </w:p>
    <w:p w:rsidR="000502E5" w:rsidRPr="008357F3" w:rsidRDefault="000502E5" w:rsidP="000502E5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02E5">
        <w:rPr>
          <w:rFonts w:ascii="Times New Roman" w:eastAsia="Times New Roman" w:hAnsi="Times New Roman" w:cs="Times New Roman"/>
          <w:b/>
          <w:bCs/>
          <w:noProof/>
          <w:color w:val="B8312F"/>
          <w:sz w:val="28"/>
          <w:szCs w:val="28"/>
        </w:rPr>
        <w:drawing>
          <wp:inline distT="0" distB="0" distL="0" distR="0">
            <wp:extent cx="6877050" cy="1133475"/>
            <wp:effectExtent l="19050" t="0" r="0" b="0"/>
            <wp:docPr id="9" name="Рисунок 9" descr="https://cknow.ru/uploads/posts/2018-02/1518540309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know.ru/uploads/posts/2018-02/1518540309_snimo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8357F3">
        <w:rPr>
          <w:rFonts w:ascii="Times New Roman" w:eastAsia="Times New Roman" w:hAnsi="Times New Roman" w:cs="Times New Roman"/>
          <w:color w:val="000000"/>
          <w:sz w:val="28"/>
          <w:szCs w:val="28"/>
        </w:rPr>
        <w:t>В-третьих,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для правила №4 существует исключение. В каждом поле ответа всего по 17 клеточек. Что делать если в ответе букв больше? Согласно официальным источникам ФИПИ в том случае, когда в ответе больше 17 </w:t>
      </w:r>
      <w:proofErr w:type="gramStart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символов</w:t>
      </w:r>
      <w:proofErr w:type="gramEnd"/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они не помещаются в каждую клеточку по одной, нужно записать ответ, не обращая внимания на клеточки. То есть не обрывать свой ответ, а вмещать его в поле. Главное писать разборчиво, так, ч</w:t>
      </w:r>
      <w:r w:rsidR="007910E4" w:rsidRPr="000502E5">
        <w:rPr>
          <w:rFonts w:ascii="Times New Roman" w:eastAsia="Times New Roman" w:hAnsi="Times New Roman" w:cs="Times New Roman"/>
          <w:color w:val="333333"/>
          <w:sz w:val="28"/>
          <w:szCs w:val="28"/>
        </w:rPr>
        <w:t>тобы символы в ответе не соприка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сались друг с другом. </w:t>
      </w: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02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05900" cy="1171575"/>
            <wp:effectExtent l="19050" t="0" r="0" b="0"/>
            <wp:docPr id="10" name="Рисунок 10" descr="https://cknow.ru/uploads/posts/2018-02/1518540820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know.ru/uploads/posts/2018-02/1518540820_snimo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F3" w:rsidRP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8357F3">
        <w:rPr>
          <w:rFonts w:ascii="Times New Roman" w:eastAsia="Times New Roman" w:hAnsi="Times New Roman" w:cs="Times New Roman"/>
          <w:b/>
          <w:bCs/>
          <w:color w:val="475577"/>
          <w:sz w:val="28"/>
          <w:szCs w:val="28"/>
          <w:shd w:val="clear" w:color="auto" w:fill="FFFFFF"/>
        </w:rPr>
        <w:lastRenderedPageBreak/>
        <w:t>Обратите внимание на примечания к ответам на задание 8.</w:t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 поле ответа не переносится дефис в слове. К примеру, сочетание слов "что-то упало" нужно писать так:</w:t>
      </w: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02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05900" cy="1171575"/>
            <wp:effectExtent l="19050" t="0" r="0" b="0"/>
            <wp:docPr id="11" name="Рисунок 11" descr="https://cknow.ru/uploads/posts/2018-02/1518541282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know.ru/uploads/posts/2018-02/1518541282_snimo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союз не входит в грамматическую основу, поэтому в ответе его не пишут. К примеру, сочетание слов "смотри и повторяй" правильно писать так:</w:t>
      </w: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02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05900" cy="1171575"/>
            <wp:effectExtent l="19050" t="0" r="0" b="0"/>
            <wp:docPr id="12" name="Рисунок 12" descr="https://cknow.ru/uploads/posts/2018-02/1518541564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know.ru/uploads/posts/2018-02/1518541564_snimo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F3" w:rsidRDefault="008357F3" w:rsidP="000502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частица НЕ входит в грамматическую основу, её пишем в поле ответа:</w:t>
      </w:r>
    </w:p>
    <w:p w:rsidR="000502E5" w:rsidRPr="008357F3" w:rsidRDefault="000502E5" w:rsidP="000502E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502E5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02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05900" cy="1171575"/>
            <wp:effectExtent l="19050" t="0" r="0" b="0"/>
            <wp:docPr id="13" name="Рисунок 13" descr="https://cknow.ru/uploads/posts/2018-02/1518541867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know.ru/uploads/posts/2018-02/1518541867_snimo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2E5" w:rsidRDefault="000502E5" w:rsidP="00050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порядок записи главных членов предложения может быть любым:</w:t>
      </w:r>
    </w:p>
    <w:p w:rsidR="000502E5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02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05900" cy="1171575"/>
            <wp:effectExtent l="19050" t="0" r="0" b="0"/>
            <wp:docPr id="14" name="Рисунок 14" descr="https://cknow.ru/uploads/posts/2018-02/1518542195_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know.ru/uploads/posts/2018-02/1518542195_snimo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2E5" w:rsidRDefault="000502E5" w:rsidP="00050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357F3" w:rsidRPr="008357F3" w:rsidRDefault="008357F3" w:rsidP="000502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357F3">
        <w:rPr>
          <w:rFonts w:ascii="Times New Roman" w:eastAsia="Times New Roman" w:hAnsi="Times New Roman" w:cs="Times New Roman"/>
          <w:color w:val="333333"/>
          <w:sz w:val="28"/>
          <w:szCs w:val="28"/>
        </w:rPr>
        <w:t>Изложение и сочинение нужно писать в бланк ответов №2 не печатными буквами, а своим обычным почерком, аккуратно и разборчиво, не выходя за границы. Не забудьте указывать номера заданий, а между заданиями делать небольшой отступ.</w:t>
      </w:r>
    </w:p>
    <w:p w:rsidR="006308B0" w:rsidRPr="000502E5" w:rsidRDefault="006308B0" w:rsidP="000502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308B0" w:rsidRPr="000502E5" w:rsidSect="007910E4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215C6"/>
    <w:multiLevelType w:val="multilevel"/>
    <w:tmpl w:val="FDE8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65824"/>
    <w:multiLevelType w:val="multilevel"/>
    <w:tmpl w:val="38A4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831C40"/>
    <w:multiLevelType w:val="multilevel"/>
    <w:tmpl w:val="E3247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990D48"/>
    <w:multiLevelType w:val="multilevel"/>
    <w:tmpl w:val="6F9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697414"/>
    <w:multiLevelType w:val="multilevel"/>
    <w:tmpl w:val="CC161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575D4A"/>
    <w:multiLevelType w:val="multilevel"/>
    <w:tmpl w:val="1BBE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A25C62"/>
    <w:multiLevelType w:val="multilevel"/>
    <w:tmpl w:val="C776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DD1A64"/>
    <w:multiLevelType w:val="multilevel"/>
    <w:tmpl w:val="6E24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57F3"/>
    <w:rsid w:val="000502E5"/>
    <w:rsid w:val="004E5D87"/>
    <w:rsid w:val="006308B0"/>
    <w:rsid w:val="007910E4"/>
    <w:rsid w:val="00835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57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7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357F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6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2963">
          <w:marLeft w:val="0"/>
          <w:marRight w:val="0"/>
          <w:marTop w:val="0"/>
          <w:marBottom w:val="0"/>
          <w:divBdr>
            <w:top w:val="single" w:sz="6" w:space="17" w:color="F1F1F1"/>
            <w:left w:val="none" w:sz="0" w:space="0" w:color="auto"/>
            <w:bottom w:val="single" w:sz="6" w:space="17" w:color="F1F1F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2018-11-14T19:38:00Z</dcterms:created>
  <dcterms:modified xsi:type="dcterms:W3CDTF">2018-11-14T20:02:00Z</dcterms:modified>
</cp:coreProperties>
</file>