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F3" w:rsidRDefault="004A7EC9" w:rsidP="00B93434">
      <w:pPr>
        <w:jc w:val="center"/>
        <w:rPr>
          <w:rFonts w:ascii="Times New Roman" w:eastAsia="Times New Roman" w:hAnsi="Times New Roman" w:cs="Times New Roman"/>
          <w:b/>
          <w:i/>
          <w:snapToGrid w:val="0"/>
          <w:sz w:val="24"/>
          <w:szCs w:val="24"/>
          <w:lang w:eastAsia="ru-RU"/>
        </w:rPr>
      </w:pPr>
      <w:r w:rsidRPr="006810F3">
        <w:rPr>
          <w:rFonts w:ascii="Times New Roman" w:eastAsia="Times New Roman" w:hAnsi="Times New Roman" w:cs="Times New Roman"/>
          <w:b/>
          <w:i/>
          <w:snapToGrid w:val="0"/>
          <w:sz w:val="24"/>
          <w:szCs w:val="24"/>
          <w:lang w:eastAsia="ru-RU"/>
        </w:rPr>
        <w:t>МУНИЦИПАЛЬН</w:t>
      </w:r>
      <w:r w:rsidR="00022A32" w:rsidRPr="006810F3">
        <w:rPr>
          <w:rFonts w:ascii="Times New Roman" w:eastAsia="Times New Roman" w:hAnsi="Times New Roman" w:cs="Times New Roman"/>
          <w:b/>
          <w:i/>
          <w:snapToGrid w:val="0"/>
          <w:sz w:val="24"/>
          <w:szCs w:val="24"/>
          <w:lang w:eastAsia="ru-RU"/>
        </w:rPr>
        <w:t>ЫЙ</w:t>
      </w:r>
      <w:r w:rsidRPr="006810F3">
        <w:rPr>
          <w:rFonts w:ascii="Times New Roman" w:eastAsia="Times New Roman" w:hAnsi="Times New Roman" w:cs="Times New Roman"/>
          <w:b/>
          <w:i/>
          <w:snapToGrid w:val="0"/>
          <w:sz w:val="24"/>
          <w:szCs w:val="24"/>
          <w:lang w:eastAsia="ru-RU"/>
        </w:rPr>
        <w:t xml:space="preserve"> </w:t>
      </w:r>
      <w:r w:rsidR="00AD005B" w:rsidRPr="006810F3">
        <w:rPr>
          <w:rFonts w:ascii="Times New Roman" w:eastAsia="Times New Roman" w:hAnsi="Times New Roman" w:cs="Times New Roman"/>
          <w:b/>
          <w:i/>
          <w:snapToGrid w:val="0"/>
          <w:sz w:val="24"/>
          <w:szCs w:val="24"/>
          <w:lang w:eastAsia="ru-RU"/>
        </w:rPr>
        <w:t>КОНТРАКТ</w:t>
      </w:r>
      <w:r w:rsidR="00B93434" w:rsidRPr="006810F3">
        <w:rPr>
          <w:rFonts w:ascii="Times New Roman" w:eastAsia="Times New Roman" w:hAnsi="Times New Roman" w:cs="Times New Roman"/>
          <w:b/>
          <w:i/>
          <w:snapToGrid w:val="0"/>
          <w:sz w:val="24"/>
          <w:szCs w:val="24"/>
          <w:lang w:eastAsia="ru-RU"/>
        </w:rPr>
        <w:t xml:space="preserve"> </w:t>
      </w:r>
      <w:r w:rsidR="009C13EA">
        <w:rPr>
          <w:rFonts w:ascii="Times New Roman" w:eastAsia="Times New Roman" w:hAnsi="Times New Roman" w:cs="Times New Roman"/>
          <w:b/>
          <w:i/>
          <w:snapToGrid w:val="0"/>
          <w:sz w:val="24"/>
          <w:szCs w:val="24"/>
          <w:lang w:eastAsia="ru-RU"/>
        </w:rPr>
        <w:t>№1287</w:t>
      </w:r>
    </w:p>
    <w:p w:rsidR="006810F3" w:rsidRDefault="00B93434" w:rsidP="00AD005B">
      <w:pPr>
        <w:jc w:val="center"/>
        <w:rPr>
          <w:rFonts w:ascii="Times New Roman" w:eastAsia="Times New Roman" w:hAnsi="Times New Roman" w:cs="Times New Roman"/>
          <w:b/>
          <w:snapToGrid w:val="0"/>
          <w:sz w:val="24"/>
          <w:szCs w:val="24"/>
          <w:lang w:eastAsia="ru-RU"/>
        </w:rPr>
      </w:pPr>
      <w:r w:rsidRPr="007A09C8">
        <w:rPr>
          <w:rFonts w:ascii="Times New Roman" w:eastAsia="Times New Roman" w:hAnsi="Times New Roman" w:cs="Times New Roman"/>
          <w:b/>
          <w:snapToGrid w:val="0"/>
          <w:sz w:val="24"/>
          <w:szCs w:val="24"/>
          <w:lang w:eastAsia="ru-RU"/>
        </w:rPr>
        <w:t>для бюджетного</w:t>
      </w:r>
      <w:r w:rsidR="007A09C8">
        <w:rPr>
          <w:rFonts w:ascii="Times New Roman" w:eastAsia="Times New Roman" w:hAnsi="Times New Roman" w:cs="Times New Roman"/>
          <w:b/>
          <w:snapToGrid w:val="0"/>
          <w:sz w:val="24"/>
          <w:szCs w:val="24"/>
          <w:lang w:eastAsia="ru-RU"/>
        </w:rPr>
        <w:t xml:space="preserve"> учреждения</w:t>
      </w:r>
      <w:r w:rsidRPr="006810F3">
        <w:rPr>
          <w:rFonts w:ascii="Times New Roman" w:eastAsia="Times New Roman" w:hAnsi="Times New Roman" w:cs="Times New Roman"/>
          <w:b/>
          <w:snapToGrid w:val="0"/>
          <w:sz w:val="24"/>
          <w:szCs w:val="24"/>
          <w:lang w:eastAsia="ru-RU"/>
        </w:rPr>
        <w:t xml:space="preserve"> </w:t>
      </w:r>
      <w:r w:rsidR="00D80FED" w:rsidRPr="006810F3">
        <w:rPr>
          <w:rFonts w:ascii="Times New Roman" w:eastAsia="Times New Roman" w:hAnsi="Times New Roman" w:cs="Times New Roman"/>
          <w:b/>
          <w:snapToGrid w:val="0"/>
          <w:sz w:val="24"/>
          <w:szCs w:val="24"/>
          <w:lang w:eastAsia="ru-RU"/>
        </w:rPr>
        <w:t xml:space="preserve">на поставку товара </w:t>
      </w:r>
    </w:p>
    <w:p w:rsidR="00AD005B" w:rsidRPr="006810F3" w:rsidRDefault="006810F3" w:rsidP="00AD005B">
      <w:pPr>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д</w:t>
      </w:r>
      <w:r w:rsidR="00D80FED" w:rsidRPr="006810F3">
        <w:rPr>
          <w:rFonts w:ascii="Times New Roman" w:eastAsia="Times New Roman" w:hAnsi="Times New Roman" w:cs="Times New Roman"/>
          <w:b/>
          <w:snapToGrid w:val="0"/>
          <w:sz w:val="24"/>
          <w:szCs w:val="24"/>
          <w:lang w:eastAsia="ru-RU"/>
        </w:rPr>
        <w:t>ля</w:t>
      </w:r>
      <w:r>
        <w:rPr>
          <w:rFonts w:ascii="Times New Roman" w:eastAsia="Times New Roman" w:hAnsi="Times New Roman" w:cs="Times New Roman"/>
          <w:b/>
          <w:snapToGrid w:val="0"/>
          <w:sz w:val="24"/>
          <w:szCs w:val="24"/>
          <w:lang w:eastAsia="ru-RU"/>
        </w:rPr>
        <w:t xml:space="preserve"> </w:t>
      </w:r>
      <w:r w:rsidR="004A7EC9" w:rsidRPr="006810F3">
        <w:rPr>
          <w:rFonts w:ascii="Times New Roman" w:eastAsia="Times New Roman" w:hAnsi="Times New Roman" w:cs="Times New Roman"/>
          <w:b/>
          <w:snapToGrid w:val="0"/>
          <w:sz w:val="24"/>
          <w:szCs w:val="24"/>
          <w:lang w:eastAsia="ru-RU"/>
        </w:rPr>
        <w:t xml:space="preserve">муниципальных </w:t>
      </w:r>
      <w:r w:rsidR="00AD005B" w:rsidRPr="006810F3">
        <w:rPr>
          <w:rFonts w:ascii="Times New Roman" w:eastAsia="Times New Roman" w:hAnsi="Times New Roman" w:cs="Times New Roman"/>
          <w:b/>
          <w:snapToGrid w:val="0"/>
          <w:sz w:val="24"/>
          <w:szCs w:val="24"/>
          <w:lang w:eastAsia="ru-RU"/>
        </w:rPr>
        <w:t>нужд</w:t>
      </w:r>
    </w:p>
    <w:p w:rsidR="00AD005B" w:rsidRPr="006810F3" w:rsidRDefault="00AD005B" w:rsidP="00AD005B">
      <w:pPr>
        <w:jc w:val="both"/>
        <w:rPr>
          <w:rFonts w:ascii="Times New Roman" w:eastAsia="Times New Roman" w:hAnsi="Times New Roman" w:cs="Times New Roman"/>
          <w:snapToGrid w:val="0"/>
          <w:sz w:val="24"/>
          <w:szCs w:val="24"/>
          <w:lang w:eastAsia="ru-RU"/>
        </w:rPr>
      </w:pPr>
    </w:p>
    <w:p w:rsidR="00AD005B" w:rsidRPr="002F557B" w:rsidRDefault="00AD005B" w:rsidP="00AD005B">
      <w:pPr>
        <w:rPr>
          <w:rFonts w:ascii="Times New Roman" w:eastAsia="Times New Roman" w:hAnsi="Times New Roman" w:cs="Times New Roman"/>
          <w:snapToGrid w:val="0"/>
          <w:sz w:val="24"/>
          <w:szCs w:val="24"/>
          <w:lang w:eastAsia="ru-RU"/>
        </w:rPr>
      </w:pPr>
      <w:r w:rsidRPr="007A09C8">
        <w:rPr>
          <w:rFonts w:ascii="Times New Roman" w:eastAsia="Times New Roman" w:hAnsi="Times New Roman" w:cs="Times New Roman"/>
          <w:i/>
          <w:snapToGrid w:val="0"/>
          <w:sz w:val="24"/>
          <w:szCs w:val="24"/>
          <w:lang w:eastAsia="ru-RU"/>
        </w:rPr>
        <w:t>г.</w:t>
      </w:r>
      <w:r w:rsidR="007A09C8">
        <w:rPr>
          <w:rFonts w:ascii="Times New Roman" w:eastAsia="Times New Roman" w:hAnsi="Times New Roman" w:cs="Times New Roman"/>
          <w:i/>
          <w:snapToGrid w:val="0"/>
          <w:sz w:val="24"/>
          <w:szCs w:val="24"/>
          <w:lang w:eastAsia="ru-RU"/>
        </w:rPr>
        <w:t xml:space="preserve"> Тимашевск    </w:t>
      </w:r>
      <w:r w:rsidRPr="007A09C8">
        <w:rPr>
          <w:rFonts w:ascii="Times New Roman" w:eastAsia="Times New Roman" w:hAnsi="Times New Roman" w:cs="Times New Roman"/>
          <w:snapToGrid w:val="0"/>
          <w:sz w:val="24"/>
          <w:szCs w:val="24"/>
          <w:lang w:eastAsia="ru-RU"/>
        </w:rPr>
        <w:tab/>
      </w:r>
      <w:r w:rsidRPr="002F557B">
        <w:rPr>
          <w:rFonts w:ascii="Times New Roman" w:eastAsia="Times New Roman" w:hAnsi="Times New Roman" w:cs="Times New Roman"/>
          <w:snapToGrid w:val="0"/>
          <w:sz w:val="24"/>
          <w:szCs w:val="24"/>
          <w:lang w:eastAsia="ru-RU"/>
        </w:rPr>
        <w:tab/>
      </w:r>
      <w:r w:rsidRPr="002F557B">
        <w:rPr>
          <w:rFonts w:ascii="Times New Roman" w:eastAsia="Times New Roman" w:hAnsi="Times New Roman" w:cs="Times New Roman"/>
          <w:snapToGrid w:val="0"/>
          <w:sz w:val="24"/>
          <w:szCs w:val="24"/>
          <w:lang w:eastAsia="ru-RU"/>
        </w:rPr>
        <w:tab/>
      </w:r>
      <w:r w:rsidRPr="002F557B">
        <w:rPr>
          <w:rFonts w:ascii="Times New Roman" w:eastAsia="Times New Roman" w:hAnsi="Times New Roman" w:cs="Times New Roman"/>
          <w:snapToGrid w:val="0"/>
          <w:sz w:val="24"/>
          <w:szCs w:val="24"/>
          <w:lang w:eastAsia="ru-RU"/>
        </w:rPr>
        <w:tab/>
      </w:r>
      <w:r w:rsidRPr="002F557B">
        <w:rPr>
          <w:rFonts w:ascii="Times New Roman" w:eastAsia="Times New Roman" w:hAnsi="Times New Roman" w:cs="Times New Roman"/>
          <w:snapToGrid w:val="0"/>
          <w:sz w:val="24"/>
          <w:szCs w:val="24"/>
          <w:lang w:eastAsia="ru-RU"/>
        </w:rPr>
        <w:tab/>
      </w:r>
      <w:r w:rsidR="00C5272F" w:rsidRPr="002F557B">
        <w:rPr>
          <w:rFonts w:ascii="Times New Roman" w:eastAsia="Times New Roman" w:hAnsi="Times New Roman" w:cs="Times New Roman"/>
          <w:snapToGrid w:val="0"/>
          <w:sz w:val="24"/>
          <w:szCs w:val="24"/>
          <w:lang w:eastAsia="ru-RU"/>
        </w:rPr>
        <w:tab/>
      </w:r>
      <w:r w:rsidR="00C5272F" w:rsidRPr="002F557B">
        <w:rPr>
          <w:rFonts w:ascii="Times New Roman" w:eastAsia="Times New Roman" w:hAnsi="Times New Roman" w:cs="Times New Roman"/>
          <w:snapToGrid w:val="0"/>
          <w:sz w:val="24"/>
          <w:szCs w:val="24"/>
          <w:lang w:eastAsia="ru-RU"/>
        </w:rPr>
        <w:tab/>
      </w:r>
      <w:r w:rsidR="00C5272F" w:rsidRPr="002F557B">
        <w:rPr>
          <w:rFonts w:ascii="Times New Roman" w:eastAsia="Times New Roman" w:hAnsi="Times New Roman" w:cs="Times New Roman"/>
          <w:snapToGrid w:val="0"/>
          <w:sz w:val="24"/>
          <w:szCs w:val="24"/>
          <w:lang w:eastAsia="ru-RU"/>
        </w:rPr>
        <w:tab/>
        <w:t xml:space="preserve">  </w:t>
      </w:r>
      <w:r w:rsidR="00AE3193">
        <w:rPr>
          <w:rFonts w:ascii="Times New Roman" w:eastAsia="Times New Roman" w:hAnsi="Times New Roman" w:cs="Times New Roman"/>
          <w:snapToGrid w:val="0"/>
          <w:sz w:val="24"/>
          <w:szCs w:val="24"/>
          <w:lang w:eastAsia="ru-RU"/>
        </w:rPr>
        <w:t>«18</w:t>
      </w:r>
      <w:r w:rsidRPr="002F557B">
        <w:rPr>
          <w:rFonts w:ascii="Times New Roman" w:eastAsia="Times New Roman" w:hAnsi="Times New Roman" w:cs="Times New Roman"/>
          <w:snapToGrid w:val="0"/>
          <w:sz w:val="24"/>
          <w:szCs w:val="24"/>
          <w:lang w:eastAsia="ru-RU"/>
        </w:rPr>
        <w:t>»</w:t>
      </w:r>
      <w:r w:rsidR="00C5272F" w:rsidRPr="002F557B">
        <w:rPr>
          <w:rFonts w:ascii="Times New Roman" w:eastAsia="Times New Roman" w:hAnsi="Times New Roman" w:cs="Times New Roman"/>
          <w:snapToGrid w:val="0"/>
          <w:sz w:val="24"/>
          <w:szCs w:val="24"/>
          <w:lang w:eastAsia="ru-RU"/>
        </w:rPr>
        <w:t xml:space="preserve"> </w:t>
      </w:r>
      <w:r w:rsidR="00AE3193">
        <w:rPr>
          <w:rFonts w:ascii="Times New Roman" w:eastAsia="Times New Roman" w:hAnsi="Times New Roman" w:cs="Times New Roman"/>
          <w:snapToGrid w:val="0"/>
          <w:sz w:val="24"/>
          <w:szCs w:val="24"/>
          <w:lang w:eastAsia="ru-RU"/>
        </w:rPr>
        <w:t>ноября</w:t>
      </w:r>
      <w:r w:rsidR="00C5272F" w:rsidRPr="002F557B">
        <w:rPr>
          <w:rFonts w:ascii="Times New Roman" w:eastAsia="Times New Roman" w:hAnsi="Times New Roman" w:cs="Times New Roman"/>
          <w:snapToGrid w:val="0"/>
          <w:sz w:val="24"/>
          <w:szCs w:val="24"/>
          <w:lang w:eastAsia="ru-RU"/>
        </w:rPr>
        <w:t xml:space="preserve"> </w:t>
      </w:r>
      <w:r w:rsidRPr="002F557B">
        <w:rPr>
          <w:rFonts w:ascii="Times New Roman" w:eastAsia="Times New Roman" w:hAnsi="Times New Roman" w:cs="Times New Roman"/>
          <w:snapToGrid w:val="0"/>
          <w:sz w:val="24"/>
          <w:szCs w:val="24"/>
          <w:lang w:eastAsia="ru-RU"/>
        </w:rPr>
        <w:t>201</w:t>
      </w:r>
      <w:r w:rsidR="007A09C8">
        <w:rPr>
          <w:rFonts w:ascii="Times New Roman" w:eastAsia="Times New Roman" w:hAnsi="Times New Roman" w:cs="Times New Roman"/>
          <w:snapToGrid w:val="0"/>
          <w:sz w:val="24"/>
          <w:szCs w:val="24"/>
          <w:lang w:eastAsia="ru-RU"/>
        </w:rPr>
        <w:t>9</w:t>
      </w:r>
      <w:r w:rsidRPr="002F557B">
        <w:rPr>
          <w:rFonts w:ascii="Times New Roman" w:eastAsia="Times New Roman" w:hAnsi="Times New Roman" w:cs="Times New Roman"/>
          <w:snapToGrid w:val="0"/>
          <w:sz w:val="24"/>
          <w:szCs w:val="24"/>
          <w:lang w:eastAsia="ru-RU"/>
        </w:rPr>
        <w:t xml:space="preserve"> г.</w:t>
      </w:r>
    </w:p>
    <w:p w:rsidR="00AD005B" w:rsidRPr="002F557B" w:rsidRDefault="00AD005B" w:rsidP="00AD005B">
      <w:pPr>
        <w:rPr>
          <w:rFonts w:ascii="Times New Roman" w:eastAsia="Times New Roman" w:hAnsi="Times New Roman" w:cs="Times New Roman"/>
          <w:snapToGrid w:val="0"/>
          <w:sz w:val="24"/>
          <w:szCs w:val="24"/>
          <w:lang w:eastAsia="ru-RU"/>
        </w:rPr>
      </w:pPr>
    </w:p>
    <w:p w:rsidR="00AD005B" w:rsidRPr="005245B4" w:rsidRDefault="005245B4" w:rsidP="00B93434">
      <w:pPr>
        <w:jc w:val="both"/>
        <w:rPr>
          <w:rFonts w:ascii="Times New Roman" w:eastAsia="Times New Roman" w:hAnsi="Times New Roman" w:cs="Times New Roman"/>
          <w:sz w:val="24"/>
          <w:szCs w:val="24"/>
          <w:lang w:eastAsia="ru-RU"/>
        </w:rPr>
      </w:pPr>
      <w:r w:rsidRPr="005245B4">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№4 муниципального образования Тимашевский район, именуемое в дальнейшем </w:t>
      </w:r>
      <w:r w:rsidRPr="005245B4">
        <w:rPr>
          <w:rFonts w:ascii="Times New Roman" w:eastAsia="Times New Roman" w:hAnsi="Times New Roman"/>
          <w:snapToGrid w:val="0"/>
          <w:sz w:val="24"/>
          <w:szCs w:val="24"/>
          <w:lang w:eastAsia="ru-RU"/>
        </w:rPr>
        <w:t>«Заказчик</w:t>
      </w:r>
      <w:r w:rsidRPr="005245B4">
        <w:rPr>
          <w:rFonts w:ascii="Times New Roman" w:eastAsia="Times New Roman" w:hAnsi="Times New Roman"/>
          <w:sz w:val="24"/>
          <w:szCs w:val="24"/>
          <w:lang w:eastAsia="ru-RU"/>
        </w:rPr>
        <w:t xml:space="preserve">», в лице директора Колодия Алексея Ивановича, действующего на основании Устава, с одной стороны, и Общество с Ограниченной Ответственностью «ВСЁ ДЛЯ ШКОЛ», именуемое в дальнейшем «Поставщик», в лице генерального директора </w:t>
      </w:r>
      <w:r w:rsidRPr="005245B4">
        <w:rPr>
          <w:rFonts w:ascii="Times New Roman" w:hAnsi="Times New Roman"/>
          <w:sz w:val="24"/>
          <w:szCs w:val="24"/>
        </w:rPr>
        <w:t>Савина Дмитрия Владимировича</w:t>
      </w:r>
      <w:r w:rsidRPr="005245B4">
        <w:rPr>
          <w:rFonts w:ascii="Times New Roman" w:eastAsia="Times New Roman" w:hAnsi="Times New Roman"/>
          <w:sz w:val="24"/>
          <w:szCs w:val="24"/>
          <w:lang w:eastAsia="ru-RU"/>
        </w:rPr>
        <w:t xml:space="preserve">, действующего на основании Устава, с другой стороны, </w:t>
      </w:r>
      <w:r w:rsidRPr="005245B4">
        <w:rPr>
          <w:rFonts w:ascii="Times New Roman" w:eastAsia="Times New Roman" w:hAnsi="Times New Roman"/>
          <w:spacing w:val="-1"/>
          <w:sz w:val="24"/>
          <w:szCs w:val="24"/>
          <w:lang w:eastAsia="ru-RU"/>
        </w:rPr>
        <w:t>совместно именуемые «Стороны»</w:t>
      </w:r>
      <w:r w:rsidRPr="005245B4">
        <w:rPr>
          <w:rFonts w:ascii="Times New Roman" w:eastAsia="Times New Roman" w:hAnsi="Times New Roman"/>
          <w:sz w:val="24"/>
          <w:szCs w:val="24"/>
          <w:lang w:eastAsia="ru-RU"/>
        </w:rPr>
        <w:t xml:space="preserve">,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5245B4">
        <w:rPr>
          <w:rFonts w:ascii="Times New Roman" w:eastAsia="Times New Roman" w:hAnsi="Times New Roman"/>
          <w:bCs/>
          <w:iCs/>
          <w:sz w:val="24"/>
          <w:szCs w:val="24"/>
          <w:lang w:eastAsia="ru-RU"/>
        </w:rPr>
        <w:t xml:space="preserve">в соответствии с протоколом от </w:t>
      </w:r>
      <w:r w:rsidRPr="005245B4">
        <w:rPr>
          <w:rFonts w:ascii="Times New Roman" w:hAnsi="Times New Roman"/>
          <w:bCs/>
          <w:sz w:val="24"/>
          <w:szCs w:val="24"/>
          <w:shd w:val="clear" w:color="auto" w:fill="FAFAFA"/>
        </w:rPr>
        <w:t>31.10.2019 № 0818500000819001287-2</w:t>
      </w:r>
      <w:r w:rsidRPr="005245B4">
        <w:rPr>
          <w:rFonts w:ascii="Times New Roman" w:eastAsia="Times New Roman" w:hAnsi="Times New Roman"/>
          <w:sz w:val="24"/>
          <w:szCs w:val="24"/>
          <w:lang w:eastAsia="ru-RU"/>
        </w:rPr>
        <w:t xml:space="preserve">, заключили настоящий муниципальный контракт </w:t>
      </w:r>
      <w:r w:rsidRPr="005245B4">
        <w:rPr>
          <w:rFonts w:ascii="Times New Roman" w:eastAsia="Times New Roman" w:hAnsi="Times New Roman"/>
          <w:snapToGrid w:val="0"/>
          <w:sz w:val="24"/>
          <w:szCs w:val="24"/>
          <w:lang w:eastAsia="ru-RU"/>
        </w:rPr>
        <w:t>для бюджетного учреждения</w:t>
      </w:r>
      <w:r w:rsidRPr="005245B4">
        <w:rPr>
          <w:rFonts w:ascii="Times New Roman" w:eastAsia="Times New Roman" w:hAnsi="Times New Roman"/>
          <w:sz w:val="24"/>
          <w:szCs w:val="24"/>
          <w:lang w:eastAsia="ru-RU"/>
        </w:rPr>
        <w:t xml:space="preserve"> (далее – контракт) о нижеследующем:</w:t>
      </w:r>
    </w:p>
    <w:p w:rsidR="00AD005B" w:rsidRPr="005245B4" w:rsidRDefault="00AD005B" w:rsidP="00AD005B">
      <w:pPr>
        <w:jc w:val="center"/>
        <w:rPr>
          <w:rFonts w:ascii="Times New Roman" w:eastAsia="Times New Roman" w:hAnsi="Times New Roman" w:cs="Times New Roman"/>
          <w:snapToGrid w:val="0"/>
          <w:sz w:val="24"/>
          <w:szCs w:val="24"/>
          <w:lang w:eastAsia="ru-RU"/>
        </w:rPr>
      </w:pPr>
    </w:p>
    <w:p w:rsidR="00AD005B" w:rsidRPr="002F557B" w:rsidRDefault="00AD005B" w:rsidP="00AD005B">
      <w:pPr>
        <w:jc w:val="center"/>
        <w:rPr>
          <w:rFonts w:ascii="Times New Roman" w:eastAsia="Times New Roman" w:hAnsi="Times New Roman" w:cs="Times New Roman"/>
          <w:b/>
          <w:snapToGrid w:val="0"/>
          <w:sz w:val="24"/>
          <w:szCs w:val="24"/>
          <w:lang w:eastAsia="ru-RU"/>
        </w:rPr>
      </w:pPr>
      <w:r w:rsidRPr="002F557B">
        <w:rPr>
          <w:rFonts w:ascii="Times New Roman" w:eastAsia="Times New Roman" w:hAnsi="Times New Roman" w:cs="Times New Roman"/>
          <w:b/>
          <w:snapToGrid w:val="0"/>
          <w:sz w:val="24"/>
          <w:szCs w:val="24"/>
          <w:lang w:eastAsia="ru-RU"/>
        </w:rPr>
        <w:t>1. ПРЕДМЕТ КОНТРАКТА</w:t>
      </w:r>
    </w:p>
    <w:p w:rsidR="00AD005B" w:rsidRPr="002F557B" w:rsidRDefault="00AD005B" w:rsidP="00AD005B">
      <w:pPr>
        <w:jc w:val="center"/>
        <w:rPr>
          <w:rFonts w:ascii="Times New Roman" w:eastAsia="Times New Roman" w:hAnsi="Times New Roman" w:cs="Times New Roman"/>
          <w:snapToGrid w:val="0"/>
          <w:sz w:val="24"/>
          <w:szCs w:val="24"/>
          <w:lang w:eastAsia="ru-RU"/>
        </w:rPr>
      </w:pPr>
    </w:p>
    <w:p w:rsidR="00AD005B" w:rsidRPr="002F557B" w:rsidRDefault="00AD005B" w:rsidP="00AD005B">
      <w:pPr>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 xml:space="preserve">1.1. </w:t>
      </w:r>
      <w:r w:rsidRPr="002F557B">
        <w:rPr>
          <w:rFonts w:ascii="Times New Roman" w:hAnsi="Times New Roman" w:cs="Times New Roman"/>
          <w:sz w:val="24"/>
          <w:szCs w:val="24"/>
        </w:rPr>
        <w:t xml:space="preserve">По условиям настоящего контракта Поставщик обязуется </w:t>
      </w:r>
      <w:r w:rsidR="00DB41B2" w:rsidRPr="00DB41B2">
        <w:rPr>
          <w:rFonts w:ascii="Times New Roman" w:hAnsi="Times New Roman" w:cs="Times New Roman"/>
          <w:sz w:val="24"/>
          <w:szCs w:val="24"/>
        </w:rPr>
        <w:t xml:space="preserve">в порядке и сроки, предусмотренные Контрактом, осуществить поставку </w:t>
      </w:r>
      <w:r w:rsidR="004A6829" w:rsidRPr="004A6829">
        <w:rPr>
          <w:rFonts w:ascii="Times New Roman" w:hAnsi="Times New Roman" w:cs="Times New Roman"/>
          <w:sz w:val="24"/>
          <w:szCs w:val="24"/>
        </w:rPr>
        <w:t xml:space="preserve">мобильного класса и комплекта устройств измерения и обработки данных </w:t>
      </w:r>
      <w:r w:rsidRPr="002F557B">
        <w:rPr>
          <w:rFonts w:ascii="Times New Roman" w:hAnsi="Times New Roman" w:cs="Times New Roman"/>
          <w:sz w:val="24"/>
          <w:szCs w:val="24"/>
        </w:rPr>
        <w:t xml:space="preserve">(далее - </w:t>
      </w:r>
      <w:r w:rsidR="002758C4" w:rsidRPr="002F557B">
        <w:rPr>
          <w:rFonts w:ascii="Times New Roman" w:hAnsi="Times New Roman" w:cs="Times New Roman"/>
          <w:sz w:val="24"/>
          <w:szCs w:val="24"/>
        </w:rPr>
        <w:t>товар</w:t>
      </w:r>
      <w:r w:rsidRPr="002F557B">
        <w:rPr>
          <w:rFonts w:ascii="Times New Roman" w:hAnsi="Times New Roman" w:cs="Times New Roman"/>
          <w:sz w:val="24"/>
          <w:szCs w:val="24"/>
        </w:rPr>
        <w:t>)</w:t>
      </w:r>
      <w:r w:rsidR="002758C4" w:rsidRPr="002F557B">
        <w:rPr>
          <w:rFonts w:ascii="Times New Roman" w:hAnsi="Times New Roman" w:cs="Times New Roman"/>
          <w:sz w:val="24"/>
          <w:szCs w:val="24"/>
        </w:rPr>
        <w:t xml:space="preserve"> в количестве</w:t>
      </w:r>
      <w:r w:rsidR="00F06552" w:rsidRPr="002F557B">
        <w:rPr>
          <w:rFonts w:ascii="Times New Roman" w:hAnsi="Times New Roman" w:cs="Times New Roman"/>
          <w:sz w:val="24"/>
          <w:szCs w:val="24"/>
        </w:rPr>
        <w:t xml:space="preserve"> (объеме)</w:t>
      </w:r>
      <w:r w:rsidR="002758C4" w:rsidRPr="002F557B">
        <w:rPr>
          <w:rFonts w:ascii="Times New Roman" w:hAnsi="Times New Roman" w:cs="Times New Roman"/>
          <w:sz w:val="24"/>
          <w:szCs w:val="24"/>
        </w:rPr>
        <w:t xml:space="preserve"> </w:t>
      </w:r>
      <w:r w:rsidR="00DB41B2" w:rsidRPr="00DB41B2">
        <w:rPr>
          <w:rFonts w:ascii="Times New Roman" w:hAnsi="Times New Roman" w:cs="Times New Roman"/>
          <w:sz w:val="24"/>
          <w:szCs w:val="24"/>
        </w:rPr>
        <w:t xml:space="preserve"> </w:t>
      </w:r>
      <w:r w:rsidR="009D5BB5" w:rsidRPr="002F557B">
        <w:rPr>
          <w:rFonts w:ascii="Times New Roman" w:hAnsi="Times New Roman" w:cs="Times New Roman"/>
          <w:sz w:val="24"/>
          <w:szCs w:val="24"/>
        </w:rPr>
        <w:t>и с характеристиками согласно</w:t>
      </w:r>
      <w:r w:rsidR="00FA788C" w:rsidRPr="002F557B">
        <w:rPr>
          <w:rFonts w:ascii="Times New Roman" w:hAnsi="Times New Roman" w:cs="Times New Roman"/>
          <w:sz w:val="24"/>
          <w:szCs w:val="24"/>
        </w:rPr>
        <w:t xml:space="preserve"> </w:t>
      </w:r>
      <w:r w:rsidR="00356FA9" w:rsidRPr="002F557B">
        <w:rPr>
          <w:rFonts w:ascii="Times New Roman" w:hAnsi="Times New Roman" w:cs="Times New Roman"/>
          <w:sz w:val="24"/>
          <w:szCs w:val="24"/>
        </w:rPr>
        <w:t>с</w:t>
      </w:r>
      <w:r w:rsidR="00FA788C" w:rsidRPr="002F557B">
        <w:rPr>
          <w:rFonts w:ascii="Times New Roman" w:hAnsi="Times New Roman" w:cs="Times New Roman"/>
          <w:sz w:val="24"/>
          <w:szCs w:val="24"/>
        </w:rPr>
        <w:t>пецификации, являющейся неотъемлемой частью н</w:t>
      </w:r>
      <w:r w:rsidR="007028F2" w:rsidRPr="002F557B">
        <w:rPr>
          <w:rFonts w:ascii="Times New Roman" w:hAnsi="Times New Roman" w:cs="Times New Roman"/>
          <w:sz w:val="24"/>
          <w:szCs w:val="24"/>
        </w:rPr>
        <w:t>астоящего контракта (Приложение</w:t>
      </w:r>
      <w:r w:rsidR="00606ABF" w:rsidRPr="002F557B">
        <w:rPr>
          <w:rFonts w:ascii="Times New Roman" w:hAnsi="Times New Roman" w:cs="Times New Roman"/>
          <w:sz w:val="24"/>
          <w:szCs w:val="24"/>
        </w:rPr>
        <w:t xml:space="preserve"> № 1</w:t>
      </w:r>
      <w:r w:rsidR="00FA788C" w:rsidRPr="002F557B">
        <w:rPr>
          <w:rFonts w:ascii="Times New Roman" w:hAnsi="Times New Roman" w:cs="Times New Roman"/>
          <w:sz w:val="24"/>
          <w:szCs w:val="24"/>
        </w:rPr>
        <w:t>)</w:t>
      </w:r>
      <w:r w:rsidRPr="002F557B">
        <w:rPr>
          <w:rFonts w:ascii="Times New Roman" w:hAnsi="Times New Roman" w:cs="Times New Roman"/>
          <w:sz w:val="24"/>
          <w:szCs w:val="24"/>
        </w:rPr>
        <w:t xml:space="preserve">, </w:t>
      </w:r>
      <w:r w:rsidRPr="002F557B">
        <w:rPr>
          <w:rFonts w:ascii="Times New Roman" w:eastAsia="Times New Roman" w:hAnsi="Times New Roman" w:cs="Times New Roman"/>
          <w:color w:val="000000"/>
          <w:sz w:val="24"/>
          <w:szCs w:val="24"/>
          <w:lang w:eastAsia="ru-RU"/>
        </w:rPr>
        <w:t xml:space="preserve">а </w:t>
      </w:r>
      <w:r w:rsidR="00B26691" w:rsidRPr="002F557B">
        <w:rPr>
          <w:rFonts w:ascii="Times New Roman" w:eastAsia="Times New Roman" w:hAnsi="Times New Roman" w:cs="Times New Roman"/>
          <w:color w:val="000000"/>
          <w:sz w:val="24"/>
          <w:szCs w:val="24"/>
          <w:lang w:eastAsia="ru-RU"/>
        </w:rPr>
        <w:t>З</w:t>
      </w:r>
      <w:r w:rsidRPr="002F557B">
        <w:rPr>
          <w:rFonts w:ascii="Times New Roman" w:eastAsia="Times New Roman" w:hAnsi="Times New Roman" w:cs="Times New Roman"/>
          <w:color w:val="000000"/>
          <w:sz w:val="24"/>
          <w:szCs w:val="24"/>
          <w:lang w:eastAsia="ru-RU"/>
        </w:rPr>
        <w:t xml:space="preserve">аказчик обязуется принять и оплатить </w:t>
      </w:r>
      <w:r w:rsidR="002758C4" w:rsidRPr="002F557B">
        <w:rPr>
          <w:rFonts w:ascii="Times New Roman" w:eastAsia="Times New Roman" w:hAnsi="Times New Roman" w:cs="Times New Roman"/>
          <w:color w:val="000000"/>
          <w:sz w:val="24"/>
          <w:szCs w:val="24"/>
          <w:lang w:eastAsia="ru-RU"/>
        </w:rPr>
        <w:t>указанный товар</w:t>
      </w:r>
      <w:r w:rsidR="00FA6296" w:rsidRPr="002F557B">
        <w:rPr>
          <w:rFonts w:ascii="Times New Roman" w:eastAsia="Times New Roman" w:hAnsi="Times New Roman" w:cs="Times New Roman"/>
          <w:color w:val="000000"/>
          <w:sz w:val="24"/>
          <w:szCs w:val="24"/>
          <w:lang w:eastAsia="ru-RU"/>
        </w:rPr>
        <w:t xml:space="preserve">, а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 обязуется </w:t>
      </w:r>
      <w:r w:rsidR="00FA6296" w:rsidRPr="002F557B">
        <w:rPr>
          <w:rFonts w:ascii="Times New Roman" w:hAnsi="Times New Roman" w:cs="Times New Roman"/>
          <w:sz w:val="24"/>
          <w:szCs w:val="24"/>
        </w:rPr>
        <w:t xml:space="preserve">принять и </w:t>
      </w:r>
      <w:r w:rsidRPr="002F557B">
        <w:rPr>
          <w:rFonts w:ascii="Times New Roman" w:hAnsi="Times New Roman" w:cs="Times New Roman"/>
          <w:sz w:val="24"/>
          <w:szCs w:val="24"/>
        </w:rPr>
        <w:t xml:space="preserve">оплатить </w:t>
      </w:r>
      <w:r w:rsidR="002758C4" w:rsidRPr="002F557B">
        <w:rPr>
          <w:rFonts w:ascii="Times New Roman" w:hAnsi="Times New Roman" w:cs="Times New Roman"/>
          <w:sz w:val="24"/>
          <w:szCs w:val="24"/>
        </w:rPr>
        <w:t>поставленный</w:t>
      </w:r>
      <w:r w:rsidRPr="002F557B">
        <w:rPr>
          <w:rFonts w:ascii="Times New Roman" w:hAnsi="Times New Roman" w:cs="Times New Roman"/>
          <w:sz w:val="24"/>
          <w:szCs w:val="24"/>
        </w:rPr>
        <w:t xml:space="preserve"> </w:t>
      </w:r>
      <w:r w:rsidR="002758C4" w:rsidRPr="002F557B">
        <w:rPr>
          <w:rFonts w:ascii="Times New Roman" w:hAnsi="Times New Roman" w:cs="Times New Roman"/>
          <w:sz w:val="24"/>
          <w:szCs w:val="24"/>
        </w:rPr>
        <w:t>Поставщиком</w:t>
      </w:r>
      <w:r w:rsidRPr="002F557B">
        <w:rPr>
          <w:rFonts w:ascii="Times New Roman" w:hAnsi="Times New Roman" w:cs="Times New Roman"/>
          <w:sz w:val="24"/>
          <w:szCs w:val="24"/>
        </w:rPr>
        <w:t xml:space="preserve"> </w:t>
      </w:r>
      <w:r w:rsidR="002758C4" w:rsidRPr="002F557B">
        <w:rPr>
          <w:rFonts w:ascii="Times New Roman" w:hAnsi="Times New Roman" w:cs="Times New Roman"/>
          <w:sz w:val="24"/>
          <w:szCs w:val="24"/>
        </w:rPr>
        <w:t>товар</w:t>
      </w:r>
      <w:r w:rsidRPr="002F557B">
        <w:rPr>
          <w:rFonts w:ascii="Times New Roman" w:hAnsi="Times New Roman" w:cs="Times New Roman"/>
          <w:sz w:val="24"/>
          <w:szCs w:val="24"/>
        </w:rPr>
        <w:t xml:space="preserve"> в порядке и размере</w:t>
      </w:r>
      <w:r w:rsidR="00ED67C6" w:rsidRPr="002F557B">
        <w:rPr>
          <w:rFonts w:ascii="Times New Roman" w:hAnsi="Times New Roman" w:cs="Times New Roman"/>
          <w:sz w:val="24"/>
          <w:szCs w:val="24"/>
        </w:rPr>
        <w:t>,</w:t>
      </w:r>
      <w:r w:rsidRPr="002F557B">
        <w:rPr>
          <w:rFonts w:ascii="Times New Roman" w:hAnsi="Times New Roman" w:cs="Times New Roman"/>
          <w:sz w:val="24"/>
          <w:szCs w:val="24"/>
        </w:rPr>
        <w:t xml:space="preserve"> установленном настоя</w:t>
      </w:r>
      <w:r w:rsidR="009D5BB5" w:rsidRPr="002F557B">
        <w:rPr>
          <w:rFonts w:ascii="Times New Roman" w:hAnsi="Times New Roman" w:cs="Times New Roman"/>
          <w:sz w:val="24"/>
          <w:szCs w:val="24"/>
        </w:rPr>
        <w:t>щим контрактом, за счет средств</w:t>
      </w:r>
      <w:r w:rsidRPr="002F557B">
        <w:rPr>
          <w:rFonts w:ascii="Times New Roman" w:hAnsi="Times New Roman" w:cs="Times New Roman"/>
          <w:sz w:val="24"/>
          <w:szCs w:val="24"/>
        </w:rPr>
        <w:t xml:space="preserve"> </w:t>
      </w:r>
      <w:r w:rsidR="007A09C8">
        <w:rPr>
          <w:rFonts w:ascii="Times New Roman" w:hAnsi="Times New Roman" w:cs="Times New Roman"/>
          <w:sz w:val="24"/>
          <w:szCs w:val="24"/>
        </w:rPr>
        <w:t>краевого бюджета</w:t>
      </w:r>
      <w:r w:rsidRPr="007A09C8">
        <w:rPr>
          <w:rFonts w:ascii="Times New Roman" w:hAnsi="Times New Roman" w:cs="Times New Roman"/>
          <w:sz w:val="24"/>
          <w:szCs w:val="24"/>
        </w:rPr>
        <w:t>.</w:t>
      </w:r>
      <w:r w:rsidR="00FA6296" w:rsidRPr="002F557B">
        <w:rPr>
          <w:rFonts w:ascii="Times New Roman" w:hAnsi="Times New Roman" w:cs="Times New Roman"/>
          <w:sz w:val="24"/>
          <w:szCs w:val="24"/>
        </w:rPr>
        <w:t xml:space="preserve"> Идентификационный код закупки </w:t>
      </w:r>
      <w:r w:rsidR="007A09C8" w:rsidRPr="009874F6">
        <w:rPr>
          <w:rFonts w:ascii="Times New Roman" w:hAnsi="Times New Roman" w:cs="Times New Roman"/>
          <w:sz w:val="24"/>
          <w:szCs w:val="24"/>
        </w:rPr>
        <w:t>193235301389723530100100230013299000</w:t>
      </w:r>
      <w:r w:rsidR="00FA6296" w:rsidRPr="009874F6">
        <w:rPr>
          <w:rFonts w:ascii="Times New Roman" w:hAnsi="Times New Roman" w:cs="Times New Roman"/>
          <w:sz w:val="24"/>
          <w:szCs w:val="24"/>
        </w:rPr>
        <w:t>.</w:t>
      </w:r>
    </w:p>
    <w:p w:rsidR="00AD005B" w:rsidRPr="002F557B" w:rsidRDefault="00910D6C" w:rsidP="00AD005B">
      <w:pPr>
        <w:autoSpaceDE w:val="0"/>
        <w:autoSpaceDN w:val="0"/>
        <w:adjustRightInd w:val="0"/>
        <w:ind w:firstLine="709"/>
        <w:jc w:val="both"/>
        <w:rPr>
          <w:rFonts w:ascii="Times New Roman" w:eastAsia="Times New Roman" w:hAnsi="Times New Roman" w:cs="Times New Roman"/>
          <w:snapToGrid w:val="0"/>
          <w:sz w:val="24"/>
          <w:szCs w:val="24"/>
          <w:lang w:eastAsia="ru-RU"/>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2</w:t>
      </w:r>
      <w:r w:rsidRPr="002F557B">
        <w:rPr>
          <w:rFonts w:ascii="Times New Roman" w:eastAsia="Times New Roman" w:hAnsi="Times New Roman" w:cs="Times New Roman"/>
          <w:snapToGrid w:val="0"/>
          <w:sz w:val="24"/>
          <w:szCs w:val="24"/>
          <w:lang w:eastAsia="ru-RU"/>
        </w:rPr>
        <w:t>. Поставщик гарантирует, что указанный в пункте 1.1 настоящего контракта товар свободен от прав третьих лиц.</w:t>
      </w:r>
    </w:p>
    <w:p w:rsidR="00FA788C" w:rsidRPr="00EE7247" w:rsidRDefault="00FA788C" w:rsidP="00FA788C">
      <w:pPr>
        <w:pStyle w:val="a9"/>
        <w:ind w:firstLine="708"/>
        <w:jc w:val="both"/>
        <w:rPr>
          <w:rFonts w:ascii="Times New Roman" w:hAnsi="Times New Roman" w:cs="Times New Roman"/>
          <w:sz w:val="24"/>
          <w:szCs w:val="24"/>
        </w:rPr>
      </w:pPr>
      <w:r w:rsidRPr="00EE7247">
        <w:rPr>
          <w:rFonts w:ascii="Times New Roman" w:eastAsia="Times New Roman" w:hAnsi="Times New Roman" w:cs="Times New Roman"/>
          <w:snapToGrid w:val="0"/>
          <w:sz w:val="24"/>
          <w:szCs w:val="24"/>
          <w:lang w:eastAsia="ru-RU"/>
        </w:rPr>
        <w:t>1.</w:t>
      </w:r>
      <w:r w:rsidR="00FA6296" w:rsidRPr="00EE7247">
        <w:rPr>
          <w:rFonts w:ascii="Times New Roman" w:eastAsia="Times New Roman" w:hAnsi="Times New Roman" w:cs="Times New Roman"/>
          <w:snapToGrid w:val="0"/>
          <w:sz w:val="24"/>
          <w:szCs w:val="24"/>
          <w:lang w:eastAsia="ru-RU"/>
        </w:rPr>
        <w:t>3</w:t>
      </w:r>
      <w:r w:rsidRPr="00EE7247">
        <w:rPr>
          <w:rFonts w:ascii="Times New Roman" w:eastAsia="Times New Roman" w:hAnsi="Times New Roman" w:cs="Times New Roman"/>
          <w:snapToGrid w:val="0"/>
          <w:sz w:val="24"/>
          <w:szCs w:val="24"/>
          <w:lang w:eastAsia="ru-RU"/>
        </w:rPr>
        <w:t xml:space="preserve">. </w:t>
      </w:r>
      <w:r w:rsidRPr="00EE7247">
        <w:rPr>
          <w:rFonts w:ascii="Times New Roman" w:hAnsi="Times New Roman" w:cs="Times New Roman"/>
          <w:sz w:val="24"/>
          <w:szCs w:val="24"/>
        </w:rPr>
        <w:t xml:space="preserve">Поставщик передает </w:t>
      </w:r>
      <w:r w:rsidR="004A7EC9" w:rsidRPr="00EE7247">
        <w:rPr>
          <w:rFonts w:ascii="Times New Roman" w:hAnsi="Times New Roman" w:cs="Times New Roman"/>
          <w:sz w:val="24"/>
          <w:szCs w:val="24"/>
        </w:rPr>
        <w:t>З</w:t>
      </w:r>
      <w:r w:rsidRPr="00EE7247">
        <w:rPr>
          <w:rFonts w:ascii="Times New Roman" w:hAnsi="Times New Roman" w:cs="Times New Roman"/>
          <w:sz w:val="24"/>
          <w:szCs w:val="24"/>
        </w:rPr>
        <w:t xml:space="preserve">аказчику товар, а также </w:t>
      </w:r>
      <w:r w:rsidR="00695D03" w:rsidRPr="00EE7247">
        <w:rPr>
          <w:rFonts w:ascii="Times New Roman" w:hAnsi="Times New Roman" w:cs="Times New Roman"/>
          <w:sz w:val="24"/>
          <w:szCs w:val="24"/>
        </w:rPr>
        <w:t xml:space="preserve">осуществляет </w:t>
      </w:r>
      <w:r w:rsidRPr="00EE7247">
        <w:rPr>
          <w:rFonts w:ascii="Times New Roman" w:hAnsi="Times New Roman" w:cs="Times New Roman"/>
          <w:sz w:val="24"/>
          <w:szCs w:val="24"/>
        </w:rPr>
        <w:t xml:space="preserve">следующие </w:t>
      </w:r>
      <w:r w:rsidR="00695D03" w:rsidRPr="00EE7247">
        <w:rPr>
          <w:rFonts w:ascii="Times New Roman" w:hAnsi="Times New Roman" w:cs="Times New Roman"/>
          <w:sz w:val="24"/>
          <w:szCs w:val="24"/>
        </w:rPr>
        <w:t>мероприятия</w:t>
      </w:r>
      <w:r w:rsidRPr="00EE7247">
        <w:rPr>
          <w:rFonts w:ascii="Times New Roman" w:hAnsi="Times New Roman" w:cs="Times New Roman"/>
          <w:sz w:val="24"/>
          <w:szCs w:val="24"/>
        </w:rPr>
        <w:t xml:space="preserve">, связанные с поставкой товара </w:t>
      </w:r>
      <w:r w:rsidR="00AF128C" w:rsidRPr="00EE7247">
        <w:rPr>
          <w:rFonts w:ascii="Times New Roman" w:hAnsi="Times New Roman" w:cs="Times New Roman"/>
          <w:sz w:val="24"/>
          <w:szCs w:val="24"/>
        </w:rPr>
        <w:t xml:space="preserve">(далее – сопутствующие </w:t>
      </w:r>
      <w:r w:rsidR="00695D03" w:rsidRPr="00EE7247">
        <w:rPr>
          <w:rFonts w:ascii="Times New Roman" w:hAnsi="Times New Roman" w:cs="Times New Roman"/>
          <w:sz w:val="24"/>
          <w:szCs w:val="24"/>
        </w:rPr>
        <w:t>мероприятия</w:t>
      </w:r>
      <w:r w:rsidR="00AF128C" w:rsidRPr="00EE7247">
        <w:rPr>
          <w:rFonts w:ascii="Times New Roman" w:hAnsi="Times New Roman" w:cs="Times New Roman"/>
          <w:sz w:val="24"/>
          <w:szCs w:val="24"/>
        </w:rPr>
        <w:t>):</w:t>
      </w:r>
    </w:p>
    <w:p w:rsidR="00FA788C" w:rsidRPr="00EE7247" w:rsidRDefault="00FA788C" w:rsidP="00FA788C">
      <w:pPr>
        <w:pStyle w:val="a9"/>
        <w:ind w:firstLine="708"/>
        <w:jc w:val="both"/>
        <w:rPr>
          <w:rFonts w:ascii="Times New Roman" w:hAnsi="Times New Roman" w:cs="Times New Roman"/>
          <w:i/>
          <w:sz w:val="24"/>
          <w:szCs w:val="24"/>
        </w:rPr>
      </w:pPr>
      <w:r w:rsidRPr="00EE7247">
        <w:rPr>
          <w:rFonts w:ascii="Times New Roman" w:hAnsi="Times New Roman" w:cs="Times New Roman"/>
          <w:i/>
          <w:sz w:val="24"/>
          <w:szCs w:val="24"/>
        </w:rPr>
        <w:t>осуществляет доставку товара до места поставки, указанного в контракте;</w:t>
      </w:r>
    </w:p>
    <w:p w:rsidR="00FA788C" w:rsidRPr="00EE7247" w:rsidRDefault="00FA788C" w:rsidP="00FA788C">
      <w:pPr>
        <w:pStyle w:val="a9"/>
        <w:ind w:firstLine="708"/>
        <w:jc w:val="both"/>
        <w:rPr>
          <w:rFonts w:ascii="Times New Roman" w:hAnsi="Times New Roman" w:cs="Times New Roman"/>
          <w:i/>
          <w:sz w:val="24"/>
          <w:szCs w:val="24"/>
        </w:rPr>
      </w:pPr>
      <w:r w:rsidRPr="00EE7247">
        <w:rPr>
          <w:rFonts w:ascii="Times New Roman" w:hAnsi="Times New Roman" w:cs="Times New Roman"/>
          <w:i/>
          <w:sz w:val="24"/>
          <w:szCs w:val="24"/>
        </w:rPr>
        <w:t>выполняет все виды погрузо-разгрузочных мероприятий;</w:t>
      </w:r>
    </w:p>
    <w:p w:rsidR="00FA788C" w:rsidRPr="00EE7247" w:rsidRDefault="00FA788C" w:rsidP="00FA788C">
      <w:pPr>
        <w:pStyle w:val="a9"/>
        <w:ind w:firstLine="708"/>
        <w:jc w:val="both"/>
        <w:rPr>
          <w:rFonts w:ascii="Times New Roman" w:hAnsi="Times New Roman" w:cs="Times New Roman"/>
          <w:i/>
          <w:sz w:val="24"/>
          <w:szCs w:val="24"/>
        </w:rPr>
      </w:pPr>
      <w:r w:rsidRPr="00EE7247">
        <w:rPr>
          <w:rFonts w:ascii="Times New Roman" w:hAnsi="Times New Roman" w:cs="Times New Roman"/>
          <w:i/>
          <w:sz w:val="24"/>
          <w:szCs w:val="24"/>
        </w:rPr>
        <w:t xml:space="preserve">осуществляет подъем товара на __ этаж здания, в котором расположен </w:t>
      </w:r>
      <w:r w:rsidR="00B26691" w:rsidRPr="00EE7247">
        <w:rPr>
          <w:rFonts w:ascii="Times New Roman" w:hAnsi="Times New Roman" w:cs="Times New Roman"/>
          <w:i/>
          <w:sz w:val="24"/>
          <w:szCs w:val="24"/>
        </w:rPr>
        <w:t>З</w:t>
      </w:r>
      <w:r w:rsidRPr="00EE7247">
        <w:rPr>
          <w:rFonts w:ascii="Times New Roman" w:hAnsi="Times New Roman" w:cs="Times New Roman"/>
          <w:i/>
          <w:sz w:val="24"/>
          <w:szCs w:val="24"/>
        </w:rPr>
        <w:t>аказчик;</w:t>
      </w:r>
    </w:p>
    <w:p w:rsidR="00FA788C" w:rsidRPr="00EE7247" w:rsidRDefault="00FA788C" w:rsidP="00FA788C">
      <w:pPr>
        <w:pStyle w:val="a9"/>
        <w:ind w:firstLine="708"/>
        <w:jc w:val="both"/>
        <w:rPr>
          <w:rFonts w:ascii="Times New Roman" w:hAnsi="Times New Roman" w:cs="Times New Roman"/>
          <w:i/>
          <w:sz w:val="24"/>
          <w:szCs w:val="24"/>
        </w:rPr>
      </w:pPr>
      <w:r w:rsidRPr="00EE7247">
        <w:rPr>
          <w:rFonts w:ascii="Times New Roman" w:hAnsi="Times New Roman" w:cs="Times New Roman"/>
          <w:i/>
          <w:sz w:val="24"/>
          <w:szCs w:val="24"/>
        </w:rPr>
        <w:t>распаковывает товар, производит проверку всех компонентов, сборку, и монтаж;</w:t>
      </w:r>
    </w:p>
    <w:p w:rsidR="00FA788C" w:rsidRPr="00EE7247" w:rsidRDefault="00FA788C" w:rsidP="00FA788C">
      <w:pPr>
        <w:pStyle w:val="a9"/>
        <w:ind w:firstLine="708"/>
        <w:jc w:val="both"/>
        <w:rPr>
          <w:rFonts w:ascii="Times New Roman" w:hAnsi="Times New Roman" w:cs="Times New Roman"/>
          <w:i/>
          <w:sz w:val="24"/>
          <w:szCs w:val="24"/>
        </w:rPr>
      </w:pPr>
      <w:r w:rsidRPr="00EE7247">
        <w:rPr>
          <w:rFonts w:ascii="Times New Roman" w:hAnsi="Times New Roman" w:cs="Times New Roman"/>
          <w:i/>
          <w:sz w:val="24"/>
          <w:szCs w:val="24"/>
        </w:rPr>
        <w:t>проверяет функционирование каждой единицы товара (данные условия указываются при необходимости).</w:t>
      </w:r>
    </w:p>
    <w:p w:rsidR="00FA788C" w:rsidRPr="002F557B" w:rsidRDefault="00FA788C" w:rsidP="00AD005B">
      <w:pPr>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4</w:t>
      </w:r>
      <w:r w:rsidRPr="002F557B">
        <w:rPr>
          <w:rFonts w:ascii="Times New Roman" w:eastAsia="Times New Roman" w:hAnsi="Times New Roman" w:cs="Times New Roman"/>
          <w:snapToGrid w:val="0"/>
          <w:sz w:val="24"/>
          <w:szCs w:val="24"/>
          <w:lang w:eastAsia="ru-RU"/>
        </w:rPr>
        <w:t xml:space="preserve">. </w:t>
      </w:r>
      <w:r w:rsidRPr="002F557B">
        <w:rPr>
          <w:rFonts w:ascii="Times New Roman" w:hAnsi="Times New Roman" w:cs="Times New Roman"/>
          <w:sz w:val="24"/>
          <w:szCs w:val="24"/>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00ED67C6" w:rsidRPr="002F557B">
        <w:rPr>
          <w:rFonts w:ascii="Times New Roman" w:hAnsi="Times New Roman" w:cs="Times New Roman"/>
          <w:sz w:val="24"/>
          <w:szCs w:val="24"/>
        </w:rPr>
        <w:t>,</w:t>
      </w:r>
      <w:r w:rsidRPr="002F557B">
        <w:rPr>
          <w:rFonts w:ascii="Times New Roman" w:hAnsi="Times New Roman" w:cs="Times New Roman"/>
          <w:sz w:val="24"/>
          <w:szCs w:val="24"/>
        </w:rPr>
        <w:t xml:space="preserve"> не иметь дефектов, связанных с конструкцией, материалами или функционированием при использовании в обычных условиях.</w:t>
      </w:r>
    </w:p>
    <w:p w:rsidR="00910D6C" w:rsidRPr="002F557B" w:rsidRDefault="00695D03" w:rsidP="00AD005B">
      <w:pPr>
        <w:autoSpaceDE w:val="0"/>
        <w:autoSpaceDN w:val="0"/>
        <w:adjustRightInd w:val="0"/>
        <w:ind w:firstLine="709"/>
        <w:jc w:val="both"/>
        <w:rPr>
          <w:rFonts w:ascii="Times New Roman" w:eastAsia="Times New Roman" w:hAnsi="Times New Roman" w:cs="Times New Roman"/>
          <w:snapToGrid w:val="0"/>
          <w:sz w:val="24"/>
          <w:szCs w:val="24"/>
          <w:lang w:eastAsia="ru-RU"/>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5</w:t>
      </w:r>
      <w:r w:rsidRPr="002F557B">
        <w:rPr>
          <w:rFonts w:ascii="Times New Roman" w:eastAsia="Times New Roman" w:hAnsi="Times New Roman" w:cs="Times New Roman"/>
          <w:snapToGrid w:val="0"/>
          <w:sz w:val="24"/>
          <w:szCs w:val="24"/>
          <w:lang w:eastAsia="ru-RU"/>
        </w:rPr>
        <w:t xml:space="preserve">. Моментом поставки является фактическая поставка товара, предусмотренного настоящим контрактом, </w:t>
      </w:r>
      <w:r w:rsidRPr="00EE7247">
        <w:rPr>
          <w:rFonts w:ascii="Times New Roman" w:eastAsia="Times New Roman" w:hAnsi="Times New Roman" w:cs="Times New Roman"/>
          <w:snapToGrid w:val="0"/>
          <w:sz w:val="24"/>
          <w:szCs w:val="24"/>
          <w:lang w:eastAsia="ru-RU"/>
        </w:rPr>
        <w:t>осуществление сопутствующих мероприятий, указанных в пункте 1.</w:t>
      </w:r>
      <w:r w:rsidR="00FA6296" w:rsidRPr="00EE7247">
        <w:rPr>
          <w:rFonts w:ascii="Times New Roman" w:eastAsia="Times New Roman" w:hAnsi="Times New Roman" w:cs="Times New Roman"/>
          <w:snapToGrid w:val="0"/>
          <w:sz w:val="24"/>
          <w:szCs w:val="24"/>
          <w:lang w:eastAsia="ru-RU"/>
        </w:rPr>
        <w:t>3</w:t>
      </w:r>
      <w:r w:rsidRPr="00EE7247">
        <w:rPr>
          <w:rFonts w:ascii="Times New Roman" w:eastAsia="Times New Roman" w:hAnsi="Times New Roman" w:cs="Times New Roman"/>
          <w:snapToGrid w:val="0"/>
          <w:sz w:val="24"/>
          <w:szCs w:val="24"/>
          <w:lang w:eastAsia="ru-RU"/>
        </w:rPr>
        <w:t xml:space="preserve">. настоящего контракта, предоставление Поставщиком документов, подтверждающих поставку товара (документы на товар (товарная накладная, транспортная накладная, сертификаты, декларации соответствия и т.п.)), </w:t>
      </w:r>
      <w:r w:rsidR="00A15577" w:rsidRPr="00EE7247">
        <w:rPr>
          <w:rFonts w:ascii="Times New Roman" w:eastAsia="Times New Roman" w:hAnsi="Times New Roman" w:cs="Times New Roman"/>
          <w:snapToGrid w:val="0"/>
          <w:sz w:val="24"/>
          <w:szCs w:val="24"/>
          <w:lang w:eastAsia="ru-RU"/>
        </w:rPr>
        <w:t xml:space="preserve">обеспечение гарантийных обязательств </w:t>
      </w:r>
      <w:r w:rsidR="00A15577" w:rsidRPr="00EE7247">
        <w:rPr>
          <w:rFonts w:ascii="Times New Roman" w:eastAsia="Times New Roman" w:hAnsi="Times New Roman" w:cs="Times New Roman"/>
          <w:i/>
          <w:snapToGrid w:val="0"/>
          <w:sz w:val="24"/>
          <w:szCs w:val="24"/>
          <w:lang w:eastAsia="ru-RU"/>
        </w:rPr>
        <w:t>(при наличии в контракте такого условия)</w:t>
      </w:r>
      <w:r w:rsidR="00A15577" w:rsidRPr="00EE7247">
        <w:rPr>
          <w:rFonts w:ascii="Times New Roman" w:eastAsia="Times New Roman" w:hAnsi="Times New Roman" w:cs="Times New Roman"/>
          <w:snapToGrid w:val="0"/>
          <w:sz w:val="24"/>
          <w:szCs w:val="24"/>
          <w:lang w:eastAsia="ru-RU"/>
        </w:rPr>
        <w:t xml:space="preserve"> </w:t>
      </w:r>
      <w:r w:rsidRPr="00EE7247">
        <w:rPr>
          <w:rFonts w:ascii="Times New Roman" w:eastAsia="Times New Roman" w:hAnsi="Times New Roman" w:cs="Times New Roman"/>
          <w:snapToGrid w:val="0"/>
          <w:sz w:val="24"/>
          <w:szCs w:val="24"/>
          <w:lang w:eastAsia="ru-RU"/>
        </w:rPr>
        <w:t>и документов для оплаты Заказчиком поставленного товара.</w:t>
      </w:r>
    </w:p>
    <w:p w:rsidR="006810F3" w:rsidRDefault="006810F3" w:rsidP="00AD005B">
      <w:pPr>
        <w:jc w:val="center"/>
        <w:rPr>
          <w:rFonts w:ascii="Times New Roman" w:eastAsia="Times New Roman" w:hAnsi="Times New Roman" w:cs="Times New Roman"/>
          <w:b/>
          <w:snapToGrid w:val="0"/>
          <w:sz w:val="24"/>
          <w:szCs w:val="24"/>
          <w:lang w:eastAsia="ru-RU"/>
        </w:rPr>
      </w:pPr>
    </w:p>
    <w:p w:rsidR="00AD005B" w:rsidRPr="002F557B" w:rsidRDefault="00AD005B" w:rsidP="00AD005B">
      <w:pPr>
        <w:jc w:val="center"/>
        <w:rPr>
          <w:rFonts w:ascii="Times New Roman" w:eastAsia="Times New Roman" w:hAnsi="Times New Roman" w:cs="Times New Roman"/>
          <w:b/>
          <w:snapToGrid w:val="0"/>
          <w:sz w:val="24"/>
          <w:szCs w:val="24"/>
          <w:lang w:eastAsia="ru-RU"/>
        </w:rPr>
      </w:pPr>
      <w:r w:rsidRPr="002F557B">
        <w:rPr>
          <w:rFonts w:ascii="Times New Roman" w:eastAsia="Times New Roman" w:hAnsi="Times New Roman" w:cs="Times New Roman"/>
          <w:b/>
          <w:snapToGrid w:val="0"/>
          <w:sz w:val="24"/>
          <w:szCs w:val="24"/>
          <w:lang w:eastAsia="ru-RU"/>
        </w:rPr>
        <w:t>2. ЦЕНА КОНТРАКТА</w:t>
      </w:r>
    </w:p>
    <w:p w:rsidR="00AD005B" w:rsidRPr="002F557B" w:rsidRDefault="00AD005B" w:rsidP="00AD005B">
      <w:pPr>
        <w:jc w:val="center"/>
        <w:rPr>
          <w:rFonts w:ascii="Times New Roman" w:eastAsia="Times New Roman" w:hAnsi="Times New Roman" w:cs="Times New Roman"/>
          <w:b/>
          <w:snapToGrid w:val="0"/>
          <w:sz w:val="24"/>
          <w:szCs w:val="24"/>
          <w:lang w:eastAsia="ru-RU"/>
        </w:rPr>
      </w:pPr>
    </w:p>
    <w:p w:rsidR="00236349" w:rsidRPr="006810F3" w:rsidRDefault="00AD005B" w:rsidP="00EE7247">
      <w:pPr>
        <w:widowControl w:val="0"/>
        <w:ind w:firstLine="709"/>
        <w:jc w:val="both"/>
        <w:rPr>
          <w:rFonts w:ascii="Times New Roman" w:eastAsia="Times New Roman" w:hAnsi="Times New Roman" w:cs="Times New Roman"/>
          <w:i/>
          <w:snapToGrid w:val="0"/>
          <w:color w:val="FF0000"/>
          <w:sz w:val="24"/>
          <w:szCs w:val="24"/>
          <w:lang w:eastAsia="ru-RU"/>
        </w:rPr>
      </w:pPr>
      <w:r w:rsidRPr="006810F3">
        <w:rPr>
          <w:rFonts w:ascii="Times New Roman" w:eastAsia="Times New Roman" w:hAnsi="Times New Roman" w:cs="Times New Roman"/>
          <w:snapToGrid w:val="0"/>
          <w:sz w:val="24"/>
          <w:szCs w:val="24"/>
          <w:lang w:eastAsia="ru-RU"/>
        </w:rPr>
        <w:t>2.1.</w:t>
      </w:r>
      <w:r w:rsidR="00D44E8A" w:rsidRPr="006810F3">
        <w:rPr>
          <w:rFonts w:ascii="Times New Roman" w:eastAsia="Times New Roman" w:hAnsi="Times New Roman" w:cs="Times New Roman"/>
          <w:snapToGrid w:val="0"/>
          <w:sz w:val="24"/>
          <w:szCs w:val="24"/>
          <w:lang w:eastAsia="ru-RU"/>
        </w:rPr>
        <w:t xml:space="preserve"> </w:t>
      </w:r>
      <w:r w:rsidRPr="006810F3">
        <w:rPr>
          <w:rFonts w:ascii="Times New Roman" w:eastAsia="Times New Roman" w:hAnsi="Times New Roman" w:cs="Times New Roman"/>
          <w:snapToGrid w:val="0"/>
          <w:sz w:val="24"/>
          <w:szCs w:val="24"/>
          <w:lang w:eastAsia="ru-RU"/>
        </w:rPr>
        <w:t xml:space="preserve">Цена контракта составляет </w:t>
      </w:r>
      <w:r w:rsidR="001871DF">
        <w:rPr>
          <w:rFonts w:ascii="Times New Roman" w:eastAsia="Times New Roman" w:hAnsi="Times New Roman" w:cs="Times New Roman"/>
          <w:snapToGrid w:val="0"/>
          <w:sz w:val="24"/>
          <w:szCs w:val="24"/>
          <w:lang w:eastAsia="ru-RU"/>
        </w:rPr>
        <w:t>1 833 198 (один миллион восемьсот тридцать три тысячи сто девяносто восемь</w:t>
      </w:r>
      <w:r w:rsidRPr="006810F3">
        <w:rPr>
          <w:rFonts w:ascii="Times New Roman" w:eastAsia="Times New Roman" w:hAnsi="Times New Roman" w:cs="Times New Roman"/>
          <w:snapToGrid w:val="0"/>
          <w:sz w:val="24"/>
          <w:szCs w:val="24"/>
          <w:lang w:eastAsia="ru-RU"/>
        </w:rPr>
        <w:t xml:space="preserve"> рублей </w:t>
      </w:r>
      <w:r w:rsidR="001871DF">
        <w:rPr>
          <w:rFonts w:ascii="Times New Roman" w:eastAsia="Times New Roman" w:hAnsi="Times New Roman" w:cs="Times New Roman"/>
          <w:snapToGrid w:val="0"/>
          <w:sz w:val="24"/>
          <w:szCs w:val="24"/>
          <w:lang w:eastAsia="ru-RU"/>
        </w:rPr>
        <w:t>94</w:t>
      </w:r>
      <w:r w:rsidRPr="006810F3">
        <w:rPr>
          <w:rFonts w:ascii="Times New Roman" w:eastAsia="Times New Roman" w:hAnsi="Times New Roman" w:cs="Times New Roman"/>
          <w:snapToGrid w:val="0"/>
          <w:sz w:val="24"/>
          <w:szCs w:val="24"/>
          <w:lang w:eastAsia="ru-RU"/>
        </w:rPr>
        <w:t xml:space="preserve"> копе</w:t>
      </w:r>
      <w:r w:rsidR="001871DF">
        <w:rPr>
          <w:rFonts w:ascii="Times New Roman" w:eastAsia="Times New Roman" w:hAnsi="Times New Roman" w:cs="Times New Roman"/>
          <w:snapToGrid w:val="0"/>
          <w:sz w:val="24"/>
          <w:szCs w:val="24"/>
          <w:lang w:eastAsia="ru-RU"/>
        </w:rPr>
        <w:t>йки</w:t>
      </w:r>
      <w:r w:rsidR="005245B4">
        <w:rPr>
          <w:rFonts w:ascii="Times New Roman" w:eastAsia="Times New Roman" w:hAnsi="Times New Roman" w:cs="Times New Roman"/>
          <w:snapToGrid w:val="0"/>
          <w:sz w:val="24"/>
          <w:szCs w:val="24"/>
          <w:lang w:eastAsia="ru-RU"/>
        </w:rPr>
        <w:t>, в том числе НДС_______,</w:t>
      </w:r>
      <w:r w:rsidR="00357185" w:rsidRPr="002F557B">
        <w:rPr>
          <w:rFonts w:ascii="Times New Roman" w:eastAsia="Times New Roman" w:hAnsi="Times New Roman" w:cs="Times New Roman"/>
          <w:snapToGrid w:val="0"/>
          <w:sz w:val="24"/>
          <w:szCs w:val="24"/>
          <w:lang w:eastAsia="ru-RU"/>
        </w:rPr>
        <w:t xml:space="preserve"> </w:t>
      </w:r>
      <w:r w:rsidR="006810F3" w:rsidRPr="006810F3">
        <w:rPr>
          <w:rFonts w:ascii="Times New Roman" w:eastAsia="Times New Roman" w:hAnsi="Times New Roman" w:cs="Times New Roman"/>
          <w:i/>
          <w:snapToGrid w:val="0"/>
          <w:sz w:val="24"/>
          <w:szCs w:val="24"/>
          <w:lang w:eastAsia="ru-RU"/>
        </w:rPr>
        <w:t xml:space="preserve">(В случае если Поставщик </w:t>
      </w:r>
      <w:r w:rsidR="006810F3" w:rsidRPr="006810F3">
        <w:rPr>
          <w:rFonts w:ascii="Times New Roman" w:eastAsia="Times New Roman" w:hAnsi="Times New Roman" w:cs="Times New Roman"/>
          <w:i/>
          <w:snapToGrid w:val="0"/>
          <w:sz w:val="24"/>
          <w:szCs w:val="24"/>
          <w:lang w:eastAsia="ru-RU"/>
        </w:rPr>
        <w:lastRenderedPageBreak/>
        <w:t>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p>
    <w:p w:rsidR="00AD005B" w:rsidRPr="002F557B"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w:t>
      </w:r>
      <w:r w:rsidRPr="002F557B">
        <w:rPr>
          <w:rFonts w:ascii="Times New Roman" w:hAnsi="Times New Roman" w:cs="Times New Roman"/>
          <w:sz w:val="24"/>
          <w:szCs w:val="24"/>
        </w:rPr>
        <w:t>и определяется на весь срок его исполнения.</w:t>
      </w:r>
      <w:r w:rsidR="00FA788C" w:rsidRPr="002F557B">
        <w:rPr>
          <w:rFonts w:ascii="Times New Roman" w:hAnsi="Times New Roman" w:cs="Times New Roman"/>
          <w:sz w:val="24"/>
          <w:szCs w:val="24"/>
        </w:rPr>
        <w:t xml:space="preserve"> Цена за единицу товара указана в спецификации (Приложение № 1), являющейся неотъемлемой частью контракта.</w:t>
      </w:r>
    </w:p>
    <w:p w:rsidR="00FA788C" w:rsidRPr="002F557B" w:rsidRDefault="00FA788C" w:rsidP="00AD005B">
      <w:pPr>
        <w:autoSpaceDE w:val="0"/>
        <w:autoSpaceDN w:val="0"/>
        <w:adjustRightInd w:val="0"/>
        <w:ind w:firstLine="709"/>
        <w:jc w:val="both"/>
        <w:rPr>
          <w:rFonts w:ascii="Times New Roman" w:eastAsia="Times New Roman" w:hAnsi="Times New Roman" w:cs="Times New Roman"/>
          <w:i/>
          <w:sz w:val="24"/>
          <w:szCs w:val="24"/>
          <w:lang w:eastAsia="ru-RU"/>
        </w:rPr>
      </w:pPr>
      <w:r w:rsidRPr="002F557B">
        <w:rPr>
          <w:rFonts w:ascii="Times New Roman" w:hAnsi="Times New Roman" w:cs="Times New Roman"/>
          <w:sz w:val="24"/>
          <w:szCs w:val="24"/>
        </w:rPr>
        <w:t>2.3.</w:t>
      </w:r>
      <w:r w:rsidRPr="002F557B">
        <w:rPr>
          <w:rFonts w:ascii="Times New Roman" w:hAnsi="Times New Roman" w:cs="Times New Roman"/>
          <w:i/>
          <w:sz w:val="24"/>
          <w:szCs w:val="24"/>
        </w:rPr>
        <w:t xml:space="preserve"> </w:t>
      </w:r>
      <w:r w:rsidRPr="002F557B">
        <w:rPr>
          <w:rFonts w:ascii="Times New Roman" w:hAnsi="Times New Roman" w:cs="Times New Roman"/>
          <w:sz w:val="24"/>
          <w:szCs w:val="24"/>
        </w:rPr>
        <w:t xml:space="preserve">Цена контракта включает в себя </w:t>
      </w:r>
      <w:r w:rsidR="00ED67C6" w:rsidRPr="002F557B">
        <w:rPr>
          <w:rFonts w:ascii="Times New Roman" w:hAnsi="Times New Roman" w:cs="Times New Roman"/>
          <w:sz w:val="24"/>
          <w:szCs w:val="24"/>
        </w:rPr>
        <w:t xml:space="preserve">все </w:t>
      </w:r>
      <w:r w:rsidRPr="002F557B">
        <w:rPr>
          <w:rFonts w:ascii="Times New Roman" w:hAnsi="Times New Roman" w:cs="Times New Roman"/>
          <w:sz w:val="24"/>
          <w:szCs w:val="24"/>
        </w:rPr>
        <w:t>расходы Поставщика</w:t>
      </w:r>
      <w:r w:rsidR="00ED67C6" w:rsidRPr="002F557B">
        <w:rPr>
          <w:rFonts w:ascii="Times New Roman" w:hAnsi="Times New Roman" w:cs="Times New Roman"/>
          <w:sz w:val="24"/>
          <w:szCs w:val="24"/>
        </w:rPr>
        <w:t>,</w:t>
      </w:r>
      <w:r w:rsidRPr="002F557B">
        <w:rPr>
          <w:rFonts w:ascii="Times New Roman" w:hAnsi="Times New Roman" w:cs="Times New Roman"/>
          <w:sz w:val="24"/>
          <w:szCs w:val="24"/>
        </w:rPr>
        <w:t xml:space="preserve"> связанные с </w:t>
      </w:r>
      <w:r w:rsidR="002B629B" w:rsidRPr="002F557B">
        <w:rPr>
          <w:rFonts w:ascii="Times New Roman" w:hAnsi="Times New Roman" w:cs="Times New Roman"/>
          <w:sz w:val="24"/>
          <w:szCs w:val="24"/>
        </w:rPr>
        <w:t>исполнением</w:t>
      </w:r>
      <w:r w:rsidRPr="002F557B">
        <w:rPr>
          <w:rFonts w:ascii="Times New Roman" w:hAnsi="Times New Roman" w:cs="Times New Roman"/>
          <w:sz w:val="24"/>
          <w:szCs w:val="24"/>
        </w:rPr>
        <w:t xml:space="preserve"> настоя</w:t>
      </w:r>
      <w:r w:rsidR="002B629B" w:rsidRPr="002F557B">
        <w:rPr>
          <w:rFonts w:ascii="Times New Roman" w:hAnsi="Times New Roman" w:cs="Times New Roman"/>
          <w:sz w:val="24"/>
          <w:szCs w:val="24"/>
        </w:rPr>
        <w:t>щего контракта</w:t>
      </w:r>
      <w:r w:rsidR="00F50147" w:rsidRPr="002F557B">
        <w:rPr>
          <w:rFonts w:ascii="Times New Roman" w:hAnsi="Times New Roman" w:cs="Times New Roman"/>
          <w:sz w:val="24"/>
          <w:szCs w:val="24"/>
        </w:rPr>
        <w:t>.</w:t>
      </w:r>
    </w:p>
    <w:p w:rsidR="00AD005B" w:rsidRPr="00DB41B2" w:rsidRDefault="00AD005B" w:rsidP="00AD005B">
      <w:pPr>
        <w:autoSpaceDE w:val="0"/>
        <w:autoSpaceDN w:val="0"/>
        <w:adjustRightInd w:val="0"/>
        <w:ind w:firstLine="709"/>
        <w:jc w:val="both"/>
        <w:rPr>
          <w:rFonts w:ascii="Times New Roman" w:eastAsia="Times New Roman" w:hAnsi="Times New Roman" w:cs="Times New Roman"/>
          <w:i/>
          <w:color w:val="FF0000"/>
          <w:sz w:val="24"/>
          <w:szCs w:val="24"/>
          <w:lang w:eastAsia="ru-RU"/>
        </w:rPr>
      </w:pPr>
      <w:r w:rsidRPr="002F557B">
        <w:rPr>
          <w:rFonts w:ascii="Times New Roman" w:eastAsia="Times New Roman" w:hAnsi="Times New Roman" w:cs="Times New Roman"/>
          <w:sz w:val="24"/>
          <w:szCs w:val="24"/>
          <w:lang w:eastAsia="ru-RU"/>
        </w:rPr>
        <w:t>2.</w:t>
      </w:r>
      <w:r w:rsidR="00FA788C" w:rsidRPr="002F557B">
        <w:rPr>
          <w:rFonts w:ascii="Times New Roman" w:eastAsia="Times New Roman" w:hAnsi="Times New Roman" w:cs="Times New Roman"/>
          <w:sz w:val="24"/>
          <w:szCs w:val="24"/>
          <w:lang w:eastAsia="ru-RU"/>
        </w:rPr>
        <w:t>4</w:t>
      </w:r>
      <w:r w:rsidRPr="002F557B">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Pr="002F557B">
        <w:rPr>
          <w:rFonts w:ascii="Times New Roman" w:hAnsi="Times New Roman" w:cs="Times New Roman"/>
          <w:sz w:val="24"/>
          <w:szCs w:val="24"/>
        </w:rPr>
        <w:t xml:space="preserve">без изменения предусмотренных контрактом объёма и качества </w:t>
      </w:r>
      <w:r w:rsidR="00D14F44" w:rsidRPr="002F557B">
        <w:rPr>
          <w:rFonts w:ascii="Times New Roman" w:hAnsi="Times New Roman" w:cs="Times New Roman"/>
          <w:sz w:val="24"/>
          <w:szCs w:val="24"/>
        </w:rPr>
        <w:t>товара</w:t>
      </w:r>
      <w:r w:rsidR="00ED67C6" w:rsidRPr="002F557B">
        <w:rPr>
          <w:rFonts w:ascii="Times New Roman" w:hAnsi="Times New Roman" w:cs="Times New Roman"/>
          <w:sz w:val="24"/>
          <w:szCs w:val="24"/>
        </w:rPr>
        <w:t>, и иных условий контракта</w:t>
      </w:r>
      <w:r w:rsidR="00DB41B2" w:rsidRPr="00DB41B2">
        <w:rPr>
          <w:rFonts w:ascii="Times New Roman" w:hAnsi="Times New Roman" w:cs="Times New Roman"/>
          <w:i/>
          <w:color w:val="FF0000"/>
          <w:sz w:val="24"/>
          <w:szCs w:val="24"/>
        </w:rPr>
        <w:t>.</w:t>
      </w:r>
    </w:p>
    <w:p w:rsidR="00AD005B" w:rsidRPr="002F557B" w:rsidRDefault="00AD005B" w:rsidP="00AD005B">
      <w:pPr>
        <w:ind w:firstLine="720"/>
        <w:jc w:val="both"/>
        <w:rPr>
          <w:rFonts w:ascii="Times New Roman" w:hAnsi="Times New Roman" w:cs="Times New Roman"/>
          <w:snapToGrid w:val="0"/>
          <w:sz w:val="24"/>
          <w:szCs w:val="24"/>
        </w:rPr>
      </w:pPr>
    </w:p>
    <w:p w:rsidR="00AD005B" w:rsidRPr="002F557B" w:rsidRDefault="00AD005B"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 xml:space="preserve">3. СРОКИ, УСЛОВИЯ </w:t>
      </w:r>
      <w:r w:rsidR="00F61606" w:rsidRPr="002F557B">
        <w:rPr>
          <w:rFonts w:ascii="Times New Roman" w:eastAsia="Times New Roman" w:hAnsi="Times New Roman" w:cs="Times New Roman"/>
          <w:b/>
          <w:sz w:val="24"/>
          <w:szCs w:val="24"/>
          <w:lang w:eastAsia="ru-RU"/>
        </w:rPr>
        <w:t>ПОСТАВКИ ТОВАРА</w:t>
      </w:r>
      <w:r w:rsidRPr="002F557B">
        <w:rPr>
          <w:rFonts w:ascii="Times New Roman" w:eastAsia="Times New Roman" w:hAnsi="Times New Roman" w:cs="Times New Roman"/>
          <w:b/>
          <w:sz w:val="24"/>
          <w:szCs w:val="24"/>
          <w:lang w:eastAsia="ru-RU"/>
        </w:rPr>
        <w:t>, ПОРЯДОК ОПЛАТЫ</w:t>
      </w:r>
    </w:p>
    <w:p w:rsidR="00AD005B" w:rsidRPr="002F557B" w:rsidRDefault="00AD005B" w:rsidP="00AD005B">
      <w:pPr>
        <w:jc w:val="center"/>
        <w:rPr>
          <w:rFonts w:ascii="Times New Roman" w:eastAsia="Times New Roman" w:hAnsi="Times New Roman" w:cs="Times New Roman"/>
          <w:b/>
          <w:sz w:val="24"/>
          <w:szCs w:val="24"/>
          <w:lang w:eastAsia="ru-RU"/>
        </w:rPr>
      </w:pPr>
    </w:p>
    <w:p w:rsidR="008B2F79" w:rsidRPr="002F557B" w:rsidRDefault="00AD005B" w:rsidP="00DB41B2">
      <w:pPr>
        <w:ind w:firstLine="709"/>
        <w:jc w:val="both"/>
        <w:rPr>
          <w:rFonts w:ascii="Times New Roman" w:hAnsi="Times New Roman" w:cs="Times New Roman"/>
          <w:i/>
          <w:sz w:val="24"/>
          <w:szCs w:val="24"/>
        </w:rPr>
      </w:pPr>
      <w:r w:rsidRPr="002F557B">
        <w:rPr>
          <w:rFonts w:ascii="Times New Roman" w:eastAsia="Times New Roman" w:hAnsi="Times New Roman" w:cs="Times New Roman"/>
          <w:sz w:val="24"/>
          <w:szCs w:val="24"/>
          <w:lang w:eastAsia="ru-RU"/>
        </w:rPr>
        <w:t xml:space="preserve">3.1. </w:t>
      </w:r>
      <w:r w:rsidR="00815443" w:rsidRPr="002F557B">
        <w:rPr>
          <w:rFonts w:ascii="Times New Roman" w:eastAsia="Times New Roman" w:hAnsi="Times New Roman" w:cs="Times New Roman"/>
          <w:sz w:val="24"/>
          <w:szCs w:val="24"/>
          <w:lang w:eastAsia="ru-RU"/>
        </w:rPr>
        <w:t>Поставка товара</w:t>
      </w:r>
      <w:r w:rsidRPr="002F557B">
        <w:rPr>
          <w:rFonts w:ascii="Times New Roman" w:eastAsia="Times New Roman" w:hAnsi="Times New Roman" w:cs="Times New Roman"/>
          <w:sz w:val="24"/>
          <w:szCs w:val="24"/>
          <w:lang w:eastAsia="ru-RU"/>
        </w:rPr>
        <w:t xml:space="preserve"> осуществляется в срок </w:t>
      </w:r>
      <w:r w:rsidR="00F37F9C" w:rsidRPr="006810F3">
        <w:rPr>
          <w:rFonts w:ascii="Times New Roman" w:eastAsia="Times New Roman" w:hAnsi="Times New Roman" w:cs="Times New Roman"/>
          <w:sz w:val="24"/>
          <w:szCs w:val="24"/>
          <w:lang w:eastAsia="ru-RU"/>
        </w:rPr>
        <w:t xml:space="preserve">в </w:t>
      </w:r>
      <w:r w:rsidR="00F37F9C" w:rsidRPr="006810F3">
        <w:rPr>
          <w:rFonts w:ascii="Times New Roman" w:eastAsia="Times New Roman" w:hAnsi="Times New Roman" w:cs="Times New Roman" w:hint="cs"/>
          <w:sz w:val="24"/>
          <w:szCs w:val="24"/>
          <w:lang w:eastAsia="ru-RU"/>
        </w:rPr>
        <w:t>течении</w:t>
      </w:r>
      <w:r w:rsidR="00F37F9C" w:rsidRPr="006810F3">
        <w:rPr>
          <w:rFonts w:ascii="Times New Roman" w:eastAsia="Times New Roman" w:hAnsi="Times New Roman" w:cs="Times New Roman"/>
          <w:sz w:val="24"/>
          <w:szCs w:val="24"/>
          <w:lang w:eastAsia="ru-RU"/>
        </w:rPr>
        <w:t xml:space="preserve"> </w:t>
      </w:r>
      <w:r w:rsidR="006B6C39" w:rsidRPr="006B6C39">
        <w:rPr>
          <w:rFonts w:ascii="Times New Roman" w:eastAsia="Times New Roman" w:hAnsi="Times New Roman" w:cs="Times New Roman"/>
          <w:sz w:val="24"/>
          <w:szCs w:val="24"/>
          <w:lang w:eastAsia="ru-RU"/>
        </w:rPr>
        <w:t>30 календарных</w:t>
      </w:r>
      <w:r w:rsidR="00F37F9C" w:rsidRPr="006B6C39">
        <w:rPr>
          <w:rFonts w:ascii="Times New Roman" w:eastAsia="Times New Roman" w:hAnsi="Times New Roman" w:cs="Times New Roman"/>
          <w:sz w:val="24"/>
          <w:szCs w:val="24"/>
          <w:lang w:eastAsia="ru-RU"/>
        </w:rPr>
        <w:t xml:space="preserve"> </w:t>
      </w:r>
      <w:r w:rsidR="00F37F9C" w:rsidRPr="006B6C39">
        <w:rPr>
          <w:rFonts w:ascii="Times New Roman" w:eastAsia="Times New Roman" w:hAnsi="Times New Roman" w:cs="Times New Roman" w:hint="cs"/>
          <w:sz w:val="24"/>
          <w:szCs w:val="24"/>
          <w:lang w:eastAsia="ru-RU"/>
        </w:rPr>
        <w:t>дней</w:t>
      </w:r>
      <w:r w:rsidR="00F37F9C" w:rsidRPr="006810F3">
        <w:rPr>
          <w:rFonts w:ascii="Times New Roman" w:eastAsia="Times New Roman" w:hAnsi="Times New Roman" w:cs="Times New Roman"/>
          <w:sz w:val="24"/>
          <w:szCs w:val="24"/>
          <w:lang w:eastAsia="ru-RU"/>
        </w:rPr>
        <w:t xml:space="preserve"> </w:t>
      </w:r>
      <w:r w:rsidR="00F37F9C" w:rsidRPr="006810F3">
        <w:rPr>
          <w:rFonts w:ascii="Times New Roman" w:eastAsia="Times New Roman" w:hAnsi="Times New Roman" w:cs="Times New Roman" w:hint="cs"/>
          <w:sz w:val="24"/>
          <w:szCs w:val="24"/>
          <w:lang w:eastAsia="ru-RU"/>
        </w:rPr>
        <w:t>со</w:t>
      </w:r>
      <w:r w:rsidR="00F37F9C" w:rsidRPr="006810F3">
        <w:rPr>
          <w:rFonts w:ascii="Times New Roman" w:eastAsia="Times New Roman" w:hAnsi="Times New Roman" w:cs="Times New Roman"/>
          <w:sz w:val="24"/>
          <w:szCs w:val="24"/>
          <w:lang w:eastAsia="ru-RU"/>
        </w:rPr>
        <w:t xml:space="preserve"> </w:t>
      </w:r>
      <w:r w:rsidR="00F37F9C" w:rsidRPr="006810F3">
        <w:rPr>
          <w:rFonts w:ascii="Times New Roman" w:eastAsia="Times New Roman" w:hAnsi="Times New Roman" w:cs="Times New Roman" w:hint="cs"/>
          <w:sz w:val="24"/>
          <w:szCs w:val="24"/>
          <w:lang w:eastAsia="ru-RU"/>
        </w:rPr>
        <w:t>дня</w:t>
      </w:r>
      <w:r w:rsidR="00F37F9C" w:rsidRPr="006810F3">
        <w:rPr>
          <w:rFonts w:ascii="Times New Roman" w:eastAsia="Times New Roman" w:hAnsi="Times New Roman" w:cs="Times New Roman"/>
          <w:sz w:val="24"/>
          <w:szCs w:val="24"/>
          <w:lang w:eastAsia="ru-RU"/>
        </w:rPr>
        <w:t xml:space="preserve"> </w:t>
      </w:r>
      <w:r w:rsidR="00F37F9C" w:rsidRPr="006810F3">
        <w:rPr>
          <w:rFonts w:ascii="Times New Roman" w:eastAsia="Times New Roman" w:hAnsi="Times New Roman" w:cs="Times New Roman" w:hint="cs"/>
          <w:sz w:val="24"/>
          <w:szCs w:val="24"/>
          <w:lang w:eastAsia="ru-RU"/>
        </w:rPr>
        <w:t>заключения</w:t>
      </w:r>
      <w:r w:rsidR="00F37F9C" w:rsidRPr="006810F3">
        <w:rPr>
          <w:rFonts w:ascii="Times New Roman" w:eastAsia="Times New Roman" w:hAnsi="Times New Roman" w:cs="Times New Roman"/>
          <w:sz w:val="24"/>
          <w:szCs w:val="24"/>
          <w:lang w:eastAsia="ru-RU"/>
        </w:rPr>
        <w:t xml:space="preserve"> </w:t>
      </w:r>
      <w:r w:rsidR="00F37F9C" w:rsidRPr="006810F3">
        <w:rPr>
          <w:rFonts w:ascii="Times New Roman" w:eastAsia="Times New Roman" w:hAnsi="Times New Roman" w:cs="Times New Roman" w:hint="cs"/>
          <w:sz w:val="24"/>
          <w:szCs w:val="24"/>
          <w:lang w:eastAsia="ru-RU"/>
        </w:rPr>
        <w:t>контракта</w:t>
      </w:r>
      <w:r w:rsidR="008B2F79" w:rsidRPr="006810F3">
        <w:rPr>
          <w:rFonts w:ascii="Times New Roman" w:hAnsi="Times New Roman" w:cs="Times New Roman"/>
          <w:i/>
          <w:sz w:val="24"/>
          <w:szCs w:val="24"/>
        </w:rPr>
        <w:t>.</w:t>
      </w:r>
    </w:p>
    <w:p w:rsidR="00E3752E" w:rsidRDefault="00AD005B" w:rsidP="00DB41B2">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3.</w:t>
      </w:r>
      <w:r w:rsidR="00E10070"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 xml:space="preserve">. </w:t>
      </w:r>
      <w:r w:rsidR="00815443" w:rsidRPr="002F557B">
        <w:rPr>
          <w:rFonts w:ascii="Times New Roman" w:eastAsia="Times New Roman" w:hAnsi="Times New Roman" w:cs="Times New Roman"/>
          <w:sz w:val="24"/>
          <w:szCs w:val="24"/>
          <w:lang w:eastAsia="ru-RU"/>
        </w:rPr>
        <w:t>Поставка товара</w:t>
      </w:r>
      <w:r w:rsidRPr="002F557B">
        <w:rPr>
          <w:rFonts w:ascii="Times New Roman" w:eastAsia="Times New Roman" w:hAnsi="Times New Roman" w:cs="Times New Roman"/>
          <w:sz w:val="24"/>
          <w:szCs w:val="24"/>
          <w:lang w:eastAsia="ru-RU"/>
        </w:rPr>
        <w:t xml:space="preserve"> осуществляется </w:t>
      </w:r>
      <w:r w:rsidR="00F06552" w:rsidRPr="002F557B">
        <w:rPr>
          <w:rFonts w:ascii="Times New Roman" w:eastAsia="Times New Roman" w:hAnsi="Times New Roman" w:cs="Times New Roman"/>
          <w:sz w:val="24"/>
          <w:szCs w:val="24"/>
          <w:lang w:eastAsia="ru-RU"/>
        </w:rPr>
        <w:t>Поставщиком</w:t>
      </w:r>
      <w:r w:rsidRPr="002F557B">
        <w:rPr>
          <w:rFonts w:ascii="Times New Roman" w:eastAsia="Times New Roman" w:hAnsi="Times New Roman" w:cs="Times New Roman"/>
          <w:sz w:val="24"/>
          <w:szCs w:val="24"/>
          <w:lang w:eastAsia="ru-RU"/>
        </w:rPr>
        <w:t xml:space="preserve"> по адресу: </w:t>
      </w:r>
      <w:r w:rsidR="009874F6">
        <w:rPr>
          <w:rFonts w:ascii="Times New Roman" w:eastAsia="Times New Roman" w:hAnsi="Times New Roman" w:cs="Times New Roman"/>
          <w:sz w:val="24"/>
          <w:szCs w:val="24"/>
          <w:lang w:eastAsia="ru-RU"/>
        </w:rPr>
        <w:t>Российская Федерация, 352700 Краснодарский край, г. Тимашевск, мкр. Сахарного завода</w:t>
      </w:r>
      <w:r w:rsidRPr="009874F6">
        <w:rPr>
          <w:rFonts w:ascii="Times New Roman" w:eastAsia="Times New Roman" w:hAnsi="Times New Roman" w:cs="Times New Roman"/>
          <w:sz w:val="24"/>
          <w:szCs w:val="24"/>
          <w:lang w:eastAsia="ru-RU"/>
        </w:rPr>
        <w:t>.</w:t>
      </w:r>
      <w:r w:rsidR="00A96679" w:rsidRPr="002F557B">
        <w:rPr>
          <w:rFonts w:ascii="Times New Roman" w:eastAsia="Times New Roman" w:hAnsi="Times New Roman" w:cs="Times New Roman"/>
          <w:sz w:val="24"/>
          <w:szCs w:val="24"/>
          <w:lang w:eastAsia="ru-RU"/>
        </w:rPr>
        <w:t xml:space="preserve"> </w:t>
      </w:r>
      <w:r w:rsidR="00DB41B2" w:rsidRPr="00DB41B2">
        <w:rPr>
          <w:rFonts w:ascii="Times New Roman" w:eastAsia="Times New Roman" w:hAnsi="Times New Roman" w:cs="Times New Roman"/>
          <w:sz w:val="24"/>
          <w:szCs w:val="24"/>
          <w:lang w:eastAsia="ru-RU"/>
        </w:rPr>
        <w:t xml:space="preserve">    </w:t>
      </w:r>
    </w:p>
    <w:p w:rsidR="00AD005B" w:rsidRPr="002F557B" w:rsidRDefault="00AD005B" w:rsidP="00DB41B2">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3.</w:t>
      </w:r>
      <w:r w:rsidR="00E10070" w:rsidRPr="002F557B">
        <w:rPr>
          <w:rFonts w:ascii="Times New Roman" w:eastAsia="Times New Roman" w:hAnsi="Times New Roman" w:cs="Times New Roman"/>
          <w:sz w:val="24"/>
          <w:szCs w:val="24"/>
          <w:lang w:eastAsia="ru-RU"/>
        </w:rPr>
        <w:t>3</w:t>
      </w:r>
      <w:r w:rsidRPr="002F557B">
        <w:rPr>
          <w:rFonts w:ascii="Times New Roman" w:eastAsia="Times New Roman" w:hAnsi="Times New Roman" w:cs="Times New Roman"/>
          <w:sz w:val="24"/>
          <w:szCs w:val="24"/>
          <w:lang w:eastAsia="ru-RU"/>
        </w:rPr>
        <w:t xml:space="preserve">. Оплата по контракту осуществляется по безналичному расчёту платёжным поручением путём перечисления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аказчиком денежных средств на расчетный счёт </w:t>
      </w:r>
      <w:r w:rsidR="00F06552"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указанный в настоящем контракте. В случае изменения расчетного счета По</w:t>
      </w:r>
      <w:r w:rsidR="00F06552" w:rsidRPr="002F557B">
        <w:rPr>
          <w:rFonts w:ascii="Times New Roman" w:eastAsia="Times New Roman" w:hAnsi="Times New Roman" w:cs="Times New Roman"/>
          <w:sz w:val="24"/>
          <w:szCs w:val="24"/>
          <w:lang w:eastAsia="ru-RU"/>
        </w:rPr>
        <w:t>ставщ</w:t>
      </w:r>
      <w:r w:rsidRPr="002F557B">
        <w:rPr>
          <w:rFonts w:ascii="Times New Roman" w:eastAsia="Times New Roman" w:hAnsi="Times New Roman" w:cs="Times New Roman"/>
          <w:sz w:val="24"/>
          <w:szCs w:val="24"/>
          <w:lang w:eastAsia="ru-RU"/>
        </w:rPr>
        <w:t>ика он обя</w:t>
      </w:r>
      <w:r w:rsidR="00176AD5" w:rsidRPr="002F557B">
        <w:rPr>
          <w:rFonts w:ascii="Times New Roman" w:eastAsia="Times New Roman" w:hAnsi="Times New Roman" w:cs="Times New Roman"/>
          <w:sz w:val="24"/>
          <w:szCs w:val="24"/>
          <w:lang w:eastAsia="ru-RU"/>
        </w:rPr>
        <w:t xml:space="preserve">зан в </w:t>
      </w:r>
      <w:r w:rsidR="000C48FC" w:rsidRPr="002F557B">
        <w:rPr>
          <w:rFonts w:ascii="Times New Roman" w:eastAsia="Times New Roman" w:hAnsi="Times New Roman" w:cs="Times New Roman"/>
          <w:sz w:val="24"/>
          <w:szCs w:val="24"/>
          <w:lang w:eastAsia="ru-RU"/>
        </w:rPr>
        <w:t>двух</w:t>
      </w:r>
      <w:r w:rsidRPr="002F557B">
        <w:rPr>
          <w:rFonts w:ascii="Times New Roman" w:eastAsia="Times New Roman" w:hAnsi="Times New Roman" w:cs="Times New Roman"/>
          <w:sz w:val="24"/>
          <w:szCs w:val="24"/>
          <w:lang w:eastAsia="ru-RU"/>
        </w:rPr>
        <w:t xml:space="preserve">дневный срок в письменной форме сообщить об этом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аказчику с указанием новых реквизитов расчётного счёта. В противном случае все риски, связанные с перечислением </w:t>
      </w:r>
      <w:r w:rsidR="00C57F8B"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аказчиком денежных средств на указанный в настоящем контракте счёт </w:t>
      </w:r>
      <w:r w:rsidR="00F06552"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xml:space="preserve">, несёт </w:t>
      </w:r>
      <w:r w:rsidR="00F06552" w:rsidRPr="002F557B">
        <w:rPr>
          <w:rFonts w:ascii="Times New Roman" w:eastAsia="Times New Roman" w:hAnsi="Times New Roman" w:cs="Times New Roman"/>
          <w:sz w:val="24"/>
          <w:szCs w:val="24"/>
          <w:lang w:eastAsia="ru-RU"/>
        </w:rPr>
        <w:t>Поставщик</w:t>
      </w:r>
      <w:r w:rsidRPr="002F557B">
        <w:rPr>
          <w:rFonts w:ascii="Times New Roman" w:eastAsia="Times New Roman" w:hAnsi="Times New Roman" w:cs="Times New Roman"/>
          <w:sz w:val="24"/>
          <w:szCs w:val="24"/>
          <w:lang w:eastAsia="ru-RU"/>
        </w:rPr>
        <w:t>.</w:t>
      </w:r>
    </w:p>
    <w:p w:rsidR="00D80FED" w:rsidRPr="002F557B" w:rsidRDefault="00AD005B" w:rsidP="00DB41B2">
      <w:pPr>
        <w:autoSpaceDE w:val="0"/>
        <w:autoSpaceDN w:val="0"/>
        <w:adjustRightInd w:val="0"/>
        <w:ind w:firstLine="709"/>
        <w:jc w:val="both"/>
        <w:rPr>
          <w:rFonts w:ascii="Times New Roman" w:hAnsi="Times New Roman" w:cs="Times New Roman"/>
          <w:i/>
          <w:color w:val="FF0000"/>
          <w:sz w:val="24"/>
          <w:szCs w:val="24"/>
        </w:rPr>
      </w:pPr>
      <w:r w:rsidRPr="002F557B">
        <w:rPr>
          <w:rFonts w:ascii="Times New Roman" w:eastAsia="Times New Roman" w:hAnsi="Times New Roman" w:cs="Times New Roman"/>
          <w:sz w:val="24"/>
          <w:szCs w:val="24"/>
          <w:lang w:eastAsia="ru-RU"/>
        </w:rPr>
        <w:t>3.</w:t>
      </w:r>
      <w:r w:rsidR="00E10070" w:rsidRPr="002F557B">
        <w:rPr>
          <w:rFonts w:ascii="Times New Roman" w:eastAsia="Times New Roman" w:hAnsi="Times New Roman" w:cs="Times New Roman"/>
          <w:sz w:val="24"/>
          <w:szCs w:val="24"/>
          <w:lang w:eastAsia="ru-RU"/>
        </w:rPr>
        <w:t>4.</w:t>
      </w:r>
      <w:r w:rsidRPr="002F557B">
        <w:rPr>
          <w:rFonts w:ascii="Times New Roman" w:eastAsia="Times New Roman" w:hAnsi="Times New Roman" w:cs="Times New Roman"/>
          <w:sz w:val="24"/>
          <w:szCs w:val="24"/>
          <w:lang w:eastAsia="ru-RU"/>
        </w:rPr>
        <w:t xml:space="preserve"> Оплата </w:t>
      </w:r>
      <w:r w:rsidR="00E428B5" w:rsidRPr="002F557B">
        <w:rPr>
          <w:rFonts w:ascii="Times New Roman" w:eastAsia="Times New Roman" w:hAnsi="Times New Roman" w:cs="Times New Roman"/>
          <w:sz w:val="24"/>
          <w:szCs w:val="24"/>
          <w:lang w:eastAsia="ru-RU"/>
        </w:rPr>
        <w:t>поставленного товара</w:t>
      </w:r>
      <w:r w:rsidRPr="002F557B">
        <w:rPr>
          <w:rFonts w:ascii="Times New Roman" w:eastAsia="Times New Roman" w:hAnsi="Times New Roman" w:cs="Times New Roman"/>
          <w:sz w:val="24"/>
          <w:szCs w:val="24"/>
          <w:lang w:eastAsia="ru-RU"/>
        </w:rPr>
        <w:t xml:space="preserve"> производится не позднее </w:t>
      </w:r>
      <w:r w:rsidR="00EE7247">
        <w:rPr>
          <w:rFonts w:ascii="Times New Roman" w:eastAsia="Times New Roman" w:hAnsi="Times New Roman" w:cs="Times New Roman"/>
          <w:sz w:val="24"/>
          <w:szCs w:val="24"/>
          <w:lang w:eastAsia="ru-RU"/>
        </w:rPr>
        <w:t>15 рабочих</w:t>
      </w:r>
      <w:r w:rsidRPr="002F557B">
        <w:rPr>
          <w:rFonts w:ascii="Times New Roman" w:eastAsia="Times New Roman" w:hAnsi="Times New Roman" w:cs="Times New Roman"/>
          <w:sz w:val="24"/>
          <w:szCs w:val="24"/>
          <w:lang w:eastAsia="ru-RU"/>
        </w:rPr>
        <w:t xml:space="preserve"> дней </w:t>
      </w:r>
      <w:r w:rsidR="003B4AB3" w:rsidRPr="002F557B">
        <w:rPr>
          <w:rFonts w:ascii="Times New Roman" w:eastAsia="Times New Roman" w:hAnsi="Times New Roman" w:cs="Times New Roman"/>
          <w:sz w:val="24"/>
          <w:szCs w:val="24"/>
          <w:lang w:eastAsia="ru-RU"/>
        </w:rPr>
        <w:t>с момента подписания</w:t>
      </w:r>
      <w:r w:rsidRPr="002F557B">
        <w:rPr>
          <w:rFonts w:ascii="Times New Roman" w:eastAsia="Times New Roman" w:hAnsi="Times New Roman" w:cs="Times New Roman"/>
          <w:sz w:val="24"/>
          <w:szCs w:val="24"/>
          <w:lang w:eastAsia="ru-RU"/>
        </w:rPr>
        <w:t xml:space="preserve"> </w:t>
      </w:r>
      <w:r w:rsidR="00EB0690" w:rsidRPr="002F557B">
        <w:rPr>
          <w:rFonts w:ascii="Times New Roman" w:eastAsia="Times New Roman" w:hAnsi="Times New Roman" w:cs="Times New Roman"/>
          <w:sz w:val="24"/>
          <w:szCs w:val="24"/>
          <w:lang w:eastAsia="ru-RU"/>
        </w:rPr>
        <w:t>Заказчиком</w:t>
      </w:r>
      <w:r w:rsidR="007028F2" w:rsidRPr="002F557B">
        <w:rPr>
          <w:rFonts w:ascii="Times New Roman" w:eastAsia="Times New Roman" w:hAnsi="Times New Roman" w:cs="Times New Roman"/>
          <w:sz w:val="24"/>
          <w:szCs w:val="24"/>
          <w:lang w:eastAsia="ru-RU"/>
        </w:rPr>
        <w:t xml:space="preserve"> </w:t>
      </w:r>
      <w:r w:rsidR="004411DC" w:rsidRPr="002F557B">
        <w:rPr>
          <w:rFonts w:ascii="Times New Roman" w:eastAsia="Times New Roman" w:hAnsi="Times New Roman" w:cs="Times New Roman"/>
          <w:sz w:val="24"/>
          <w:szCs w:val="24"/>
          <w:lang w:eastAsia="ru-RU"/>
        </w:rPr>
        <w:t>документа о приемке товара</w:t>
      </w:r>
      <w:r w:rsidR="006810F3">
        <w:rPr>
          <w:rFonts w:ascii="Times New Roman" w:eastAsia="Times New Roman" w:hAnsi="Times New Roman" w:cs="Times New Roman"/>
          <w:sz w:val="24"/>
          <w:szCs w:val="24"/>
          <w:lang w:eastAsia="ru-RU"/>
        </w:rPr>
        <w:t xml:space="preserve">, </w:t>
      </w:r>
      <w:r w:rsidR="00D81E19" w:rsidRPr="002F557B">
        <w:rPr>
          <w:rFonts w:ascii="Times New Roman" w:eastAsia="Times New Roman" w:hAnsi="Times New Roman" w:cs="Times New Roman"/>
          <w:sz w:val="24"/>
          <w:szCs w:val="24"/>
          <w:lang w:eastAsia="ru-RU"/>
        </w:rPr>
        <w:t xml:space="preserve"> </w:t>
      </w:r>
      <w:r w:rsidR="00224754">
        <w:rPr>
          <w:rFonts w:ascii="Times New Roman" w:eastAsia="Times New Roman" w:hAnsi="Times New Roman" w:cs="Times New Roman"/>
          <w:sz w:val="24"/>
          <w:szCs w:val="24"/>
          <w:lang w:eastAsia="ru-RU"/>
        </w:rPr>
        <w:t>но не позднее 2</w:t>
      </w:r>
      <w:r w:rsidR="006810F3">
        <w:rPr>
          <w:rFonts w:ascii="Times New Roman" w:eastAsia="Times New Roman" w:hAnsi="Times New Roman" w:cs="Times New Roman"/>
          <w:sz w:val="24"/>
          <w:szCs w:val="24"/>
          <w:lang w:eastAsia="ru-RU"/>
        </w:rPr>
        <w:t xml:space="preserve">0 </w:t>
      </w:r>
      <w:r w:rsidR="00224754">
        <w:rPr>
          <w:rFonts w:ascii="Times New Roman" w:eastAsia="Times New Roman" w:hAnsi="Times New Roman" w:cs="Times New Roman"/>
          <w:sz w:val="24"/>
          <w:szCs w:val="24"/>
          <w:lang w:eastAsia="ru-RU"/>
        </w:rPr>
        <w:t>декабря</w:t>
      </w:r>
      <w:r w:rsidR="006810F3">
        <w:rPr>
          <w:rFonts w:ascii="Times New Roman" w:eastAsia="Times New Roman" w:hAnsi="Times New Roman" w:cs="Times New Roman"/>
          <w:sz w:val="24"/>
          <w:szCs w:val="24"/>
          <w:lang w:eastAsia="ru-RU"/>
        </w:rPr>
        <w:t xml:space="preserve"> 2019 года,</w:t>
      </w:r>
      <w:r w:rsidR="006810F3" w:rsidRPr="002F557B">
        <w:rPr>
          <w:rFonts w:ascii="Times New Roman" w:eastAsia="Times New Roman" w:hAnsi="Times New Roman" w:cs="Times New Roman"/>
          <w:sz w:val="24"/>
          <w:szCs w:val="24"/>
          <w:lang w:eastAsia="ru-RU"/>
        </w:rPr>
        <w:t xml:space="preserve"> </w:t>
      </w:r>
      <w:r w:rsidR="00D81E19" w:rsidRPr="002F557B">
        <w:rPr>
          <w:rFonts w:ascii="Times New Roman" w:hAnsi="Times New Roman" w:cs="Times New Roman"/>
          <w:sz w:val="24"/>
          <w:szCs w:val="24"/>
        </w:rPr>
        <w:t>за исключением случаев, если иной срок оплаты установлен законодательством Российской Федерации</w:t>
      </w:r>
      <w:r w:rsidR="00D80FED" w:rsidRPr="002F557B">
        <w:rPr>
          <w:rFonts w:ascii="Times New Roman" w:eastAsia="Times New Roman" w:hAnsi="Times New Roman" w:cs="Times New Roman"/>
          <w:sz w:val="24"/>
          <w:szCs w:val="24"/>
          <w:lang w:eastAsia="ru-RU"/>
        </w:rPr>
        <w:t>.</w:t>
      </w:r>
      <w:r w:rsidR="00A96679" w:rsidRPr="002F557B">
        <w:rPr>
          <w:rFonts w:ascii="Times New Roman" w:hAnsi="Times New Roman" w:cs="Times New Roman"/>
          <w:i/>
          <w:color w:val="FF0000"/>
          <w:sz w:val="24"/>
          <w:szCs w:val="24"/>
        </w:rPr>
        <w:t xml:space="preserve"> </w:t>
      </w:r>
    </w:p>
    <w:p w:rsidR="00AD7539" w:rsidRPr="002F557B" w:rsidRDefault="00AD7539" w:rsidP="002663D4">
      <w:pPr>
        <w:pStyle w:val="consplusnormal"/>
        <w:spacing w:before="0" w:after="0"/>
        <w:ind w:left="0" w:right="-55" w:firstLine="709"/>
        <w:jc w:val="both"/>
      </w:pPr>
    </w:p>
    <w:p w:rsidR="00AD005B" w:rsidRPr="002F557B" w:rsidRDefault="00AD005B"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4. ОБЯЗАТЕЛЬСТВА СТОРОН</w:t>
      </w:r>
    </w:p>
    <w:p w:rsidR="00AD005B" w:rsidRPr="002F557B" w:rsidRDefault="00AD005B" w:rsidP="00AD005B">
      <w:pPr>
        <w:jc w:val="center"/>
        <w:rPr>
          <w:rFonts w:ascii="Times New Roman" w:eastAsia="Times New Roman" w:hAnsi="Times New Roman" w:cs="Times New Roman"/>
          <w:b/>
          <w:sz w:val="24"/>
          <w:szCs w:val="24"/>
          <w:lang w:eastAsia="ru-RU"/>
        </w:rPr>
      </w:pP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4.1.</w:t>
      </w:r>
      <w:r w:rsidR="004A5DA4" w:rsidRPr="002F557B">
        <w:rPr>
          <w:rFonts w:ascii="Times New Roman" w:eastAsia="Times New Roman" w:hAnsi="Times New Roman" w:cs="Times New Roman"/>
          <w:sz w:val="24"/>
          <w:szCs w:val="24"/>
          <w:lang w:eastAsia="ru-RU"/>
        </w:rPr>
        <w:t xml:space="preserve"> </w:t>
      </w:r>
      <w:r w:rsidR="00F06552" w:rsidRPr="002F557B">
        <w:rPr>
          <w:rFonts w:ascii="Times New Roman" w:eastAsia="Times New Roman" w:hAnsi="Times New Roman" w:cs="Times New Roman"/>
          <w:sz w:val="24"/>
          <w:szCs w:val="24"/>
          <w:lang w:eastAsia="ru-RU"/>
        </w:rPr>
        <w:t>Поставщик</w:t>
      </w:r>
      <w:r w:rsidRPr="002F557B">
        <w:rPr>
          <w:rFonts w:ascii="Times New Roman" w:eastAsia="Times New Roman" w:hAnsi="Times New Roman" w:cs="Times New Roman"/>
          <w:sz w:val="24"/>
          <w:szCs w:val="24"/>
          <w:lang w:eastAsia="ru-RU"/>
        </w:rPr>
        <w:t xml:space="preserve"> обязуется:</w:t>
      </w:r>
    </w:p>
    <w:p w:rsidR="008F7426" w:rsidRPr="005245B4" w:rsidRDefault="00AD005B" w:rsidP="005245B4">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4.1.1.</w:t>
      </w:r>
      <w:r w:rsidR="004A5DA4" w:rsidRPr="002F557B">
        <w:rPr>
          <w:rFonts w:ascii="Times New Roman" w:eastAsia="Times New Roman" w:hAnsi="Times New Roman" w:cs="Times New Roman"/>
          <w:sz w:val="24"/>
          <w:szCs w:val="24"/>
          <w:lang w:eastAsia="ru-RU"/>
        </w:rPr>
        <w:t xml:space="preserve"> </w:t>
      </w:r>
      <w:r w:rsidR="005245B4" w:rsidRPr="005245B4">
        <w:rPr>
          <w:rFonts w:ascii="Times New Roman" w:eastAsia="Times New Roman" w:hAnsi="Times New Roman"/>
          <w:sz w:val="24"/>
          <w:szCs w:val="24"/>
          <w:lang w:eastAsia="ru-RU"/>
        </w:rPr>
        <w:t>К окончанию установленного пунктом 3.1 настоящего контракта срока поставить Заказчику товар в объеме, предусмотренном настоящим контрактом.</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4.1.2. Обеспечить соответствие </w:t>
      </w:r>
      <w:r w:rsidR="00F06552" w:rsidRPr="002F557B">
        <w:rPr>
          <w:rFonts w:ascii="Times New Roman" w:eastAsia="Times New Roman" w:hAnsi="Times New Roman" w:cs="Times New Roman"/>
          <w:sz w:val="24"/>
          <w:szCs w:val="24"/>
          <w:lang w:eastAsia="ru-RU"/>
        </w:rPr>
        <w:t>поставленного товара</w:t>
      </w:r>
      <w:r w:rsidRPr="002F557B">
        <w:rPr>
          <w:rFonts w:ascii="Times New Roman" w:eastAsia="Times New Roman" w:hAnsi="Times New Roman" w:cs="Times New Roman"/>
          <w:sz w:val="24"/>
          <w:szCs w:val="24"/>
          <w:lang w:eastAsia="ru-RU"/>
        </w:rPr>
        <w:t xml:space="preserve"> предъявляемым к ним требованиям</w:t>
      </w:r>
      <w:r w:rsidR="00470709" w:rsidRPr="002F557B">
        <w:rPr>
          <w:rFonts w:ascii="Times New Roman" w:eastAsia="Times New Roman" w:hAnsi="Times New Roman" w:cs="Times New Roman"/>
          <w:sz w:val="24"/>
          <w:szCs w:val="24"/>
          <w:lang w:eastAsia="ru-RU"/>
        </w:rPr>
        <w:t xml:space="preserve">, указанным в </w:t>
      </w:r>
      <w:r w:rsidR="00356FA9" w:rsidRPr="002F557B">
        <w:rPr>
          <w:rFonts w:ascii="Times New Roman" w:eastAsia="Times New Roman" w:hAnsi="Times New Roman" w:cs="Times New Roman"/>
          <w:sz w:val="24"/>
          <w:szCs w:val="24"/>
          <w:lang w:eastAsia="ru-RU"/>
        </w:rPr>
        <w:t>с</w:t>
      </w:r>
      <w:r w:rsidR="00470709" w:rsidRPr="002F557B">
        <w:rPr>
          <w:rFonts w:ascii="Times New Roman" w:eastAsia="Times New Roman" w:hAnsi="Times New Roman" w:cs="Times New Roman"/>
          <w:sz w:val="24"/>
          <w:szCs w:val="24"/>
          <w:lang w:eastAsia="ru-RU"/>
        </w:rPr>
        <w:t>пецификации, а также требованиям законодательства Российской Федерации</w:t>
      </w:r>
      <w:r w:rsidRPr="002F557B">
        <w:rPr>
          <w:rFonts w:ascii="Times New Roman" w:eastAsia="Times New Roman" w:hAnsi="Times New Roman" w:cs="Times New Roman"/>
          <w:sz w:val="24"/>
          <w:szCs w:val="24"/>
          <w:lang w:eastAsia="ru-RU"/>
        </w:rPr>
        <w:t>.</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4.1.3. Устранить недостатки </w:t>
      </w:r>
      <w:r w:rsidR="007F7B9A" w:rsidRPr="002F557B">
        <w:rPr>
          <w:rFonts w:ascii="Times New Roman" w:eastAsia="Times New Roman" w:hAnsi="Times New Roman" w:cs="Times New Roman"/>
          <w:sz w:val="24"/>
          <w:szCs w:val="24"/>
          <w:lang w:eastAsia="ru-RU"/>
        </w:rPr>
        <w:t>товара</w:t>
      </w:r>
      <w:r w:rsidRPr="002F557B">
        <w:rPr>
          <w:rFonts w:ascii="Times New Roman" w:eastAsia="Times New Roman" w:hAnsi="Times New Roman" w:cs="Times New Roman"/>
          <w:sz w:val="24"/>
          <w:szCs w:val="24"/>
          <w:lang w:eastAsia="ru-RU"/>
        </w:rPr>
        <w:t xml:space="preserve"> в течение 3-х дней с момента заявления о них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аказчиком, нести расходы, связанные с устранением данных недостатков.</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4.1.4. Гарантировать качество </w:t>
      </w:r>
      <w:r w:rsidR="007F7B9A" w:rsidRPr="002F557B">
        <w:rPr>
          <w:rFonts w:ascii="Times New Roman" w:eastAsia="Times New Roman" w:hAnsi="Times New Roman" w:cs="Times New Roman"/>
          <w:sz w:val="24"/>
          <w:szCs w:val="24"/>
          <w:lang w:eastAsia="ru-RU"/>
        </w:rPr>
        <w:t>поставленного товара</w:t>
      </w:r>
      <w:r w:rsidRPr="002F557B">
        <w:rPr>
          <w:rFonts w:ascii="Times New Roman" w:eastAsia="Times New Roman" w:hAnsi="Times New Roman" w:cs="Times New Roman"/>
          <w:sz w:val="24"/>
          <w:szCs w:val="24"/>
          <w:lang w:eastAsia="ru-RU"/>
        </w:rPr>
        <w:t>.</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4.1.5. Предоставлять </w:t>
      </w:r>
      <w:r w:rsidR="008E7159" w:rsidRPr="002F557B">
        <w:rPr>
          <w:rFonts w:ascii="Times New Roman" w:eastAsia="Times New Roman" w:hAnsi="Times New Roman" w:cs="Times New Roman"/>
          <w:sz w:val="24"/>
          <w:szCs w:val="24"/>
          <w:lang w:eastAsia="ru-RU"/>
        </w:rPr>
        <w:t xml:space="preserve">по требованию </w:t>
      </w:r>
      <w:r w:rsidR="004A7EC9" w:rsidRPr="002F557B">
        <w:rPr>
          <w:rFonts w:ascii="Times New Roman" w:eastAsia="Times New Roman" w:hAnsi="Times New Roman" w:cs="Times New Roman"/>
          <w:sz w:val="24"/>
          <w:szCs w:val="24"/>
          <w:lang w:eastAsia="ru-RU"/>
        </w:rPr>
        <w:t>З</w:t>
      </w:r>
      <w:r w:rsidR="008E7159" w:rsidRPr="002F557B">
        <w:rPr>
          <w:rFonts w:ascii="Times New Roman" w:eastAsia="Times New Roman" w:hAnsi="Times New Roman" w:cs="Times New Roman"/>
          <w:sz w:val="24"/>
          <w:szCs w:val="24"/>
          <w:lang w:eastAsia="ru-RU"/>
        </w:rPr>
        <w:t>аказчика</w:t>
      </w:r>
      <w:r w:rsidRPr="002F557B">
        <w:rPr>
          <w:rFonts w:ascii="Times New Roman" w:eastAsia="Times New Roman" w:hAnsi="Times New Roman" w:cs="Times New Roman"/>
          <w:sz w:val="24"/>
          <w:szCs w:val="24"/>
          <w:lang w:eastAsia="ru-RU"/>
        </w:rPr>
        <w:t xml:space="preserve"> полную и точную информацию о </w:t>
      </w:r>
      <w:r w:rsidR="007F7B9A" w:rsidRPr="002F557B">
        <w:rPr>
          <w:rFonts w:ascii="Times New Roman" w:eastAsia="Times New Roman" w:hAnsi="Times New Roman" w:cs="Times New Roman"/>
          <w:sz w:val="24"/>
          <w:szCs w:val="24"/>
          <w:lang w:eastAsia="ru-RU"/>
        </w:rPr>
        <w:t>товаре</w:t>
      </w:r>
      <w:r w:rsidRPr="002F557B">
        <w:rPr>
          <w:rFonts w:ascii="Times New Roman" w:eastAsia="Times New Roman" w:hAnsi="Times New Roman" w:cs="Times New Roman"/>
          <w:sz w:val="24"/>
          <w:szCs w:val="24"/>
          <w:lang w:eastAsia="ru-RU"/>
        </w:rPr>
        <w:t>, а также о ходе исполнения своих обязательств по настоящему контракту, в том числе о сложностях, возникающих при исполнении контракта.</w:t>
      </w:r>
    </w:p>
    <w:p w:rsidR="005E7408" w:rsidRPr="002F557B" w:rsidRDefault="005E7408" w:rsidP="00AD005B">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iCs/>
          <w:sz w:val="24"/>
          <w:szCs w:val="24"/>
        </w:rPr>
        <w:t>4.1.6.</w:t>
      </w:r>
      <w:r w:rsidRPr="002F557B">
        <w:rPr>
          <w:rFonts w:ascii="Times New Roman" w:hAnsi="Times New Roman" w:cs="Times New Roman"/>
          <w:sz w:val="24"/>
          <w:szCs w:val="24"/>
        </w:rPr>
        <w:t xml:space="preserve"> Телефонограммой и иными видами связи, согласованными Сторонами, уведомлять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аказчика о точном времени и дате поставки не </w:t>
      </w:r>
      <w:r w:rsidR="004A7EC9" w:rsidRPr="002F557B">
        <w:rPr>
          <w:rFonts w:ascii="Times New Roman" w:hAnsi="Times New Roman" w:cs="Times New Roman"/>
          <w:sz w:val="24"/>
          <w:szCs w:val="24"/>
        </w:rPr>
        <w:t>позднее</w:t>
      </w:r>
      <w:r w:rsidRPr="002F557B">
        <w:rPr>
          <w:rFonts w:ascii="Times New Roman" w:hAnsi="Times New Roman" w:cs="Times New Roman"/>
          <w:sz w:val="24"/>
          <w:szCs w:val="24"/>
        </w:rPr>
        <w:t xml:space="preserve"> чем за </w:t>
      </w:r>
      <w:r w:rsidR="005245B4">
        <w:rPr>
          <w:rFonts w:ascii="Times New Roman" w:hAnsi="Times New Roman" w:cs="Times New Roman"/>
          <w:sz w:val="24"/>
          <w:szCs w:val="24"/>
        </w:rPr>
        <w:t>3</w:t>
      </w:r>
      <w:r w:rsidRPr="002F557B">
        <w:rPr>
          <w:rFonts w:ascii="Times New Roman" w:hAnsi="Times New Roman" w:cs="Times New Roman"/>
          <w:sz w:val="24"/>
          <w:szCs w:val="24"/>
        </w:rPr>
        <w:t xml:space="preserve"> дня до поставки.</w:t>
      </w:r>
    </w:p>
    <w:p w:rsidR="004D36DB" w:rsidRPr="002F557B" w:rsidRDefault="004D36DB" w:rsidP="004D36DB">
      <w:pPr>
        <w:pStyle w:val="consplusnormal"/>
        <w:spacing w:before="0" w:after="0"/>
        <w:ind w:left="0" w:right="-55" w:firstLine="709"/>
        <w:jc w:val="both"/>
        <w:rPr>
          <w:rFonts w:eastAsiaTheme="minorHAnsi"/>
          <w:lang w:eastAsia="en-US"/>
        </w:rPr>
      </w:pPr>
      <w:r w:rsidRPr="002F557B">
        <w:t xml:space="preserve">4.1.7. </w:t>
      </w:r>
      <w:r w:rsidR="0093009B" w:rsidRPr="002F557B">
        <w:rPr>
          <w:rFonts w:eastAsiaTheme="minorHAnsi"/>
          <w:lang w:eastAsia="en-US"/>
        </w:rPr>
        <w:t>П</w:t>
      </w:r>
      <w:r w:rsidRPr="002F557B">
        <w:rPr>
          <w:rFonts w:eastAsiaTheme="minorHAnsi"/>
          <w:lang w:eastAsia="en-US"/>
        </w:rPr>
        <w:t xml:space="preserve">редоставить </w:t>
      </w:r>
      <w:r w:rsidR="004A7EC9" w:rsidRPr="002F557B">
        <w:rPr>
          <w:rFonts w:eastAsiaTheme="minorHAnsi"/>
          <w:lang w:eastAsia="en-US"/>
        </w:rPr>
        <w:t>З</w:t>
      </w:r>
      <w:r w:rsidRPr="002F557B">
        <w:rPr>
          <w:rFonts w:eastAsiaTheme="minorHAnsi"/>
          <w:lang w:eastAsia="en-US"/>
        </w:rPr>
        <w:t>аказчи</w:t>
      </w:r>
      <w:r w:rsidR="0093009B" w:rsidRPr="002F557B">
        <w:rPr>
          <w:rFonts w:eastAsiaTheme="minorHAnsi"/>
          <w:lang w:eastAsia="en-US"/>
        </w:rPr>
        <w:t>ку</w:t>
      </w:r>
      <w:r w:rsidRPr="002F557B">
        <w:rPr>
          <w:rFonts w:eastAsiaTheme="minorHAnsi"/>
          <w:lang w:eastAsia="en-US"/>
        </w:rPr>
        <w:t xml:space="preserve"> подробную информацию о порядке обращения и взаимодействия со службой технической поддержки По</w:t>
      </w:r>
      <w:r w:rsidR="00F13505" w:rsidRPr="002F557B">
        <w:rPr>
          <w:rFonts w:eastAsiaTheme="minorHAnsi"/>
          <w:lang w:eastAsia="en-US"/>
        </w:rPr>
        <w:t xml:space="preserve">ставщика, </w:t>
      </w:r>
      <w:r w:rsidR="0041783D" w:rsidRPr="002F557B">
        <w:rPr>
          <w:rFonts w:eastAsiaTheme="minorHAnsi"/>
          <w:lang w:eastAsia="en-US"/>
        </w:rPr>
        <w:t>ответственным</w:t>
      </w:r>
      <w:r w:rsidRPr="002F557B">
        <w:rPr>
          <w:rFonts w:eastAsiaTheme="minorHAnsi"/>
          <w:lang w:eastAsia="en-US"/>
        </w:rPr>
        <w:t xml:space="preserve"> за исполнение гарантийных обязательств, предусмотренных настоящим контрактом, </w:t>
      </w:r>
      <w:r w:rsidR="00F13505" w:rsidRPr="002F557B">
        <w:rPr>
          <w:rFonts w:eastAsiaTheme="minorHAnsi"/>
          <w:lang w:eastAsia="en-US"/>
        </w:rPr>
        <w:t>службой технической поддержки производителя.</w:t>
      </w:r>
    </w:p>
    <w:p w:rsidR="0093009B" w:rsidRPr="002F557B" w:rsidRDefault="0093009B" w:rsidP="004D36DB">
      <w:pPr>
        <w:pStyle w:val="consplusnormal"/>
        <w:spacing w:before="0" w:after="0"/>
        <w:ind w:left="0" w:right="-55" w:firstLine="709"/>
        <w:jc w:val="both"/>
        <w:rPr>
          <w:rFonts w:eastAsiaTheme="minorHAnsi"/>
          <w:lang w:eastAsia="en-US"/>
        </w:rPr>
      </w:pPr>
      <w:r w:rsidRPr="002F557B">
        <w:rPr>
          <w:rFonts w:eastAsiaTheme="minorHAnsi"/>
          <w:lang w:eastAsia="en-US"/>
        </w:rPr>
        <w:t>4.1.8. Своевременно и надлежащим образом поставить товар</w:t>
      </w:r>
      <w:r w:rsidRPr="002F557B">
        <w:rPr>
          <w:rFonts w:eastAsiaTheme="minorHAnsi"/>
          <w:i/>
          <w:lang w:eastAsia="en-US"/>
        </w:rPr>
        <w:t xml:space="preserve">, </w:t>
      </w:r>
      <w:r w:rsidRPr="002F557B">
        <w:rPr>
          <w:rFonts w:eastAsiaTheme="minorHAnsi"/>
          <w:lang w:eastAsia="en-US"/>
        </w:rPr>
        <w:t xml:space="preserve">указанный в спецификации в соответствии с условиями контракта и оказать сопутствующие услуги, указанные </w:t>
      </w:r>
      <w:r w:rsidR="007534D1" w:rsidRPr="002F557B">
        <w:rPr>
          <w:rFonts w:eastAsiaTheme="minorHAnsi"/>
          <w:lang w:eastAsia="en-US"/>
        </w:rPr>
        <w:t>в пункте 1.</w:t>
      </w:r>
      <w:r w:rsidR="00883045" w:rsidRPr="002F557B">
        <w:rPr>
          <w:rFonts w:eastAsiaTheme="minorHAnsi"/>
          <w:lang w:eastAsia="en-US"/>
        </w:rPr>
        <w:t>3</w:t>
      </w:r>
      <w:r w:rsidR="007534D1" w:rsidRPr="002F557B">
        <w:rPr>
          <w:rFonts w:eastAsiaTheme="minorHAnsi"/>
          <w:lang w:eastAsia="en-US"/>
        </w:rPr>
        <w:t xml:space="preserve"> настоящего контракта.</w:t>
      </w:r>
    </w:p>
    <w:p w:rsidR="00C925B2" w:rsidRDefault="00C925B2" w:rsidP="004D36DB">
      <w:pPr>
        <w:pStyle w:val="consplusnormal"/>
        <w:spacing w:before="0" w:after="0"/>
        <w:ind w:left="0" w:right="-55" w:firstLine="709"/>
        <w:jc w:val="both"/>
      </w:pPr>
      <w:r w:rsidRPr="002F557B">
        <w:rPr>
          <w:rFonts w:eastAsiaTheme="minorHAnsi"/>
          <w:lang w:eastAsia="en-US"/>
        </w:rPr>
        <w:t xml:space="preserve">4.1.9. Представлять Заказчику (комиссии Заказчика) информацию и документы, необходимые для </w:t>
      </w:r>
      <w:r w:rsidRPr="002F557B">
        <w:t xml:space="preserve">осуществления Заказчиком контроля за ходом исполнения Поставщиком условий </w:t>
      </w:r>
      <w:r w:rsidR="00377FC1" w:rsidRPr="002F557B">
        <w:t xml:space="preserve">исполнения </w:t>
      </w:r>
      <w:r w:rsidRPr="002F557B">
        <w:t xml:space="preserve">контракта, а также обеспечить доступ на территорию (в помещения) для проверки </w:t>
      </w:r>
      <w:r w:rsidRPr="002F557B">
        <w:lastRenderedPageBreak/>
        <w:t>исполнения Поставщиком обязательств по настоящему контракту</w:t>
      </w:r>
      <w:r w:rsidR="00CD3DFD" w:rsidRPr="002F557B">
        <w:t>, не вмешиваясь в хозяйственную деятельность Поставщика.</w:t>
      </w:r>
    </w:p>
    <w:p w:rsidR="00A817F5" w:rsidRPr="00A817F5" w:rsidRDefault="00A817F5" w:rsidP="00A817F5">
      <w:pPr>
        <w:ind w:firstLine="709"/>
        <w:jc w:val="both"/>
        <w:rPr>
          <w:rFonts w:ascii="Times New Roman" w:hAnsi="Times New Roman" w:cs="Times New Roman"/>
          <w:sz w:val="24"/>
          <w:szCs w:val="24"/>
        </w:rPr>
      </w:pPr>
      <w:r w:rsidRPr="006810F3">
        <w:rPr>
          <w:rFonts w:ascii="Times New Roman" w:hAnsi="Times New Roman" w:cs="Times New Roman"/>
          <w:sz w:val="24"/>
          <w:szCs w:val="24"/>
        </w:rPr>
        <w:t>4.1.10. Предоставить Заказчику новое обеспечение исполнения контракта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не позднее одного месяца со дня надлежащего уведомления Заказчиком Поставщика о необходимости предоставить соответствующее обеспечение.</w:t>
      </w:r>
    </w:p>
    <w:p w:rsidR="007C7EC4" w:rsidRDefault="007C7EC4" w:rsidP="007C7EC4">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4.1.1</w:t>
      </w:r>
      <w:r w:rsidR="00A817F5" w:rsidRPr="006810F3">
        <w:rPr>
          <w:rFonts w:ascii="Times New Roman" w:eastAsia="Times New Roman" w:hAnsi="Times New Roman" w:cs="Times New Roman"/>
          <w:sz w:val="24"/>
          <w:szCs w:val="24"/>
          <w:lang w:eastAsia="ru-RU"/>
        </w:rPr>
        <w:t>1</w:t>
      </w:r>
      <w:r w:rsidRPr="002F557B">
        <w:rPr>
          <w:rFonts w:ascii="Times New Roman" w:eastAsia="Times New Roman" w:hAnsi="Times New Roman" w:cs="Times New Roman"/>
          <w:sz w:val="24"/>
          <w:szCs w:val="24"/>
          <w:lang w:eastAsia="ru-RU"/>
        </w:rPr>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 соответствовать таким требованиям.</w:t>
      </w:r>
    </w:p>
    <w:p w:rsidR="004D004D"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4.2. </w:t>
      </w:r>
      <w:r w:rsidR="007F7B9A" w:rsidRPr="002F557B">
        <w:rPr>
          <w:rFonts w:ascii="Times New Roman" w:eastAsia="Times New Roman" w:hAnsi="Times New Roman" w:cs="Times New Roman"/>
          <w:sz w:val="24"/>
          <w:szCs w:val="24"/>
          <w:lang w:eastAsia="ru-RU"/>
        </w:rPr>
        <w:t>Поставщик</w:t>
      </w:r>
      <w:r w:rsidR="004129C7" w:rsidRPr="002F557B">
        <w:rPr>
          <w:rFonts w:ascii="Times New Roman" w:eastAsia="Times New Roman" w:hAnsi="Times New Roman" w:cs="Times New Roman"/>
          <w:sz w:val="24"/>
          <w:szCs w:val="24"/>
          <w:lang w:eastAsia="ru-RU"/>
        </w:rPr>
        <w:t xml:space="preserve"> вправе</w:t>
      </w:r>
      <w:r w:rsidR="004D004D" w:rsidRPr="002F557B">
        <w:rPr>
          <w:rFonts w:ascii="Times New Roman" w:eastAsia="Times New Roman" w:hAnsi="Times New Roman" w:cs="Times New Roman"/>
          <w:sz w:val="24"/>
          <w:szCs w:val="24"/>
          <w:lang w:eastAsia="ru-RU"/>
        </w:rPr>
        <w:t>:</w:t>
      </w:r>
    </w:p>
    <w:p w:rsidR="00AD005B" w:rsidRPr="002F557B" w:rsidRDefault="004D004D"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4.2.1. Т</w:t>
      </w:r>
      <w:r w:rsidR="00AD005B" w:rsidRPr="002F557B">
        <w:rPr>
          <w:rFonts w:ascii="Times New Roman" w:eastAsia="Times New Roman" w:hAnsi="Times New Roman" w:cs="Times New Roman"/>
          <w:sz w:val="24"/>
          <w:szCs w:val="24"/>
          <w:lang w:eastAsia="ru-RU"/>
        </w:rPr>
        <w:t xml:space="preserve">ребовать от </w:t>
      </w:r>
      <w:r w:rsidR="004A7EC9" w:rsidRPr="002F557B">
        <w:rPr>
          <w:rFonts w:ascii="Times New Roman" w:eastAsia="Times New Roman" w:hAnsi="Times New Roman" w:cs="Times New Roman"/>
          <w:sz w:val="24"/>
          <w:szCs w:val="24"/>
          <w:lang w:eastAsia="ru-RU"/>
        </w:rPr>
        <w:t>З</w:t>
      </w:r>
      <w:r w:rsidR="00AD005B" w:rsidRPr="002F557B">
        <w:rPr>
          <w:rFonts w:ascii="Times New Roman" w:eastAsia="Times New Roman" w:hAnsi="Times New Roman" w:cs="Times New Roman"/>
          <w:sz w:val="24"/>
          <w:szCs w:val="24"/>
          <w:lang w:eastAsia="ru-RU"/>
        </w:rPr>
        <w:t xml:space="preserve">аказчика своевременного исполнения обязательств по приемке и оплате стоимости </w:t>
      </w:r>
      <w:r w:rsidR="007F7B9A" w:rsidRPr="002F557B">
        <w:rPr>
          <w:rFonts w:ascii="Times New Roman" w:eastAsia="Times New Roman" w:hAnsi="Times New Roman" w:cs="Times New Roman"/>
          <w:sz w:val="24"/>
          <w:szCs w:val="24"/>
          <w:lang w:eastAsia="ru-RU"/>
        </w:rPr>
        <w:t>поставленного товара</w:t>
      </w:r>
      <w:r w:rsidR="00AD005B" w:rsidRPr="002F557B">
        <w:rPr>
          <w:rFonts w:ascii="Times New Roman" w:eastAsia="Times New Roman" w:hAnsi="Times New Roman" w:cs="Times New Roman"/>
          <w:sz w:val="24"/>
          <w:szCs w:val="24"/>
          <w:lang w:eastAsia="ru-RU"/>
        </w:rPr>
        <w:t xml:space="preserve"> по настоящему контракту.</w:t>
      </w:r>
    </w:p>
    <w:p w:rsidR="00F1632E" w:rsidRPr="002F557B" w:rsidRDefault="00F1632E" w:rsidP="00F1632E">
      <w:pPr>
        <w:pStyle w:val="headertext"/>
        <w:spacing w:before="0" w:beforeAutospacing="0" w:after="0" w:afterAutospacing="0"/>
        <w:ind w:firstLine="709"/>
        <w:jc w:val="both"/>
        <w:rPr>
          <w:rFonts w:eastAsia="Calibri"/>
          <w:i/>
          <w:color w:val="00B0F0"/>
          <w:lang w:eastAsia="en-US"/>
        </w:rPr>
      </w:pPr>
      <w:r w:rsidRPr="002F557B">
        <w:rPr>
          <w:rFonts w:eastAsia="Calibri"/>
          <w:lang w:eastAsia="en-US"/>
        </w:rPr>
        <w:t>4.2.</w:t>
      </w:r>
      <w:r w:rsidR="00EE7247">
        <w:rPr>
          <w:rFonts w:eastAsia="Calibri"/>
          <w:lang w:eastAsia="en-US"/>
        </w:rPr>
        <w:t>2</w:t>
      </w:r>
      <w:r w:rsidRPr="002F557B">
        <w:rPr>
          <w:rFonts w:eastAsia="Calibri"/>
          <w:lang w:eastAsia="en-US"/>
        </w:rPr>
        <w:t xml:space="preserve">. </w:t>
      </w:r>
      <w:r w:rsidRPr="002F557B">
        <w:t xml:space="preserve">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
    <w:p w:rsidR="00AD005B" w:rsidRPr="002F557B" w:rsidRDefault="00AD005B" w:rsidP="00503A33">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4.3.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аказчик обязуется:</w:t>
      </w:r>
    </w:p>
    <w:p w:rsidR="007534D1"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4.3.1. Принять </w:t>
      </w:r>
      <w:r w:rsidR="007F7B9A" w:rsidRPr="002F557B">
        <w:rPr>
          <w:rFonts w:ascii="Times New Roman" w:eastAsia="Times New Roman" w:hAnsi="Times New Roman" w:cs="Times New Roman"/>
          <w:sz w:val="24"/>
          <w:szCs w:val="24"/>
          <w:lang w:eastAsia="ru-RU"/>
        </w:rPr>
        <w:t>товар</w:t>
      </w:r>
      <w:r w:rsidRPr="002F557B">
        <w:rPr>
          <w:rFonts w:ascii="Times New Roman" w:eastAsia="Times New Roman" w:hAnsi="Times New Roman" w:cs="Times New Roman"/>
          <w:sz w:val="24"/>
          <w:szCs w:val="24"/>
          <w:lang w:eastAsia="ru-RU"/>
        </w:rPr>
        <w:t xml:space="preserve"> </w:t>
      </w:r>
      <w:r w:rsidR="007534D1" w:rsidRPr="002F557B">
        <w:rPr>
          <w:rFonts w:ascii="Times New Roman" w:hAnsi="Times New Roman" w:cs="Times New Roman"/>
          <w:sz w:val="24"/>
          <w:szCs w:val="24"/>
        </w:rPr>
        <w:t xml:space="preserve">в соответствии с разделом </w:t>
      </w:r>
      <w:r w:rsidR="00A817F5" w:rsidRPr="006810F3">
        <w:rPr>
          <w:rFonts w:ascii="Times New Roman" w:hAnsi="Times New Roman" w:cs="Times New Roman"/>
          <w:sz w:val="24"/>
          <w:szCs w:val="24"/>
        </w:rPr>
        <w:t>8</w:t>
      </w:r>
      <w:r w:rsidR="007534D1" w:rsidRPr="002F557B">
        <w:rPr>
          <w:rFonts w:ascii="Times New Roman" w:hAnsi="Times New Roman" w:cs="Times New Roman"/>
          <w:sz w:val="24"/>
          <w:szCs w:val="24"/>
        </w:rPr>
        <w:t xml:space="preserve"> настоящего контракта и при отсутствии претензий относительно качества, количества, ассортимента, комплектности и других характеристик товара</w:t>
      </w:r>
      <w:r w:rsidR="00446D51" w:rsidRPr="002F557B">
        <w:rPr>
          <w:rFonts w:ascii="Times New Roman" w:hAnsi="Times New Roman" w:cs="Times New Roman"/>
          <w:sz w:val="24"/>
          <w:szCs w:val="24"/>
        </w:rPr>
        <w:t>, указанных в спецификации,</w:t>
      </w:r>
      <w:r w:rsidR="007534D1" w:rsidRPr="002F557B">
        <w:rPr>
          <w:rFonts w:ascii="Times New Roman" w:hAnsi="Times New Roman" w:cs="Times New Roman"/>
          <w:i/>
          <w:sz w:val="24"/>
          <w:szCs w:val="24"/>
        </w:rPr>
        <w:t xml:space="preserve"> </w:t>
      </w:r>
      <w:r w:rsidR="007534D1" w:rsidRPr="002F557B">
        <w:rPr>
          <w:rFonts w:ascii="Times New Roman" w:hAnsi="Times New Roman" w:cs="Times New Roman"/>
          <w:sz w:val="24"/>
          <w:szCs w:val="24"/>
        </w:rPr>
        <w:t xml:space="preserve">подписать </w:t>
      </w:r>
      <w:r w:rsidR="00D15B47" w:rsidRPr="002F557B">
        <w:rPr>
          <w:rFonts w:ascii="Times New Roman" w:hAnsi="Times New Roman" w:cs="Times New Roman"/>
          <w:sz w:val="24"/>
          <w:szCs w:val="24"/>
        </w:rPr>
        <w:t xml:space="preserve">и передать Поставщику </w:t>
      </w:r>
      <w:r w:rsidR="004411DC" w:rsidRPr="002F557B">
        <w:rPr>
          <w:rFonts w:ascii="Times New Roman" w:hAnsi="Times New Roman" w:cs="Times New Roman"/>
          <w:sz w:val="24"/>
          <w:szCs w:val="24"/>
        </w:rPr>
        <w:t>документ о приемке</w:t>
      </w:r>
      <w:r w:rsidR="001A77ED" w:rsidRPr="002F557B">
        <w:rPr>
          <w:rFonts w:ascii="Times New Roman" w:hAnsi="Times New Roman" w:cs="Times New Roman"/>
          <w:sz w:val="24"/>
          <w:szCs w:val="24"/>
        </w:rPr>
        <w:t xml:space="preserve"> товара</w:t>
      </w:r>
      <w:r w:rsidR="007534D1" w:rsidRPr="002F557B">
        <w:rPr>
          <w:rFonts w:ascii="Times New Roman" w:hAnsi="Times New Roman" w:cs="Times New Roman"/>
          <w:i/>
          <w:sz w:val="24"/>
          <w:szCs w:val="24"/>
        </w:rPr>
        <w:t>.</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4.3.2.</w:t>
      </w:r>
      <w:r w:rsidR="00893281" w:rsidRPr="002F557B">
        <w:rPr>
          <w:rFonts w:ascii="Times New Roman" w:eastAsia="Times New Roman" w:hAnsi="Times New Roman" w:cs="Times New Roman"/>
          <w:sz w:val="24"/>
          <w:szCs w:val="24"/>
          <w:lang w:eastAsia="ru-RU"/>
        </w:rPr>
        <w:t xml:space="preserve"> </w:t>
      </w:r>
      <w:r w:rsidRPr="002F557B">
        <w:rPr>
          <w:rFonts w:ascii="Times New Roman" w:eastAsia="Times New Roman" w:hAnsi="Times New Roman" w:cs="Times New Roman"/>
          <w:sz w:val="24"/>
          <w:szCs w:val="24"/>
          <w:lang w:eastAsia="ru-RU"/>
        </w:rPr>
        <w:t xml:space="preserve">Оплатить стоимость </w:t>
      </w:r>
      <w:r w:rsidR="007F7B9A" w:rsidRPr="002F557B">
        <w:rPr>
          <w:rFonts w:ascii="Times New Roman" w:eastAsia="Times New Roman" w:hAnsi="Times New Roman" w:cs="Times New Roman"/>
          <w:sz w:val="24"/>
          <w:szCs w:val="24"/>
          <w:lang w:eastAsia="ru-RU"/>
        </w:rPr>
        <w:t>товара</w:t>
      </w:r>
      <w:r w:rsidRPr="002F557B">
        <w:rPr>
          <w:rFonts w:ascii="Times New Roman" w:eastAsia="Times New Roman" w:hAnsi="Times New Roman" w:cs="Times New Roman"/>
          <w:sz w:val="24"/>
          <w:szCs w:val="24"/>
          <w:lang w:eastAsia="ru-RU"/>
        </w:rPr>
        <w:t xml:space="preserve">, </w:t>
      </w:r>
      <w:r w:rsidR="007F7B9A" w:rsidRPr="002F557B">
        <w:rPr>
          <w:rFonts w:ascii="Times New Roman" w:eastAsia="Times New Roman" w:hAnsi="Times New Roman" w:cs="Times New Roman"/>
          <w:sz w:val="24"/>
          <w:szCs w:val="24"/>
          <w:lang w:eastAsia="ru-RU"/>
        </w:rPr>
        <w:t>поставленного Поставщиком</w:t>
      </w:r>
      <w:r w:rsidRPr="002F557B">
        <w:rPr>
          <w:rFonts w:ascii="Times New Roman" w:eastAsia="Times New Roman" w:hAnsi="Times New Roman" w:cs="Times New Roman"/>
          <w:sz w:val="24"/>
          <w:szCs w:val="24"/>
          <w:lang w:eastAsia="ru-RU"/>
        </w:rPr>
        <w:t xml:space="preserve"> согласно условиям настоящего контракта.</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4.3.3. Осуществлять контроль за ходом </w:t>
      </w:r>
      <w:r w:rsidR="00EB0690" w:rsidRPr="002F557B">
        <w:rPr>
          <w:rFonts w:ascii="Times New Roman" w:eastAsia="Times New Roman" w:hAnsi="Times New Roman" w:cs="Times New Roman"/>
          <w:sz w:val="24"/>
          <w:szCs w:val="24"/>
          <w:lang w:eastAsia="ru-RU"/>
        </w:rPr>
        <w:t>исполнения</w:t>
      </w:r>
      <w:r w:rsidR="000B3832" w:rsidRPr="002F557B">
        <w:rPr>
          <w:rFonts w:ascii="Times New Roman" w:eastAsia="Times New Roman" w:hAnsi="Times New Roman" w:cs="Times New Roman"/>
          <w:sz w:val="24"/>
          <w:szCs w:val="24"/>
          <w:lang w:eastAsia="ru-RU"/>
        </w:rPr>
        <w:t xml:space="preserve"> условий</w:t>
      </w:r>
      <w:r w:rsidR="00EB0690" w:rsidRPr="002F557B">
        <w:rPr>
          <w:rFonts w:ascii="Times New Roman" w:eastAsia="Times New Roman" w:hAnsi="Times New Roman" w:cs="Times New Roman"/>
          <w:sz w:val="24"/>
          <w:szCs w:val="24"/>
          <w:lang w:eastAsia="ru-RU"/>
        </w:rPr>
        <w:t xml:space="preserve"> контракта</w:t>
      </w:r>
      <w:r w:rsidRPr="002F557B">
        <w:rPr>
          <w:rFonts w:ascii="Times New Roman" w:eastAsia="Times New Roman" w:hAnsi="Times New Roman" w:cs="Times New Roman"/>
          <w:sz w:val="24"/>
          <w:szCs w:val="24"/>
          <w:lang w:eastAsia="ru-RU"/>
        </w:rPr>
        <w:t>.</w:t>
      </w:r>
    </w:p>
    <w:p w:rsidR="00891622" w:rsidRPr="002F557B" w:rsidRDefault="00891622"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4.3.4. Уменьшить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sidR="00A62344" w:rsidRPr="002F557B">
        <w:rPr>
          <w:rFonts w:ascii="Times New Roman" w:eastAsia="Times New Roman" w:hAnsi="Times New Roman" w:cs="Times New Roman"/>
          <w:sz w:val="24"/>
          <w:szCs w:val="24"/>
          <w:lang w:eastAsia="ru-RU"/>
        </w:rPr>
        <w:t>й системы Российской Федерации З</w:t>
      </w:r>
      <w:r w:rsidRPr="002F557B">
        <w:rPr>
          <w:rFonts w:ascii="Times New Roman" w:eastAsia="Times New Roman" w:hAnsi="Times New Roman" w:cs="Times New Roman"/>
          <w:sz w:val="24"/>
          <w:szCs w:val="24"/>
          <w:lang w:eastAsia="ru-RU"/>
        </w:rPr>
        <w:t>аказчиком.</w:t>
      </w:r>
    </w:p>
    <w:p w:rsidR="00883045" w:rsidRPr="002F557B" w:rsidRDefault="00883045" w:rsidP="00883045">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4.3.4. Принять решение об одностороннем отказе от исполнения настоящего контракта в случае,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D15B47" w:rsidRPr="002F557B">
        <w:rPr>
          <w:rFonts w:ascii="Times New Roman" w:eastAsia="Times New Roman" w:hAnsi="Times New Roman" w:cs="Times New Roman"/>
          <w:sz w:val="24"/>
          <w:szCs w:val="24"/>
          <w:lang w:eastAsia="ru-RU"/>
        </w:rPr>
        <w:t>п</w:t>
      </w:r>
      <w:r w:rsidRPr="002F557B">
        <w:rPr>
          <w:rFonts w:ascii="Times New Roman" w:eastAsia="Times New Roman" w:hAnsi="Times New Roman" w:cs="Times New Roman"/>
          <w:sz w:val="24"/>
          <w:szCs w:val="24"/>
          <w:lang w:eastAsia="ru-RU"/>
        </w:rPr>
        <w:t>оставщика</w:t>
      </w:r>
      <w:r w:rsidR="00D15B47" w:rsidRPr="002F557B">
        <w:rPr>
          <w:rFonts w:ascii="Times New Roman" w:eastAsia="Times New Roman" w:hAnsi="Times New Roman" w:cs="Times New Roman"/>
          <w:sz w:val="24"/>
          <w:szCs w:val="24"/>
          <w:lang w:eastAsia="ru-RU"/>
        </w:rPr>
        <w:t xml:space="preserve"> (подрядчика, исполнителя)</w:t>
      </w:r>
      <w:r w:rsidRPr="002F557B">
        <w:rPr>
          <w:rFonts w:ascii="Times New Roman" w:eastAsia="Times New Roman" w:hAnsi="Times New Roman" w:cs="Times New Roman"/>
          <w:sz w:val="24"/>
          <w:szCs w:val="24"/>
          <w:lang w:eastAsia="ru-RU"/>
        </w:rPr>
        <w:t>.</w:t>
      </w:r>
    </w:p>
    <w:p w:rsidR="00EE7247" w:rsidRDefault="00EC54A1" w:rsidP="00AD005B">
      <w:pPr>
        <w:ind w:firstLine="709"/>
        <w:jc w:val="both"/>
        <w:rPr>
          <w:rFonts w:ascii="Times New Roman" w:hAnsi="Times New Roman" w:cs="Times New Roman"/>
          <w:color w:val="FF0000"/>
          <w:sz w:val="24"/>
          <w:szCs w:val="24"/>
        </w:rPr>
      </w:pPr>
      <w:r w:rsidRPr="00EE7247">
        <w:rPr>
          <w:rFonts w:ascii="Times New Roman" w:eastAsia="Times New Roman" w:hAnsi="Times New Roman" w:cs="Times New Roman"/>
          <w:sz w:val="24"/>
          <w:szCs w:val="24"/>
          <w:lang w:eastAsia="ru-RU"/>
        </w:rPr>
        <w:t>4.3.5. Надлежащим образом уведомить Поставщика о необходимости предоставления нового обеспечения исполнения контракта в случае отзыва в соответствии с законодательством Российской Федерации у банка, предоставившего Поставщику банковскую гарантию в качестве обеспечения исполнения контракта, лицензии на осуществление банковских операций.</w:t>
      </w:r>
      <w:r w:rsidRPr="00EE7247">
        <w:rPr>
          <w:rFonts w:ascii="Times New Roman" w:hAnsi="Times New Roman" w:cs="Times New Roman"/>
          <w:i/>
          <w:sz w:val="24"/>
          <w:szCs w:val="24"/>
        </w:rPr>
        <w:t xml:space="preserve"> </w:t>
      </w:r>
      <w:r w:rsidRPr="00EE7247">
        <w:rPr>
          <w:rFonts w:ascii="Times New Roman" w:hAnsi="Times New Roman" w:cs="Times New Roman"/>
          <w:sz w:val="24"/>
          <w:szCs w:val="24"/>
        </w:rPr>
        <w:t xml:space="preserve">При этом Стороны соглашаются с тем, что надлежащим уведомлением Заказчиком Поставщика считается направление Заказчиком уведомления о необходимости предоставления нового обеспечения исполнения контракта </w:t>
      </w:r>
      <w:r w:rsidR="00641C5B" w:rsidRPr="00EE7247">
        <w:rPr>
          <w:rFonts w:ascii="Times New Roman" w:hAnsi="Times New Roman" w:cs="Times New Roman"/>
          <w:sz w:val="24"/>
          <w:szCs w:val="24"/>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r w:rsidRPr="002F557B">
        <w:rPr>
          <w:rFonts w:ascii="Times New Roman" w:hAnsi="Times New Roman" w:cs="Times New Roman"/>
          <w:color w:val="FF0000"/>
          <w:sz w:val="24"/>
          <w:szCs w:val="24"/>
        </w:rPr>
        <w:t>.</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4.4.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аказчик вправе:</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4.4.1. Требовать от </w:t>
      </w:r>
      <w:r w:rsidR="007F7B9A"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xml:space="preserve">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rsidR="00D2307A" w:rsidRPr="002F557B" w:rsidRDefault="00D2307A"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4.4.2. Отказать Поставщику в приемке поставленного товара в случае его ненадлежащего качества.</w:t>
      </w:r>
    </w:p>
    <w:p w:rsidR="00D350DA" w:rsidRPr="002F557B" w:rsidRDefault="00D350DA" w:rsidP="00D350DA">
      <w:pPr>
        <w:ind w:firstLine="709"/>
        <w:jc w:val="both"/>
        <w:rPr>
          <w:rFonts w:ascii="Times New Roman" w:hAnsi="Times New Roman" w:cs="Times New Roman"/>
          <w:sz w:val="24"/>
          <w:szCs w:val="24"/>
        </w:rPr>
      </w:pPr>
      <w:r w:rsidRPr="002F557B">
        <w:rPr>
          <w:rFonts w:ascii="Times New Roman" w:hAnsi="Times New Roman" w:cs="Times New Roman"/>
          <w:sz w:val="24"/>
          <w:szCs w:val="24"/>
        </w:rPr>
        <w:lastRenderedPageBreak/>
        <w:t>4.4.3.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w:t>
      </w:r>
    </w:p>
    <w:p w:rsidR="00D350DA" w:rsidRPr="002F557B" w:rsidRDefault="00D350DA" w:rsidP="00D350DA">
      <w:pPr>
        <w:ind w:firstLine="709"/>
        <w:jc w:val="both"/>
        <w:rPr>
          <w:rFonts w:ascii="Times New Roman" w:hAnsi="Times New Roman" w:cs="Times New Roman"/>
          <w:sz w:val="24"/>
          <w:szCs w:val="24"/>
        </w:rPr>
      </w:pPr>
      <w:r w:rsidRPr="002F557B">
        <w:rPr>
          <w:rFonts w:ascii="Times New Roman" w:hAnsi="Times New Roman" w:cs="Times New Roman"/>
          <w:sz w:val="24"/>
          <w:szCs w:val="24"/>
        </w:rPr>
        <w:t>4.4.4. Предложить По</w:t>
      </w:r>
      <w:r w:rsidR="00736624" w:rsidRPr="002F557B">
        <w:rPr>
          <w:rFonts w:ascii="Times New Roman" w:hAnsi="Times New Roman" w:cs="Times New Roman"/>
          <w:sz w:val="24"/>
          <w:szCs w:val="24"/>
        </w:rPr>
        <w:t>ставщ</w:t>
      </w:r>
      <w:r w:rsidRPr="002F557B">
        <w:rPr>
          <w:rFonts w:ascii="Times New Roman" w:hAnsi="Times New Roman" w:cs="Times New Roman"/>
          <w:sz w:val="24"/>
          <w:szCs w:val="24"/>
        </w:rPr>
        <w:t xml:space="preserve">ику увеличить или уменьшить в процессе исполнения настоящего контракта объем </w:t>
      </w:r>
      <w:r w:rsidR="00736624" w:rsidRPr="002F557B">
        <w:rPr>
          <w:rFonts w:ascii="Times New Roman" w:hAnsi="Times New Roman" w:cs="Times New Roman"/>
          <w:sz w:val="24"/>
          <w:szCs w:val="24"/>
        </w:rPr>
        <w:t>поставляемого товара</w:t>
      </w:r>
      <w:r w:rsidRPr="002F557B">
        <w:rPr>
          <w:rFonts w:ascii="Times New Roman" w:hAnsi="Times New Roman" w:cs="Times New Roman"/>
          <w:sz w:val="24"/>
          <w:szCs w:val="24"/>
        </w:rPr>
        <w:t>, предусмотренн</w:t>
      </w:r>
      <w:r w:rsidR="00736624" w:rsidRPr="002F557B">
        <w:rPr>
          <w:rFonts w:ascii="Times New Roman" w:hAnsi="Times New Roman" w:cs="Times New Roman"/>
          <w:sz w:val="24"/>
          <w:szCs w:val="24"/>
        </w:rPr>
        <w:t>ого</w:t>
      </w:r>
      <w:r w:rsidRPr="002F557B">
        <w:rPr>
          <w:rFonts w:ascii="Times New Roman" w:hAnsi="Times New Roman" w:cs="Times New Roman"/>
          <w:sz w:val="24"/>
          <w:szCs w:val="24"/>
        </w:rPr>
        <w:t xml:space="preserve"> контрактом, не более чем на 10 % в порядке и на условиях, установленных Федеральным законом № 44-ФЗ.</w:t>
      </w:r>
    </w:p>
    <w:p w:rsidR="00D350DA" w:rsidRPr="002F557B" w:rsidRDefault="00D350DA" w:rsidP="00D350DA">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4.5. При исполнении контракта по согласованию Заказчика с По</w:t>
      </w:r>
      <w:r w:rsidR="00736624" w:rsidRPr="002F557B">
        <w:rPr>
          <w:rFonts w:ascii="Times New Roman" w:hAnsi="Times New Roman" w:cs="Times New Roman"/>
          <w:sz w:val="24"/>
          <w:szCs w:val="24"/>
        </w:rPr>
        <w:t>ставщ</w:t>
      </w:r>
      <w:r w:rsidRPr="002F557B">
        <w:rPr>
          <w:rFonts w:ascii="Times New Roman" w:hAnsi="Times New Roman" w:cs="Times New Roman"/>
          <w:sz w:val="24"/>
          <w:szCs w:val="24"/>
        </w:rPr>
        <w:t xml:space="preserve">иком допускается </w:t>
      </w:r>
      <w:r w:rsidR="00736624" w:rsidRPr="002F557B">
        <w:rPr>
          <w:rFonts w:ascii="Times New Roman" w:hAnsi="Times New Roman" w:cs="Times New Roman"/>
          <w:sz w:val="24"/>
          <w:szCs w:val="24"/>
        </w:rPr>
        <w:t>поставка товара</w:t>
      </w:r>
      <w:r w:rsidRPr="002F557B">
        <w:rPr>
          <w:rFonts w:ascii="Times New Roman" w:hAnsi="Times New Roman" w:cs="Times New Roman"/>
          <w:sz w:val="24"/>
          <w:szCs w:val="24"/>
        </w:rPr>
        <w:t>, качество, технические и функциональные характеристики (потребительские свойства) котор</w:t>
      </w:r>
      <w:r w:rsidR="00736624" w:rsidRPr="002F557B">
        <w:rPr>
          <w:rFonts w:ascii="Times New Roman" w:hAnsi="Times New Roman" w:cs="Times New Roman"/>
          <w:sz w:val="24"/>
          <w:szCs w:val="24"/>
        </w:rPr>
        <w:t>ого</w:t>
      </w:r>
      <w:r w:rsidRPr="002F557B">
        <w:rPr>
          <w:rFonts w:ascii="Times New Roman" w:hAnsi="Times New Roman" w:cs="Times New Roman"/>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0DA" w:rsidRPr="002F557B" w:rsidRDefault="00D350DA" w:rsidP="00D350DA">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4.6. Решение Сторон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статьей 95 Федерального закона № 44-ФЗ.</w:t>
      </w:r>
    </w:p>
    <w:p w:rsidR="00AD005B" w:rsidRPr="002F557B" w:rsidRDefault="00AD005B" w:rsidP="00AD005B">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4.</w:t>
      </w:r>
      <w:r w:rsidR="00D350DA" w:rsidRPr="002F557B">
        <w:rPr>
          <w:rFonts w:ascii="Times New Roman" w:hAnsi="Times New Roman" w:cs="Times New Roman"/>
          <w:sz w:val="24"/>
          <w:szCs w:val="24"/>
        </w:rPr>
        <w:t>7</w:t>
      </w:r>
      <w:r w:rsidRPr="002F557B">
        <w:rPr>
          <w:rFonts w:ascii="Times New Roman" w:hAnsi="Times New Roman" w:cs="Times New Roman"/>
          <w:sz w:val="24"/>
          <w:szCs w:val="24"/>
        </w:rPr>
        <w:t xml:space="preserve">. При исполнении контракта по согласованию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аказчика с </w:t>
      </w:r>
      <w:r w:rsidR="007F7B9A" w:rsidRPr="002F557B">
        <w:rPr>
          <w:rFonts w:ascii="Times New Roman" w:hAnsi="Times New Roman" w:cs="Times New Roman"/>
          <w:sz w:val="24"/>
          <w:szCs w:val="24"/>
        </w:rPr>
        <w:t>Поставщиком</w:t>
      </w:r>
      <w:r w:rsidRPr="002F557B">
        <w:rPr>
          <w:rFonts w:ascii="Times New Roman" w:hAnsi="Times New Roman" w:cs="Times New Roman"/>
          <w:sz w:val="24"/>
          <w:szCs w:val="24"/>
        </w:rPr>
        <w:t xml:space="preserve"> допускается </w:t>
      </w:r>
      <w:r w:rsidR="007F7B9A" w:rsidRPr="002F557B">
        <w:rPr>
          <w:rFonts w:ascii="Times New Roman" w:hAnsi="Times New Roman" w:cs="Times New Roman"/>
          <w:sz w:val="24"/>
          <w:szCs w:val="24"/>
        </w:rPr>
        <w:t>поставка товара</w:t>
      </w:r>
      <w:r w:rsidRPr="002F557B">
        <w:rPr>
          <w:rFonts w:ascii="Times New Roman" w:hAnsi="Times New Roman" w:cs="Times New Roman"/>
          <w:sz w:val="24"/>
          <w:szCs w:val="24"/>
        </w:rPr>
        <w:t>, качество, технические и функциональные характеристики (потребительские свойства) котор</w:t>
      </w:r>
      <w:r w:rsidR="007F7B9A" w:rsidRPr="002F557B">
        <w:rPr>
          <w:rFonts w:ascii="Times New Roman" w:hAnsi="Times New Roman" w:cs="Times New Roman"/>
          <w:sz w:val="24"/>
          <w:szCs w:val="24"/>
        </w:rPr>
        <w:t>ого</w:t>
      </w:r>
      <w:r w:rsidRPr="002F557B">
        <w:rPr>
          <w:rFonts w:ascii="Times New Roman" w:hAnsi="Times New Roman" w:cs="Times New Roman"/>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rsidR="00C338C1" w:rsidRPr="002F557B" w:rsidRDefault="00C338C1" w:rsidP="00C338C1">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4.</w:t>
      </w:r>
      <w:r w:rsidR="002976DE" w:rsidRPr="002F557B">
        <w:rPr>
          <w:rFonts w:ascii="Times New Roman" w:hAnsi="Times New Roman" w:cs="Times New Roman"/>
          <w:sz w:val="24"/>
          <w:szCs w:val="24"/>
        </w:rPr>
        <w:t>8</w:t>
      </w:r>
      <w:r w:rsidRPr="002F557B">
        <w:rPr>
          <w:rFonts w:ascii="Times New Roman" w:hAnsi="Times New Roman" w:cs="Times New Roman"/>
          <w:sz w:val="24"/>
          <w:szCs w:val="24"/>
        </w:rPr>
        <w:t>. Стороны обязуются получать почтовые отправления, направляемые друг другу, не позднее 10 дней с даты получения извещения (уведомления).</w:t>
      </w:r>
    </w:p>
    <w:p w:rsidR="001179CF" w:rsidRPr="002F557B" w:rsidRDefault="001179CF" w:rsidP="009C4A94">
      <w:pPr>
        <w:jc w:val="center"/>
        <w:rPr>
          <w:rFonts w:ascii="Times New Roman" w:eastAsia="Times New Roman" w:hAnsi="Times New Roman" w:cs="Times New Roman"/>
          <w:b/>
          <w:sz w:val="24"/>
          <w:szCs w:val="24"/>
          <w:lang w:eastAsia="ru-RU"/>
        </w:rPr>
      </w:pPr>
    </w:p>
    <w:p w:rsidR="00AD005B" w:rsidRPr="002F557B" w:rsidRDefault="00AD005B" w:rsidP="009C4A94">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5. ОБЕСПЕЧЕНИЕ ИСПОЛ</w:t>
      </w:r>
      <w:r w:rsidR="00213FF8" w:rsidRPr="002F557B">
        <w:rPr>
          <w:rFonts w:ascii="Times New Roman" w:eastAsia="Times New Roman" w:hAnsi="Times New Roman" w:cs="Times New Roman"/>
          <w:b/>
          <w:sz w:val="24"/>
          <w:szCs w:val="24"/>
          <w:lang w:eastAsia="ru-RU"/>
        </w:rPr>
        <w:t>Н</w:t>
      </w:r>
      <w:r w:rsidRPr="002F557B">
        <w:rPr>
          <w:rFonts w:ascii="Times New Roman" w:eastAsia="Times New Roman" w:hAnsi="Times New Roman" w:cs="Times New Roman"/>
          <w:b/>
          <w:sz w:val="24"/>
          <w:szCs w:val="24"/>
          <w:lang w:eastAsia="ru-RU"/>
        </w:rPr>
        <w:t>ЕНИЯ КОНТРАКТА</w:t>
      </w:r>
    </w:p>
    <w:p w:rsidR="009C4A94" w:rsidRPr="002F557B" w:rsidRDefault="009C4A94" w:rsidP="00AD005B">
      <w:pPr>
        <w:ind w:firstLine="709"/>
        <w:jc w:val="center"/>
        <w:rPr>
          <w:rFonts w:ascii="Times New Roman" w:eastAsia="Times New Roman" w:hAnsi="Times New Roman" w:cs="Times New Roman"/>
          <w:sz w:val="24"/>
          <w:szCs w:val="24"/>
          <w:lang w:eastAsia="ru-RU"/>
        </w:rPr>
      </w:pPr>
      <w:bookmarkStart w:id="0" w:name="Par1"/>
      <w:bookmarkEnd w:id="0"/>
    </w:p>
    <w:p w:rsidR="008631B1" w:rsidRPr="002F557B" w:rsidRDefault="008631B1" w:rsidP="008631B1">
      <w:pPr>
        <w:autoSpaceDE w:val="0"/>
        <w:autoSpaceDN w:val="0"/>
        <w:adjustRightInd w:val="0"/>
        <w:ind w:firstLine="54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5.1.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аказчиком предусмотрено обязательное условие обеспечения исполнения контракта.</w:t>
      </w:r>
    </w:p>
    <w:p w:rsidR="008631B1" w:rsidRPr="002F557B" w:rsidRDefault="008631B1" w:rsidP="008631B1">
      <w:pPr>
        <w:autoSpaceDE w:val="0"/>
        <w:autoSpaceDN w:val="0"/>
        <w:adjustRightInd w:val="0"/>
        <w:ind w:firstLine="540"/>
        <w:jc w:val="both"/>
        <w:rPr>
          <w:rFonts w:ascii="Times New Roman" w:hAnsi="Times New Roman" w:cs="Times New Roman"/>
          <w:sz w:val="24"/>
          <w:szCs w:val="24"/>
        </w:rPr>
      </w:pPr>
      <w:r w:rsidRPr="002F557B">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8" w:history="1">
        <w:r w:rsidRPr="002F557B">
          <w:rPr>
            <w:rStyle w:val="aa"/>
            <w:rFonts w:ascii="Times New Roman" w:hAnsi="Times New Roman" w:cs="Times New Roman"/>
            <w:color w:val="auto"/>
            <w:sz w:val="24"/>
            <w:szCs w:val="24"/>
            <w:u w:val="none"/>
          </w:rPr>
          <w:t>статьи 45</w:t>
        </w:r>
      </w:hyperlink>
      <w:r w:rsidRPr="002F557B">
        <w:rPr>
          <w:rFonts w:ascii="Times New Roman" w:hAnsi="Times New Roman" w:cs="Times New Roman"/>
          <w:sz w:val="24"/>
          <w:szCs w:val="24"/>
        </w:rPr>
        <w:t xml:space="preserve"> </w:t>
      </w:r>
      <w:r w:rsidRPr="002F557B">
        <w:rPr>
          <w:rFonts w:ascii="Times New Roman" w:eastAsia="Times New Roman" w:hAnsi="Times New Roman" w:cs="Times New Roman"/>
          <w:sz w:val="24"/>
          <w:szCs w:val="24"/>
          <w:lang w:eastAsia="ru-RU"/>
        </w:rPr>
        <w:t>Федерального закона № 44-ФЗ</w:t>
      </w:r>
      <w:r w:rsidRPr="002F557B">
        <w:rPr>
          <w:rFonts w:ascii="Times New Roman" w:hAnsi="Times New Roman" w:cs="Times New Roman"/>
          <w:sz w:val="24"/>
          <w:szCs w:val="24"/>
        </w:rPr>
        <w:t xml:space="preserve">, или внесением денежных средств на указанный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C57F8B"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аказчику. Способ </w:t>
      </w:r>
      <w:r w:rsidR="00B408F7" w:rsidRPr="002F557B">
        <w:rPr>
          <w:rFonts w:ascii="Times New Roman" w:hAnsi="Times New Roman" w:cs="Times New Roman"/>
          <w:sz w:val="24"/>
          <w:szCs w:val="24"/>
        </w:rPr>
        <w:t xml:space="preserve">и срок действия </w:t>
      </w:r>
      <w:r w:rsidRPr="002F557B">
        <w:rPr>
          <w:rFonts w:ascii="Times New Roman" w:hAnsi="Times New Roman" w:cs="Times New Roman"/>
          <w:sz w:val="24"/>
          <w:szCs w:val="24"/>
        </w:rPr>
        <w:t xml:space="preserve">обеспечения исполнения контракта определяется </w:t>
      </w:r>
      <w:r w:rsidR="004A7EC9" w:rsidRPr="002F557B">
        <w:rPr>
          <w:rFonts w:ascii="Times New Roman" w:hAnsi="Times New Roman" w:cs="Times New Roman"/>
          <w:sz w:val="24"/>
          <w:szCs w:val="24"/>
        </w:rPr>
        <w:t>Поставщиком</w:t>
      </w:r>
      <w:r w:rsidRPr="002F557B">
        <w:rPr>
          <w:rFonts w:ascii="Times New Roman" w:hAnsi="Times New Roman" w:cs="Times New Roman"/>
          <w:sz w:val="24"/>
          <w:szCs w:val="24"/>
        </w:rPr>
        <w:t xml:space="preserve"> самостоятельно. Срок действия банковской гарантии должен превышать срок </w:t>
      </w:r>
      <w:r w:rsidR="00E91B72" w:rsidRPr="002F557B">
        <w:rPr>
          <w:rFonts w:ascii="Times New Roman" w:hAnsi="Times New Roman" w:cs="Times New Roman"/>
          <w:sz w:val="24"/>
          <w:szCs w:val="24"/>
        </w:rPr>
        <w:t>исполнения обязательств</w:t>
      </w:r>
      <w:r w:rsidR="001C3B8F" w:rsidRPr="002F557B">
        <w:rPr>
          <w:rFonts w:ascii="Times New Roman" w:hAnsi="Times New Roman" w:cs="Times New Roman"/>
          <w:sz w:val="24"/>
          <w:szCs w:val="24"/>
        </w:rPr>
        <w:t>, установленный пунктом 3.1 настоящего контракта</w:t>
      </w:r>
      <w:r w:rsidR="00E91B72" w:rsidRPr="002F557B">
        <w:rPr>
          <w:rFonts w:ascii="Times New Roman" w:hAnsi="Times New Roman" w:cs="Times New Roman"/>
          <w:sz w:val="24"/>
          <w:szCs w:val="24"/>
        </w:rPr>
        <w:t xml:space="preserve">, которые должны быть обеспечены такой банковской гарантией </w:t>
      </w:r>
      <w:r w:rsidRPr="002F557B">
        <w:rPr>
          <w:rFonts w:ascii="Times New Roman" w:hAnsi="Times New Roman" w:cs="Times New Roman"/>
          <w:sz w:val="24"/>
          <w:szCs w:val="24"/>
        </w:rPr>
        <w:t>не менее чем на один месяц</w:t>
      </w:r>
      <w:r w:rsidR="00E91B72" w:rsidRPr="002F557B">
        <w:rPr>
          <w:rFonts w:ascii="Times New Roman" w:hAnsi="Times New Roman" w:cs="Times New Roman"/>
          <w:sz w:val="24"/>
          <w:szCs w:val="24"/>
        </w:rPr>
        <w:t>, в том числе в случае его изменения в соответствии со статьей 95 Федерального закона № 44-ФЗ</w:t>
      </w:r>
      <w:r w:rsidRPr="002F557B">
        <w:rPr>
          <w:rFonts w:ascii="Times New Roman" w:hAnsi="Times New Roman" w:cs="Times New Roman"/>
          <w:sz w:val="24"/>
          <w:szCs w:val="24"/>
        </w:rPr>
        <w:t>.</w:t>
      </w:r>
    </w:p>
    <w:p w:rsidR="00D2307A" w:rsidRPr="00403F80" w:rsidRDefault="008631B1" w:rsidP="008631B1">
      <w:pPr>
        <w:autoSpaceDE w:val="0"/>
        <w:autoSpaceDN w:val="0"/>
        <w:adjustRightInd w:val="0"/>
        <w:ind w:firstLine="709"/>
        <w:jc w:val="both"/>
        <w:rPr>
          <w:rFonts w:ascii="Times New Roman" w:hAnsi="Times New Roman" w:cs="Times New Roman"/>
          <w:i/>
          <w:color w:val="FF0000"/>
          <w:sz w:val="24"/>
          <w:szCs w:val="24"/>
        </w:rPr>
      </w:pPr>
      <w:r w:rsidRPr="006810F3">
        <w:rPr>
          <w:rFonts w:ascii="Times New Roman" w:hAnsi="Times New Roman" w:cs="Times New Roman"/>
          <w:sz w:val="24"/>
          <w:szCs w:val="24"/>
        </w:rPr>
        <w:t>5.</w:t>
      </w:r>
      <w:r w:rsidR="009C4A94" w:rsidRPr="006810F3">
        <w:rPr>
          <w:rFonts w:ascii="Times New Roman" w:hAnsi="Times New Roman" w:cs="Times New Roman"/>
          <w:sz w:val="24"/>
          <w:szCs w:val="24"/>
        </w:rPr>
        <w:t>2</w:t>
      </w:r>
      <w:r w:rsidRPr="006810F3">
        <w:rPr>
          <w:rFonts w:ascii="Times New Roman" w:hAnsi="Times New Roman" w:cs="Times New Roman"/>
          <w:sz w:val="24"/>
          <w:szCs w:val="24"/>
        </w:rPr>
        <w:t xml:space="preserve">. Размер обеспечения </w:t>
      </w:r>
      <w:r w:rsidRPr="006810F3">
        <w:rPr>
          <w:rFonts w:ascii="Times New Roman" w:hAnsi="Times New Roman" w:cs="Times New Roman"/>
          <w:color w:val="000000" w:themeColor="text1"/>
          <w:sz w:val="24"/>
          <w:szCs w:val="24"/>
        </w:rPr>
        <w:t xml:space="preserve">исполнения контракта </w:t>
      </w:r>
      <w:r w:rsidR="002B4F39" w:rsidRPr="006810F3">
        <w:rPr>
          <w:rFonts w:ascii="Times New Roman" w:hAnsi="Times New Roman" w:cs="Times New Roman"/>
          <w:color w:val="000000" w:themeColor="text1"/>
          <w:sz w:val="24"/>
          <w:szCs w:val="24"/>
        </w:rPr>
        <w:t xml:space="preserve">устанавливается </w:t>
      </w:r>
      <w:r w:rsidR="00403F80" w:rsidRPr="006810F3">
        <w:rPr>
          <w:rFonts w:ascii="Times New Roman" w:hAnsi="Times New Roman" w:cs="Times New Roman"/>
          <w:color w:val="000000" w:themeColor="text1"/>
          <w:sz w:val="24"/>
          <w:szCs w:val="24"/>
        </w:rPr>
        <w:t xml:space="preserve">в размере </w:t>
      </w:r>
      <w:r w:rsidR="006810F3" w:rsidRPr="006810F3">
        <w:rPr>
          <w:rFonts w:ascii="Times New Roman" w:hAnsi="Times New Roman" w:cs="Times New Roman"/>
          <w:color w:val="000000" w:themeColor="text1"/>
          <w:sz w:val="24"/>
          <w:szCs w:val="24"/>
        </w:rPr>
        <w:t>5</w:t>
      </w:r>
      <w:r w:rsidR="00403F80" w:rsidRPr="006810F3">
        <w:rPr>
          <w:rFonts w:ascii="Times New Roman" w:hAnsi="Times New Roman" w:cs="Times New Roman"/>
          <w:color w:val="000000" w:themeColor="text1"/>
          <w:sz w:val="24"/>
          <w:szCs w:val="24"/>
        </w:rPr>
        <w:t xml:space="preserve">% </w:t>
      </w:r>
      <w:r w:rsidR="002B4F39" w:rsidRPr="006810F3">
        <w:rPr>
          <w:rFonts w:ascii="Times New Roman" w:hAnsi="Times New Roman" w:cs="Times New Roman"/>
          <w:color w:val="000000" w:themeColor="text1"/>
          <w:sz w:val="24"/>
          <w:szCs w:val="24"/>
        </w:rPr>
        <w:t>от цены</w:t>
      </w:r>
      <w:r w:rsidR="006810F3" w:rsidRPr="006810F3">
        <w:rPr>
          <w:rFonts w:ascii="Times New Roman" w:hAnsi="Times New Roman" w:cs="Times New Roman"/>
          <w:color w:val="000000" w:themeColor="text1"/>
          <w:sz w:val="24"/>
          <w:szCs w:val="24"/>
        </w:rPr>
        <w:t xml:space="preserve"> контракта</w:t>
      </w:r>
      <w:r w:rsidR="002B4F39" w:rsidRPr="006810F3">
        <w:rPr>
          <w:rFonts w:ascii="Times New Roman" w:hAnsi="Times New Roman" w:cs="Times New Roman"/>
          <w:color w:val="000000" w:themeColor="text1"/>
          <w:sz w:val="24"/>
          <w:szCs w:val="24"/>
        </w:rPr>
        <w:t xml:space="preserve">, по которой в соответствии с Федеральным законом </w:t>
      </w:r>
      <w:r w:rsidR="008A3D7A" w:rsidRPr="006810F3">
        <w:rPr>
          <w:rFonts w:ascii="Times New Roman" w:hAnsi="Times New Roman" w:cs="Times New Roman"/>
          <w:color w:val="000000" w:themeColor="text1"/>
          <w:sz w:val="24"/>
          <w:szCs w:val="24"/>
        </w:rPr>
        <w:t xml:space="preserve">№ 44-ФЗ </w:t>
      </w:r>
      <w:r w:rsidR="002B4F39" w:rsidRPr="006810F3">
        <w:rPr>
          <w:rFonts w:ascii="Times New Roman" w:hAnsi="Times New Roman" w:cs="Times New Roman"/>
          <w:color w:val="000000" w:themeColor="text1"/>
          <w:sz w:val="24"/>
          <w:szCs w:val="24"/>
        </w:rPr>
        <w:t>заключается контракт</w:t>
      </w:r>
      <w:r w:rsidR="00403F80" w:rsidRPr="006810F3">
        <w:rPr>
          <w:rFonts w:ascii="Times New Roman" w:hAnsi="Times New Roman" w:cs="Times New Roman"/>
          <w:color w:val="000000" w:themeColor="text1"/>
          <w:sz w:val="24"/>
          <w:szCs w:val="24"/>
        </w:rPr>
        <w:t>.</w:t>
      </w:r>
    </w:p>
    <w:p w:rsidR="002C2DB7" w:rsidRPr="002F557B" w:rsidRDefault="00F35544" w:rsidP="008631B1">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В случае, если предложенные в заявке участника закупки цена, сумма цен единиц товара снижены на двадцать пять и более процентов по отношению к начальной (максимальной) цене контракта, начальной сумме цен единиц товара, участник закупки, с которым заключается контракт, предоставляет обеспечение исполнения контракта с учетом положений статьи 37 Федерального закона.</w:t>
      </w:r>
      <w:r w:rsidR="008631B1" w:rsidRPr="002F557B">
        <w:rPr>
          <w:rFonts w:ascii="Times New Roman" w:eastAsia="Times New Roman" w:hAnsi="Times New Roman" w:cs="Times New Roman"/>
          <w:sz w:val="24"/>
          <w:szCs w:val="24"/>
          <w:lang w:eastAsia="ru-RU"/>
        </w:rPr>
        <w:t xml:space="preserve"> № 44-ФЗ</w:t>
      </w:r>
      <w:r w:rsidR="008631B1" w:rsidRPr="002F557B">
        <w:rPr>
          <w:rFonts w:ascii="Times New Roman" w:hAnsi="Times New Roman" w:cs="Times New Roman"/>
          <w:sz w:val="24"/>
          <w:szCs w:val="24"/>
        </w:rPr>
        <w:t>.</w:t>
      </w:r>
    </w:p>
    <w:p w:rsidR="008631B1" w:rsidRPr="002F557B" w:rsidRDefault="002C2DB7" w:rsidP="008631B1">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такому участнику не применяются.</w:t>
      </w:r>
    </w:p>
    <w:p w:rsidR="003D3B5D" w:rsidRPr="00EE7247" w:rsidRDefault="008631B1" w:rsidP="003D3B5D">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5.</w:t>
      </w:r>
      <w:r w:rsidR="009C4A94" w:rsidRPr="002F557B">
        <w:rPr>
          <w:rFonts w:ascii="Times New Roman" w:hAnsi="Times New Roman" w:cs="Times New Roman"/>
          <w:sz w:val="24"/>
          <w:szCs w:val="24"/>
        </w:rPr>
        <w:t>3</w:t>
      </w:r>
      <w:r w:rsidRPr="002F557B">
        <w:rPr>
          <w:rFonts w:ascii="Times New Roman" w:hAnsi="Times New Roman" w:cs="Times New Roman"/>
          <w:sz w:val="24"/>
          <w:szCs w:val="24"/>
        </w:rPr>
        <w:t>. В ходе исполнения контракта По</w:t>
      </w:r>
      <w:r w:rsidR="004A7EC9" w:rsidRPr="002F557B">
        <w:rPr>
          <w:rFonts w:ascii="Times New Roman" w:hAnsi="Times New Roman" w:cs="Times New Roman"/>
          <w:sz w:val="24"/>
          <w:szCs w:val="24"/>
        </w:rPr>
        <w:t>ставщ</w:t>
      </w:r>
      <w:r w:rsidRPr="002F557B">
        <w:rPr>
          <w:rFonts w:ascii="Times New Roman" w:hAnsi="Times New Roman" w:cs="Times New Roman"/>
          <w:sz w:val="24"/>
          <w:szCs w:val="24"/>
        </w:rPr>
        <w:t xml:space="preserve">ик вправе </w:t>
      </w:r>
      <w:r w:rsidR="002B4F39" w:rsidRPr="002F557B">
        <w:rPr>
          <w:rFonts w:ascii="Times New Roman" w:hAnsi="Times New Roman" w:cs="Times New Roman"/>
          <w:sz w:val="24"/>
          <w:szCs w:val="24"/>
        </w:rPr>
        <w:t>изменить способ обеспечения исполнения контракта и (или) предоставить</w:t>
      </w:r>
      <w:r w:rsidRPr="002F557B">
        <w:rPr>
          <w:rFonts w:ascii="Times New Roman" w:hAnsi="Times New Roman" w:cs="Times New Roman"/>
          <w:sz w:val="24"/>
          <w:szCs w:val="24"/>
        </w:rPr>
        <w:t xml:space="preserve">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аказчику </w:t>
      </w:r>
      <w:r w:rsidR="002B4F39" w:rsidRPr="002F557B">
        <w:rPr>
          <w:rFonts w:ascii="Times New Roman" w:hAnsi="Times New Roman" w:cs="Times New Roman"/>
          <w:sz w:val="24"/>
          <w:szCs w:val="24"/>
        </w:rPr>
        <w:t>взамен ранее предоставленного обеспечения исполнения контракта новое обеспечение исполнения контракта</w:t>
      </w:r>
      <w:r w:rsidRPr="002F557B">
        <w:rPr>
          <w:rFonts w:ascii="Times New Roman" w:hAnsi="Times New Roman" w:cs="Times New Roman"/>
          <w:sz w:val="24"/>
          <w:szCs w:val="24"/>
        </w:rPr>
        <w:t>, уменьшенное на размер выполненных обязательств, предусмотренных контрактом, взамен ранее предоставленного обеспечения исполнения контракта</w:t>
      </w:r>
      <w:r w:rsidR="003D3B5D" w:rsidRPr="00EE7247">
        <w:rPr>
          <w:rFonts w:ascii="Times New Roman" w:hAnsi="Times New Roman" w:cs="Times New Roman"/>
          <w:sz w:val="24"/>
          <w:szCs w:val="24"/>
        </w:rPr>
        <w:t xml:space="preserve"> в следующих порядке и случаях:</w:t>
      </w:r>
    </w:p>
    <w:p w:rsidR="003D3B5D" w:rsidRPr="00EE7247" w:rsidRDefault="003D3B5D" w:rsidP="003D3B5D">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 xml:space="preserve">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уменьшается посредством направления Заказчиком информации об исполнении Поставщиком обязательств по оказанию услуги или об исполнении им отдельного этапа </w:t>
      </w:r>
      <w:r w:rsidRPr="00EE7247">
        <w:rPr>
          <w:rFonts w:ascii="Times New Roman" w:hAnsi="Times New Roman" w:cs="Times New Roman"/>
          <w:sz w:val="24"/>
          <w:szCs w:val="24"/>
        </w:rPr>
        <w:lastRenderedPageBreak/>
        <w:t>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3D3B5D" w:rsidRPr="00EE7247" w:rsidRDefault="003D3B5D" w:rsidP="003D3B5D">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w:t>
      </w:r>
      <w:r w:rsidR="00582A9B" w:rsidRPr="00EE7247">
        <w:rPr>
          <w:rFonts w:ascii="Times New Roman" w:hAnsi="Times New Roman" w:cs="Times New Roman"/>
          <w:sz w:val="24"/>
          <w:szCs w:val="24"/>
        </w:rPr>
        <w:t>тветствующем реестре контрактов.</w:t>
      </w:r>
    </w:p>
    <w:p w:rsidR="00077B04" w:rsidRPr="00EE7247" w:rsidRDefault="00077B04" w:rsidP="00077B04">
      <w:pPr>
        <w:autoSpaceDE w:val="0"/>
        <w:autoSpaceDN w:val="0"/>
        <w:adjustRightInd w:val="0"/>
        <w:ind w:firstLine="709"/>
        <w:jc w:val="both"/>
        <w:rPr>
          <w:rFonts w:ascii="Times New Roman" w:eastAsia="Times New Roman" w:hAnsi="Times New Roman" w:cs="Times New Roman"/>
          <w:sz w:val="24"/>
          <w:szCs w:val="24"/>
          <w:lang w:eastAsia="ru-RU"/>
        </w:rPr>
      </w:pPr>
      <w:r w:rsidRPr="00EE7247">
        <w:rPr>
          <w:rFonts w:ascii="Times New Roman" w:eastAsia="Times New Roman" w:hAnsi="Times New Roman" w:cs="Times New Roman"/>
          <w:sz w:val="24"/>
          <w:szCs w:val="24"/>
          <w:lang w:eastAsia="ru-RU"/>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E7247" w:rsidRDefault="008631B1" w:rsidP="003D3B5D">
      <w:pPr>
        <w:autoSpaceDE w:val="0"/>
        <w:autoSpaceDN w:val="0"/>
        <w:adjustRightInd w:val="0"/>
        <w:ind w:firstLine="709"/>
        <w:jc w:val="both"/>
        <w:rPr>
          <w:rFonts w:ascii="Times New Roman" w:eastAsia="Times New Roman" w:hAnsi="Times New Roman" w:cs="Times New Roman"/>
          <w:i/>
          <w:color w:val="FF0000"/>
          <w:sz w:val="24"/>
          <w:szCs w:val="24"/>
          <w:lang w:eastAsia="ru-RU"/>
        </w:rPr>
      </w:pPr>
      <w:r w:rsidRPr="002F557B">
        <w:rPr>
          <w:rFonts w:ascii="Times New Roman" w:hAnsi="Times New Roman" w:cs="Times New Roman"/>
          <w:sz w:val="24"/>
          <w:szCs w:val="24"/>
        </w:rPr>
        <w:t>5.</w:t>
      </w:r>
      <w:r w:rsidR="009C4A94" w:rsidRPr="002F557B">
        <w:rPr>
          <w:rFonts w:ascii="Times New Roman" w:hAnsi="Times New Roman" w:cs="Times New Roman"/>
          <w:sz w:val="24"/>
          <w:szCs w:val="24"/>
        </w:rPr>
        <w:t>4</w:t>
      </w:r>
      <w:r w:rsidRPr="002F557B">
        <w:rPr>
          <w:rFonts w:ascii="Times New Roman" w:hAnsi="Times New Roman" w:cs="Times New Roman"/>
          <w:sz w:val="24"/>
          <w:szCs w:val="24"/>
        </w:rPr>
        <w:t>. В случае внесения По</w:t>
      </w:r>
      <w:r w:rsidR="004A7EC9" w:rsidRPr="002F557B">
        <w:rPr>
          <w:rFonts w:ascii="Times New Roman" w:hAnsi="Times New Roman" w:cs="Times New Roman"/>
          <w:sz w:val="24"/>
          <w:szCs w:val="24"/>
        </w:rPr>
        <w:t>ставщик</w:t>
      </w:r>
      <w:r w:rsidRPr="002F557B">
        <w:rPr>
          <w:rFonts w:ascii="Times New Roman" w:hAnsi="Times New Roman" w:cs="Times New Roman"/>
          <w:sz w:val="24"/>
          <w:szCs w:val="24"/>
        </w:rPr>
        <w:t xml:space="preserve">ом в качестве обеспечения исполнения контракта денежных средств на указанный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4A7EC9" w:rsidRPr="002F557B">
        <w:rPr>
          <w:rFonts w:ascii="Times New Roman" w:hAnsi="Times New Roman" w:cs="Times New Roman"/>
          <w:sz w:val="24"/>
          <w:szCs w:val="24"/>
        </w:rPr>
        <w:t>З</w:t>
      </w:r>
      <w:r w:rsidRPr="002F557B">
        <w:rPr>
          <w:rFonts w:ascii="Times New Roman" w:hAnsi="Times New Roman" w:cs="Times New Roman"/>
          <w:sz w:val="24"/>
          <w:szCs w:val="24"/>
        </w:rPr>
        <w:t>аказчику, указанные денежные средства возвращаются По</w:t>
      </w:r>
      <w:r w:rsidR="00B26691" w:rsidRPr="002F557B">
        <w:rPr>
          <w:rFonts w:ascii="Times New Roman" w:hAnsi="Times New Roman" w:cs="Times New Roman"/>
          <w:sz w:val="24"/>
          <w:szCs w:val="24"/>
        </w:rPr>
        <w:t>ставщ</w:t>
      </w:r>
      <w:r w:rsidRPr="002F557B">
        <w:rPr>
          <w:rFonts w:ascii="Times New Roman" w:hAnsi="Times New Roman" w:cs="Times New Roman"/>
          <w:sz w:val="24"/>
          <w:szCs w:val="24"/>
        </w:rPr>
        <w:t xml:space="preserve">ику </w:t>
      </w:r>
      <w:r w:rsidRPr="002F557B">
        <w:rPr>
          <w:rFonts w:ascii="Times New Roman" w:eastAsia="Times New Roman" w:hAnsi="Times New Roman" w:cs="Times New Roman"/>
          <w:sz w:val="24"/>
          <w:szCs w:val="24"/>
          <w:lang w:eastAsia="ru-RU"/>
        </w:rPr>
        <w:t>на основании письменного обращения По</w:t>
      </w:r>
      <w:r w:rsidR="00B26691" w:rsidRPr="002F557B">
        <w:rPr>
          <w:rFonts w:ascii="Times New Roman" w:eastAsia="Times New Roman" w:hAnsi="Times New Roman" w:cs="Times New Roman"/>
          <w:sz w:val="24"/>
          <w:szCs w:val="24"/>
          <w:lang w:eastAsia="ru-RU"/>
        </w:rPr>
        <w:t>ставщ</w:t>
      </w:r>
      <w:r w:rsidRPr="002F557B">
        <w:rPr>
          <w:rFonts w:ascii="Times New Roman" w:eastAsia="Times New Roman" w:hAnsi="Times New Roman" w:cs="Times New Roman"/>
          <w:sz w:val="24"/>
          <w:szCs w:val="24"/>
          <w:lang w:eastAsia="ru-RU"/>
        </w:rPr>
        <w:t xml:space="preserve">ика в адрес </w:t>
      </w:r>
      <w:r w:rsidR="00B26691"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аказчика или </w:t>
      </w:r>
      <w:r w:rsidR="00B26691"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аказчиком по своей инициативе в течение </w:t>
      </w:r>
      <w:r w:rsidR="00EE7247">
        <w:rPr>
          <w:rFonts w:ascii="Times New Roman" w:eastAsia="Times New Roman" w:hAnsi="Times New Roman" w:cs="Times New Roman"/>
          <w:sz w:val="24"/>
          <w:szCs w:val="24"/>
          <w:lang w:eastAsia="ru-RU"/>
        </w:rPr>
        <w:t xml:space="preserve">15 </w:t>
      </w:r>
      <w:r w:rsidR="0025251C" w:rsidRPr="002F557B">
        <w:rPr>
          <w:rFonts w:ascii="Times New Roman" w:eastAsia="Times New Roman" w:hAnsi="Times New Roman" w:cs="Times New Roman"/>
          <w:sz w:val="24"/>
          <w:szCs w:val="24"/>
          <w:lang w:eastAsia="ru-RU"/>
        </w:rPr>
        <w:t>дней</w:t>
      </w:r>
      <w:r w:rsidR="0025251C" w:rsidRPr="002F557B">
        <w:rPr>
          <w:rFonts w:ascii="Times New Roman" w:hAnsi="Times New Roman" w:cs="Times New Roman"/>
          <w:sz w:val="24"/>
          <w:szCs w:val="24"/>
        </w:rPr>
        <w:t xml:space="preserve"> </w:t>
      </w:r>
      <w:r w:rsidR="006B3275" w:rsidRPr="002F557B">
        <w:rPr>
          <w:rFonts w:ascii="Times New Roman" w:hAnsi="Times New Roman" w:cs="Times New Roman"/>
          <w:sz w:val="24"/>
          <w:szCs w:val="24"/>
        </w:rPr>
        <w:t xml:space="preserve">с момента исполнения </w:t>
      </w:r>
      <w:r w:rsidR="007028F2" w:rsidRPr="002F557B">
        <w:rPr>
          <w:rFonts w:ascii="Times New Roman" w:hAnsi="Times New Roman" w:cs="Times New Roman"/>
          <w:sz w:val="24"/>
          <w:szCs w:val="24"/>
        </w:rPr>
        <w:t>Поставщиком</w:t>
      </w:r>
      <w:r w:rsidR="006B3275" w:rsidRPr="002F557B">
        <w:rPr>
          <w:rFonts w:ascii="Times New Roman" w:hAnsi="Times New Roman" w:cs="Times New Roman"/>
          <w:sz w:val="24"/>
          <w:szCs w:val="24"/>
        </w:rPr>
        <w:t xml:space="preserve"> обязательств, предусмотренным настоящим контрактом, </w:t>
      </w:r>
      <w:r w:rsidR="0025251C" w:rsidRPr="002F557B">
        <w:rPr>
          <w:rFonts w:ascii="Times New Roman" w:hAnsi="Times New Roman" w:cs="Times New Roman"/>
          <w:sz w:val="24"/>
          <w:szCs w:val="24"/>
        </w:rPr>
        <w:t xml:space="preserve">при условии отсутствия оснований для удержания суммы обеспечения исполнения контракта, предусмотренных </w:t>
      </w:r>
      <w:r w:rsidR="0025251C" w:rsidRPr="002F557B">
        <w:rPr>
          <w:rFonts w:ascii="Times New Roman" w:eastAsia="Times New Roman" w:hAnsi="Times New Roman" w:cs="Times New Roman"/>
          <w:sz w:val="24"/>
          <w:szCs w:val="24"/>
          <w:lang w:eastAsia="ru-RU"/>
        </w:rPr>
        <w:t>Федеральным законом № 44-ФЗ</w:t>
      </w:r>
      <w:r w:rsidR="0041378B" w:rsidRPr="002F557B">
        <w:rPr>
          <w:rFonts w:ascii="Times New Roman" w:eastAsia="Times New Roman" w:hAnsi="Times New Roman" w:cs="Times New Roman"/>
          <w:sz w:val="24"/>
          <w:szCs w:val="24"/>
          <w:lang w:eastAsia="ru-RU"/>
        </w:rPr>
        <w:t xml:space="preserve"> и контрактом</w:t>
      </w:r>
      <w:r w:rsidR="0025251C" w:rsidRPr="002F557B">
        <w:rPr>
          <w:rFonts w:ascii="Times New Roman" w:eastAsia="Times New Roman" w:hAnsi="Times New Roman" w:cs="Times New Roman"/>
          <w:sz w:val="24"/>
          <w:szCs w:val="24"/>
          <w:lang w:eastAsia="ru-RU"/>
        </w:rPr>
        <w:t>.</w:t>
      </w:r>
      <w:r w:rsidR="003D3B5D" w:rsidRPr="002F557B">
        <w:rPr>
          <w:rFonts w:ascii="Times New Roman" w:eastAsia="Times New Roman" w:hAnsi="Times New Roman" w:cs="Times New Roman"/>
          <w:i/>
          <w:color w:val="FF0000"/>
          <w:sz w:val="24"/>
          <w:szCs w:val="24"/>
          <w:lang w:eastAsia="ru-RU"/>
        </w:rPr>
        <w:t xml:space="preserve"> </w:t>
      </w:r>
    </w:p>
    <w:p w:rsidR="003D3B5D" w:rsidRPr="00EE7247" w:rsidRDefault="003D3B5D" w:rsidP="003D3B5D">
      <w:pPr>
        <w:autoSpaceDE w:val="0"/>
        <w:autoSpaceDN w:val="0"/>
        <w:adjustRightInd w:val="0"/>
        <w:ind w:firstLine="709"/>
        <w:jc w:val="both"/>
        <w:rPr>
          <w:rFonts w:ascii="Times New Roman" w:eastAsia="Times New Roman" w:hAnsi="Times New Roman" w:cs="Times New Roman"/>
          <w:sz w:val="24"/>
          <w:szCs w:val="24"/>
          <w:lang w:eastAsia="ru-RU"/>
        </w:rPr>
      </w:pPr>
      <w:r w:rsidRPr="00EE7247">
        <w:rPr>
          <w:rFonts w:ascii="Times New Roman" w:eastAsia="Times New Roman" w:hAnsi="Times New Roman" w:cs="Times New Roman"/>
          <w:sz w:val="24"/>
          <w:szCs w:val="24"/>
          <w:lang w:eastAsia="ru-RU"/>
        </w:rPr>
        <w:t>5.5. В случае заключения настоящего контракта с Поставщиком по результатам определения поставщика (подрядчика, исполнителя) в соответствии с пунктом 1 части 1 статьи 30 Федерального закона № 44-ФЗ, такой Поставщик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Поставщиком информации, содержащейся в реестре контрактов, заключенных заказчиками, и подтверждающей исполнение таким Поставщиком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по результатам осуществления которой заключен настоящий контракт.</w:t>
      </w:r>
    </w:p>
    <w:p w:rsidR="008631B1" w:rsidRPr="002F557B" w:rsidRDefault="008631B1" w:rsidP="008631B1">
      <w:pPr>
        <w:autoSpaceDE w:val="0"/>
        <w:autoSpaceDN w:val="0"/>
        <w:adjustRightInd w:val="0"/>
        <w:ind w:firstLine="709"/>
        <w:jc w:val="both"/>
        <w:rPr>
          <w:rFonts w:ascii="Times New Roman" w:hAnsi="Times New Roman" w:cs="Times New Roman"/>
          <w:sz w:val="24"/>
          <w:szCs w:val="24"/>
        </w:rPr>
      </w:pPr>
    </w:p>
    <w:p w:rsidR="005D49E8" w:rsidRPr="002F557B" w:rsidRDefault="006810F3" w:rsidP="009874F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005D49E8" w:rsidRPr="002F557B">
        <w:rPr>
          <w:rFonts w:ascii="Times New Roman" w:eastAsia="Times New Roman" w:hAnsi="Times New Roman" w:cs="Times New Roman"/>
          <w:b/>
          <w:sz w:val="24"/>
          <w:szCs w:val="24"/>
          <w:lang w:eastAsia="ru-RU"/>
        </w:rPr>
        <w:lastRenderedPageBreak/>
        <w:t>6. ОТВЕТСТВЕННОСТЬ СТОРОН</w:t>
      </w:r>
    </w:p>
    <w:p w:rsidR="005D49E8" w:rsidRPr="005D49E8" w:rsidRDefault="005D49E8" w:rsidP="005D49E8">
      <w:pPr>
        <w:jc w:val="center"/>
        <w:rPr>
          <w:rFonts w:ascii="Times New Roman" w:eastAsia="Times New Roman" w:hAnsi="Times New Roman" w:cs="Times New Roman"/>
          <w:color w:val="000000" w:themeColor="text1"/>
          <w:sz w:val="24"/>
          <w:szCs w:val="24"/>
          <w:lang w:eastAsia="ru-RU"/>
        </w:rPr>
      </w:pPr>
    </w:p>
    <w:p w:rsidR="005D49E8" w:rsidRPr="005D49E8" w:rsidRDefault="005D49E8" w:rsidP="005D49E8">
      <w:pPr>
        <w:tabs>
          <w:tab w:val="left" w:pos="1418"/>
          <w:tab w:val="left" w:pos="2127"/>
        </w:tabs>
        <w:ind w:firstLine="709"/>
        <w:jc w:val="both"/>
        <w:rPr>
          <w:rFonts w:ascii="Times New Roman" w:hAnsi="Times New Roman" w:cs="Times New Roman"/>
          <w:color w:val="000000" w:themeColor="text1"/>
          <w:sz w:val="24"/>
          <w:szCs w:val="24"/>
        </w:rPr>
      </w:pPr>
      <w:r w:rsidRPr="005D49E8">
        <w:rPr>
          <w:rFonts w:ascii="Times New Roman" w:eastAsia="Times New Roman" w:hAnsi="Times New Roman" w:cs="Times New Roman"/>
          <w:color w:val="000000" w:themeColor="text1"/>
          <w:sz w:val="24"/>
          <w:szCs w:val="24"/>
          <w:lang w:eastAsia="ru-RU"/>
        </w:rPr>
        <w:t xml:space="preserve">6.1. </w:t>
      </w:r>
      <w:r w:rsidRPr="005D49E8">
        <w:rPr>
          <w:rFonts w:ascii="Times New Roman" w:hAnsi="Times New Roman" w:cs="Times New Roman"/>
          <w:color w:val="000000" w:themeColor="text1"/>
          <w:sz w:val="24"/>
          <w:szCs w:val="24"/>
        </w:rPr>
        <w:t>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5D49E8" w:rsidRPr="005D49E8" w:rsidRDefault="005D49E8" w:rsidP="005D49E8">
      <w:pPr>
        <w:autoSpaceDE w:val="0"/>
        <w:autoSpaceDN w:val="0"/>
        <w:adjustRightInd w:val="0"/>
        <w:ind w:firstLine="709"/>
        <w:jc w:val="both"/>
        <w:rPr>
          <w:rFonts w:ascii="Times New Roman" w:hAnsi="Times New Roman" w:cs="Times New Roman"/>
          <w:color w:val="000000" w:themeColor="text1"/>
          <w:sz w:val="24"/>
          <w:szCs w:val="24"/>
        </w:rPr>
      </w:pPr>
      <w:r w:rsidRPr="005D49E8">
        <w:rPr>
          <w:rFonts w:ascii="Times New Roman" w:eastAsia="Times New Roman" w:hAnsi="Times New Roman" w:cs="Times New Roman"/>
          <w:color w:val="000000" w:themeColor="text1"/>
          <w:sz w:val="24"/>
          <w:szCs w:val="24"/>
          <w:lang w:eastAsia="ru-RU"/>
        </w:rPr>
        <w:t xml:space="preserve">6.2. </w:t>
      </w:r>
      <w:r w:rsidRPr="005D49E8">
        <w:rPr>
          <w:rFonts w:ascii="Times New Roman" w:hAnsi="Times New Roman" w:cs="Times New Roman"/>
          <w:color w:val="000000" w:themeColor="text1"/>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D49E8" w:rsidRPr="005D49E8" w:rsidRDefault="005D49E8" w:rsidP="005D49E8">
      <w:pPr>
        <w:ind w:firstLine="709"/>
        <w:jc w:val="both"/>
        <w:rPr>
          <w:rFonts w:ascii="Times New Roman" w:hAnsi="Times New Roman" w:cs="Times New Roman"/>
          <w:color w:val="000000" w:themeColor="text1"/>
          <w:sz w:val="24"/>
          <w:szCs w:val="24"/>
        </w:rPr>
      </w:pPr>
      <w:r w:rsidRPr="005D49E8">
        <w:rPr>
          <w:rFonts w:ascii="Times New Roman" w:hAnsi="Times New Roman" w:cs="Times New Roman"/>
          <w:color w:val="000000" w:themeColor="text1"/>
          <w:sz w:val="24"/>
          <w:szCs w:val="24"/>
        </w:rPr>
        <w:t>Неустойка (штраф, пеня) начисляется в соответствии с постановлением Правительства Российской Федерации от 30.08.2017 № 1042 «</w:t>
      </w:r>
      <w:r w:rsidRPr="005D49E8">
        <w:rPr>
          <w:rFonts w:ascii="Times New Roman" w:eastAsia="Times New Roman" w:hAnsi="Times New Roman" w:cs="Times New Roman"/>
          <w:color w:val="000000" w:themeColor="text1"/>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rsidRPr="005D49E8">
        <w:rPr>
          <w:rFonts w:ascii="Times New Roman" w:hAnsi="Times New Roman" w:cs="Times New Roman"/>
          <w:color w:val="000000" w:themeColor="text1"/>
          <w:sz w:val="24"/>
          <w:szCs w:val="24"/>
        </w:rPr>
        <w:t>» (далее – Постановление № 1042).</w:t>
      </w:r>
    </w:p>
    <w:p w:rsidR="005245B4" w:rsidRPr="00CB577D" w:rsidRDefault="005D49E8" w:rsidP="005245B4">
      <w:pPr>
        <w:ind w:firstLine="540"/>
        <w:jc w:val="both"/>
        <w:rPr>
          <w:rFonts w:ascii="Times New Roman" w:eastAsia="Times New Roman" w:hAnsi="Times New Roman"/>
          <w:iCs/>
          <w:color w:val="000000"/>
          <w:lang w:eastAsia="ru-RU"/>
        </w:rPr>
      </w:pPr>
      <w:r w:rsidRPr="005D49E8">
        <w:rPr>
          <w:rFonts w:ascii="Times New Roman" w:eastAsia="Times New Roman" w:hAnsi="Times New Roman" w:cs="Times New Roman"/>
          <w:color w:val="000000" w:themeColor="text1"/>
          <w:sz w:val="24"/>
          <w:szCs w:val="24"/>
          <w:lang w:eastAsia="ru-RU"/>
        </w:rPr>
        <w:t xml:space="preserve">6.3. </w:t>
      </w:r>
      <w:r w:rsidR="005245B4" w:rsidRPr="005245B4">
        <w:rPr>
          <w:rFonts w:ascii="Times New Roman" w:eastAsia="Times New Roman" w:hAnsi="Times New Roman"/>
          <w:iCs/>
          <w:color w:val="000000"/>
          <w:sz w:val="24"/>
          <w:szCs w:val="24"/>
          <w:lang w:eastAsia="ru-RU"/>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5000 (пять тысяч) рублей 00 копеек, определенный согласно Постановлению № 1042</w:t>
      </w:r>
      <w:r w:rsidR="005245B4" w:rsidRPr="005245B4">
        <w:rPr>
          <w:rFonts w:ascii="Times New Roman" w:hAnsi="Times New Roman"/>
          <w:iCs/>
          <w:color w:val="000000"/>
          <w:sz w:val="24"/>
          <w:szCs w:val="24"/>
        </w:rPr>
        <w:t>, за исключением случаев, если законодательством Российской Федерации установлен иной порядок начисления штрафов</w:t>
      </w:r>
      <w:r w:rsidR="005245B4" w:rsidRPr="00CB577D">
        <w:rPr>
          <w:rFonts w:ascii="Times New Roman" w:eastAsia="Times New Roman" w:hAnsi="Times New Roman"/>
          <w:iCs/>
          <w:color w:val="000000"/>
          <w:lang w:eastAsia="ru-RU"/>
        </w:rPr>
        <w:t>.</w:t>
      </w:r>
    </w:p>
    <w:p w:rsidR="005D49E8" w:rsidRPr="005D49E8" w:rsidRDefault="005D49E8" w:rsidP="005245B4">
      <w:pPr>
        <w:ind w:firstLine="709"/>
        <w:jc w:val="both"/>
        <w:rPr>
          <w:rFonts w:ascii="Times New Roman" w:eastAsia="Times New Roman" w:hAnsi="Times New Roman" w:cs="Times New Roman"/>
          <w:i/>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6.4.</w:t>
      </w:r>
      <w:r w:rsidRPr="005D49E8">
        <w:rPr>
          <w:rFonts w:ascii="Times New Roman" w:eastAsia="Times New Roman" w:hAnsi="Times New Roman" w:cs="Times New Roman"/>
          <w:i/>
          <w:color w:val="000000" w:themeColor="text1"/>
          <w:sz w:val="24"/>
          <w:szCs w:val="24"/>
          <w:lang w:eastAsia="ru-RU"/>
        </w:rPr>
        <w:t xml:space="preserve"> </w:t>
      </w:r>
      <w:r w:rsidRPr="005D49E8">
        <w:rPr>
          <w:rFonts w:ascii="Times New Roman" w:eastAsia="Times New Roman" w:hAnsi="Times New Roman" w:cs="Times New Roman"/>
          <w:color w:val="000000" w:themeColor="text1"/>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взыски</w:t>
      </w:r>
      <w:r w:rsidR="00E3752E">
        <w:rPr>
          <w:rFonts w:ascii="Times New Roman" w:eastAsia="Times New Roman" w:hAnsi="Times New Roman" w:cs="Times New Roman"/>
          <w:color w:val="000000" w:themeColor="text1"/>
          <w:sz w:val="24"/>
          <w:szCs w:val="24"/>
          <w:lang w:eastAsia="ru-RU"/>
        </w:rPr>
        <w:t>вается штраф в размере 1000,00 руб.</w:t>
      </w:r>
      <w:r w:rsidRPr="005D49E8">
        <w:rPr>
          <w:rFonts w:ascii="Times New Roman" w:eastAsia="Times New Roman" w:hAnsi="Times New Roman" w:cs="Times New Roman"/>
          <w:color w:val="000000" w:themeColor="text1"/>
          <w:sz w:val="24"/>
          <w:szCs w:val="24"/>
          <w:lang w:eastAsia="ru-RU"/>
        </w:rPr>
        <w:t>, определенном согласно Постановлению № 1042:</w:t>
      </w:r>
    </w:p>
    <w:p w:rsidR="005D49E8" w:rsidRPr="005D49E8" w:rsidRDefault="005D49E8" w:rsidP="005D49E8">
      <w:pPr>
        <w:autoSpaceDE w:val="0"/>
        <w:autoSpaceDN w:val="0"/>
        <w:adjustRightInd w:val="0"/>
        <w:ind w:firstLine="709"/>
        <w:jc w:val="both"/>
        <w:rPr>
          <w:rFonts w:ascii="Times New Roman" w:eastAsia="Times New Roman" w:hAnsi="Times New Roman" w:cs="Times New Roman"/>
          <w:i/>
          <w:color w:val="000000" w:themeColor="text1"/>
          <w:sz w:val="24"/>
          <w:szCs w:val="24"/>
          <w:lang w:eastAsia="ru-RU"/>
        </w:rPr>
      </w:pPr>
      <w:r w:rsidRPr="005D49E8">
        <w:rPr>
          <w:rFonts w:ascii="Times New Roman" w:eastAsia="Times New Roman" w:hAnsi="Times New Roman" w:cs="Times New Roman"/>
          <w:i/>
          <w:color w:val="000000" w:themeColor="text1"/>
          <w:sz w:val="24"/>
          <w:szCs w:val="24"/>
          <w:lang w:eastAsia="ru-RU"/>
        </w:rPr>
        <w:t>а) 1000 рублей, если цена контракта не превышает 3 млн. рублей;</w:t>
      </w:r>
    </w:p>
    <w:p w:rsidR="005D49E8" w:rsidRPr="005D49E8" w:rsidRDefault="005D49E8" w:rsidP="005D49E8">
      <w:pPr>
        <w:autoSpaceDE w:val="0"/>
        <w:autoSpaceDN w:val="0"/>
        <w:adjustRightInd w:val="0"/>
        <w:ind w:firstLine="709"/>
        <w:jc w:val="both"/>
        <w:rPr>
          <w:rFonts w:ascii="Times New Roman" w:eastAsia="Times New Roman" w:hAnsi="Times New Roman" w:cs="Times New Roman"/>
          <w:i/>
          <w:color w:val="000000" w:themeColor="text1"/>
          <w:sz w:val="24"/>
          <w:szCs w:val="24"/>
          <w:lang w:eastAsia="ru-RU"/>
        </w:rPr>
      </w:pPr>
      <w:r w:rsidRPr="005D49E8">
        <w:rPr>
          <w:rFonts w:ascii="Times New Roman" w:eastAsia="Times New Roman" w:hAnsi="Times New Roman" w:cs="Times New Roman"/>
          <w:i/>
          <w:color w:val="000000" w:themeColor="text1"/>
          <w:sz w:val="24"/>
          <w:szCs w:val="24"/>
          <w:lang w:eastAsia="ru-RU"/>
        </w:rPr>
        <w:t>б) 5000 рублей, если цена контракта составляет от 3 млн. рублей до 50 млн. рублей (включительно);</w:t>
      </w:r>
    </w:p>
    <w:p w:rsidR="005D49E8" w:rsidRPr="005D49E8" w:rsidRDefault="005D49E8" w:rsidP="005D49E8">
      <w:pPr>
        <w:autoSpaceDE w:val="0"/>
        <w:autoSpaceDN w:val="0"/>
        <w:adjustRightInd w:val="0"/>
        <w:ind w:firstLine="709"/>
        <w:jc w:val="both"/>
        <w:rPr>
          <w:rFonts w:ascii="Times New Roman" w:eastAsia="Times New Roman" w:hAnsi="Times New Roman" w:cs="Times New Roman"/>
          <w:i/>
          <w:color w:val="000000" w:themeColor="text1"/>
          <w:sz w:val="24"/>
          <w:szCs w:val="24"/>
          <w:lang w:eastAsia="ru-RU"/>
        </w:rPr>
      </w:pPr>
      <w:r w:rsidRPr="005D49E8">
        <w:rPr>
          <w:rFonts w:ascii="Times New Roman" w:eastAsia="Times New Roman" w:hAnsi="Times New Roman" w:cs="Times New Roman"/>
          <w:i/>
          <w:color w:val="000000" w:themeColor="text1"/>
          <w:sz w:val="24"/>
          <w:szCs w:val="24"/>
          <w:lang w:eastAsia="ru-RU"/>
        </w:rPr>
        <w:t>в) 10000 рублей, если цена контракта составляет от 50 млн. рублей до</w:t>
      </w:r>
      <w:r>
        <w:rPr>
          <w:rFonts w:ascii="Times New Roman" w:eastAsia="Times New Roman" w:hAnsi="Times New Roman" w:cs="Times New Roman"/>
          <w:i/>
          <w:color w:val="000000" w:themeColor="text1"/>
          <w:sz w:val="24"/>
          <w:szCs w:val="24"/>
          <w:lang w:eastAsia="ru-RU"/>
        </w:rPr>
        <w:t xml:space="preserve"> 100 млн. рублей (включительно)</w:t>
      </w:r>
      <w:r w:rsidRPr="005D49E8">
        <w:rPr>
          <w:rFonts w:ascii="Times New Roman" w:eastAsia="Times New Roman" w:hAnsi="Times New Roman" w:cs="Times New Roman"/>
          <w:i/>
          <w:color w:val="000000" w:themeColor="text1"/>
          <w:sz w:val="24"/>
          <w:szCs w:val="24"/>
          <w:lang w:eastAsia="ru-RU"/>
        </w:rPr>
        <w:t>.</w:t>
      </w:r>
    </w:p>
    <w:p w:rsidR="005D49E8" w:rsidRPr="005D49E8" w:rsidRDefault="005D49E8" w:rsidP="005D49E8">
      <w:pPr>
        <w:ind w:firstLine="540"/>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6.5. В случае просрочки исполнения Поставщиком обязательства, (в том числе гарантийного обязательства), предусмотренного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D49E8" w:rsidRPr="005D49E8" w:rsidRDefault="005D49E8" w:rsidP="005D49E8">
      <w:pPr>
        <w:ind w:firstLine="540"/>
        <w:jc w:val="both"/>
        <w:rPr>
          <w:rFonts w:ascii="Verdana" w:eastAsia="Times New Roman" w:hAnsi="Verdana" w:cs="Times New Roman"/>
          <w:color w:val="000000" w:themeColor="text1"/>
          <w:sz w:val="21"/>
          <w:szCs w:val="21"/>
          <w:lang w:eastAsia="ru-RU"/>
        </w:rPr>
      </w:pPr>
      <w:r w:rsidRPr="005D49E8">
        <w:rPr>
          <w:rFonts w:ascii="Times New Roman" w:hAnsi="Times New Roman" w:cs="Times New Roman"/>
          <w:color w:val="000000" w:themeColor="text1"/>
          <w:sz w:val="24"/>
          <w:szCs w:val="24"/>
        </w:rPr>
        <w:t xml:space="preserve">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rsidRPr="005D49E8">
        <w:rPr>
          <w:rFonts w:ascii="Times New Roman" w:eastAsia="Times New Roman" w:hAnsi="Times New Roman" w:cs="Times New Roman"/>
          <w:color w:val="000000" w:themeColor="text1"/>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D49E8" w:rsidRPr="005D49E8" w:rsidRDefault="005D49E8" w:rsidP="005D49E8">
      <w:pPr>
        <w:autoSpaceDE w:val="0"/>
        <w:autoSpaceDN w:val="0"/>
        <w:adjustRightInd w:val="0"/>
        <w:ind w:firstLine="709"/>
        <w:jc w:val="both"/>
        <w:rPr>
          <w:rFonts w:ascii="Times New Roman" w:hAnsi="Times New Roman" w:cs="Times New Roman"/>
          <w:color w:val="000000" w:themeColor="text1"/>
          <w:sz w:val="24"/>
          <w:szCs w:val="24"/>
        </w:rPr>
      </w:pPr>
      <w:r w:rsidRPr="005D49E8">
        <w:rPr>
          <w:rFonts w:ascii="Times New Roman" w:hAnsi="Times New Roman" w:cs="Times New Roman"/>
          <w:color w:val="000000" w:themeColor="text1"/>
          <w:sz w:val="24"/>
          <w:szCs w:val="24"/>
        </w:rPr>
        <w:lastRenderedPageBreak/>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взыскивается штраф в размере </w:t>
      </w:r>
      <w:r w:rsidR="00E3752E">
        <w:rPr>
          <w:rFonts w:ascii="Times New Roman" w:hAnsi="Times New Roman" w:cs="Times New Roman"/>
          <w:i/>
          <w:color w:val="000000" w:themeColor="text1"/>
          <w:sz w:val="24"/>
          <w:szCs w:val="24"/>
        </w:rPr>
        <w:t>1000,00 руб.</w:t>
      </w:r>
      <w:r w:rsidRPr="005D49E8">
        <w:rPr>
          <w:rFonts w:ascii="Times New Roman" w:hAnsi="Times New Roman" w:cs="Times New Roman"/>
          <w:color w:val="000000" w:themeColor="text1"/>
          <w:sz w:val="24"/>
          <w:szCs w:val="24"/>
        </w:rPr>
        <w:t>, определенном согласно Постановлению № 1042:</w:t>
      </w:r>
    </w:p>
    <w:p w:rsidR="005D49E8" w:rsidRPr="005D49E8" w:rsidRDefault="005D49E8" w:rsidP="005D49E8">
      <w:pPr>
        <w:autoSpaceDE w:val="0"/>
        <w:autoSpaceDN w:val="0"/>
        <w:adjustRightInd w:val="0"/>
        <w:ind w:firstLine="709"/>
        <w:jc w:val="both"/>
        <w:rPr>
          <w:rFonts w:ascii="Times New Roman" w:hAnsi="Times New Roman" w:cs="Times New Roman"/>
          <w:i/>
          <w:color w:val="000000" w:themeColor="text1"/>
          <w:sz w:val="24"/>
          <w:szCs w:val="24"/>
        </w:rPr>
      </w:pPr>
      <w:r w:rsidRPr="005D49E8">
        <w:rPr>
          <w:rFonts w:ascii="Times New Roman" w:hAnsi="Times New Roman" w:cs="Times New Roman"/>
          <w:i/>
          <w:color w:val="000000" w:themeColor="text1"/>
          <w:sz w:val="24"/>
          <w:szCs w:val="24"/>
        </w:rPr>
        <w:t>а) 1000 рублей, если цена контракта не превышает 3 млн. рублей (включительно);</w:t>
      </w:r>
    </w:p>
    <w:p w:rsidR="005D49E8" w:rsidRPr="005D49E8" w:rsidRDefault="005D49E8" w:rsidP="005D49E8">
      <w:pPr>
        <w:autoSpaceDE w:val="0"/>
        <w:autoSpaceDN w:val="0"/>
        <w:adjustRightInd w:val="0"/>
        <w:ind w:firstLine="709"/>
        <w:jc w:val="both"/>
        <w:rPr>
          <w:rFonts w:ascii="Times New Roman" w:hAnsi="Times New Roman" w:cs="Times New Roman"/>
          <w:i/>
          <w:color w:val="000000" w:themeColor="text1"/>
          <w:sz w:val="24"/>
          <w:szCs w:val="24"/>
        </w:rPr>
      </w:pPr>
      <w:r w:rsidRPr="005D49E8">
        <w:rPr>
          <w:rFonts w:ascii="Times New Roman" w:hAnsi="Times New Roman" w:cs="Times New Roman"/>
          <w:i/>
          <w:color w:val="000000" w:themeColor="text1"/>
          <w:sz w:val="24"/>
          <w:szCs w:val="24"/>
        </w:rPr>
        <w:t>б) 5000 рублей, если цена контракта составляет от 3 млн. рублей до 50 млн. рублей (включительно)</w:t>
      </w:r>
      <w:r>
        <w:rPr>
          <w:rFonts w:ascii="Times New Roman" w:hAnsi="Times New Roman" w:cs="Times New Roman"/>
          <w:i/>
          <w:color w:val="000000" w:themeColor="text1"/>
          <w:sz w:val="24"/>
          <w:szCs w:val="24"/>
        </w:rPr>
        <w:t>.</w:t>
      </w:r>
    </w:p>
    <w:p w:rsidR="005D49E8" w:rsidRPr="005D49E8" w:rsidRDefault="005D49E8" w:rsidP="005D49E8">
      <w:pPr>
        <w:ind w:firstLine="709"/>
        <w:jc w:val="both"/>
        <w:rPr>
          <w:rFonts w:ascii="Times New Roman" w:eastAsia="Times New Roman" w:hAnsi="Times New Roman" w:cs="Times New Roman"/>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6.8. Ответственность Сторон в иных случаях определяется в соответствии с законодательством Российской Федерации.</w:t>
      </w:r>
    </w:p>
    <w:p w:rsidR="005D49E8" w:rsidRPr="005D49E8" w:rsidRDefault="005D49E8" w:rsidP="005D49E8">
      <w:pPr>
        <w:shd w:val="clear" w:color="auto" w:fill="FFFFFF"/>
        <w:ind w:firstLine="709"/>
        <w:jc w:val="both"/>
        <w:rPr>
          <w:rFonts w:ascii="Times New Roman" w:eastAsia="Times New Roman" w:hAnsi="Times New Roman" w:cs="Times New Roman"/>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6.9. Уплата штрафа, пени не освобождает Стороны от необходимости исполнения обязательств или устранения нарушений.</w:t>
      </w:r>
    </w:p>
    <w:p w:rsidR="005D49E8" w:rsidRPr="005D49E8" w:rsidRDefault="005D49E8" w:rsidP="005D49E8">
      <w:pPr>
        <w:autoSpaceDE w:val="0"/>
        <w:autoSpaceDN w:val="0"/>
        <w:adjustRightInd w:val="0"/>
        <w:ind w:firstLine="709"/>
        <w:jc w:val="both"/>
        <w:rPr>
          <w:rFonts w:ascii="Times New Roman" w:hAnsi="Times New Roman" w:cs="Times New Roman"/>
          <w:color w:val="000000" w:themeColor="text1"/>
          <w:sz w:val="24"/>
          <w:szCs w:val="24"/>
        </w:rPr>
      </w:pPr>
      <w:r w:rsidRPr="005D49E8">
        <w:rPr>
          <w:rFonts w:ascii="Times New Roman" w:hAnsi="Times New Roman" w:cs="Times New Roman"/>
          <w:color w:val="000000" w:themeColor="text1"/>
          <w:sz w:val="24"/>
          <w:szCs w:val="24"/>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D49E8" w:rsidRPr="005D49E8" w:rsidRDefault="005D49E8" w:rsidP="005D49E8">
      <w:pPr>
        <w:autoSpaceDE w:val="0"/>
        <w:autoSpaceDN w:val="0"/>
        <w:adjustRightInd w:val="0"/>
        <w:ind w:firstLine="709"/>
        <w:jc w:val="both"/>
        <w:rPr>
          <w:rFonts w:ascii="Times New Roman" w:eastAsia="Times New Roman" w:hAnsi="Times New Roman" w:cs="Times New Roman"/>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 xml:space="preserve">6.11.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заключенным с победителем закупки, предложившим наиболее высокую цену за право заключения контракта, размер штрафа устанавливается в размере </w:t>
      </w:r>
      <w:r w:rsidR="00E3752E">
        <w:rPr>
          <w:rFonts w:ascii="Times New Roman" w:hAnsi="Times New Roman" w:cs="Times New Roman"/>
          <w:i/>
          <w:color w:val="000000" w:themeColor="text1"/>
          <w:sz w:val="24"/>
          <w:szCs w:val="24"/>
        </w:rPr>
        <w:t>184241,10 руб.</w:t>
      </w:r>
      <w:r w:rsidRPr="005D49E8">
        <w:rPr>
          <w:rFonts w:ascii="Times New Roman" w:eastAsia="Times New Roman" w:hAnsi="Times New Roman" w:cs="Times New Roman"/>
          <w:color w:val="000000" w:themeColor="text1"/>
          <w:sz w:val="24"/>
          <w:szCs w:val="24"/>
          <w:lang w:eastAsia="ru-RU"/>
        </w:rPr>
        <w:t xml:space="preserve"> определенном согласно Постановлению № 1042:</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а) в случае, если цена контракта не превышает начальную (максимальную) цену контракта:</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10 процентов начальной (максимальной) цены контракта, если цена контракта не превышает 3 млн. рублей;</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б) в случае, если цена контракта превышает начальную (максимальную) цену контракта:</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10 процентов цены контракта, если цена контракта не превышает 3 млн. рублей;</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5 процентов цены контракта, если цена контракта составляет от 3 млн. рублей до 50 млн. рублей (включительно);</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1 процент цены контракта, если цена контракта составляет от 50 млн. рублей до 100 млн. рублей (включительно).</w:t>
      </w:r>
    </w:p>
    <w:p w:rsidR="005D49E8" w:rsidRPr="005D49E8" w:rsidRDefault="005D49E8" w:rsidP="005D49E8">
      <w:pPr>
        <w:ind w:firstLine="709"/>
        <w:jc w:val="both"/>
        <w:rPr>
          <w:rFonts w:ascii="Times New Roman" w:eastAsia="Times New Roman" w:hAnsi="Times New Roman" w:cs="Times New Roman"/>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6.12.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D49E8" w:rsidRPr="005D49E8" w:rsidRDefault="005D49E8" w:rsidP="005D49E8">
      <w:pPr>
        <w:ind w:firstLine="709"/>
        <w:jc w:val="both"/>
        <w:rPr>
          <w:rFonts w:ascii="Times New Roman" w:eastAsia="Times New Roman" w:hAnsi="Times New Roman" w:cs="Times New Roman"/>
          <w:color w:val="000000" w:themeColor="text1"/>
          <w:sz w:val="24"/>
          <w:szCs w:val="24"/>
          <w:lang w:eastAsia="ru-RU"/>
        </w:rPr>
      </w:pPr>
      <w:r w:rsidRPr="005D49E8">
        <w:rPr>
          <w:rFonts w:ascii="Times New Roman" w:eastAsia="Times New Roman" w:hAnsi="Times New Roman" w:cs="Times New Roman"/>
          <w:color w:val="000000" w:themeColor="text1"/>
          <w:sz w:val="24"/>
          <w:szCs w:val="24"/>
          <w:lang w:eastAsia="ru-RU"/>
        </w:rPr>
        <w:t>6.13.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D49E8" w:rsidRPr="005D49E8" w:rsidRDefault="005D49E8" w:rsidP="005D49E8">
      <w:pPr>
        <w:ind w:firstLine="709"/>
        <w:jc w:val="both"/>
        <w:rPr>
          <w:rFonts w:ascii="Verdana" w:eastAsia="Times New Roman" w:hAnsi="Verdana" w:cs="Times New Roman"/>
          <w:color w:val="000000" w:themeColor="text1"/>
          <w:sz w:val="21"/>
          <w:szCs w:val="21"/>
          <w:lang w:eastAsia="ru-RU"/>
        </w:rPr>
      </w:pPr>
      <w:r w:rsidRPr="005D49E8">
        <w:rPr>
          <w:rFonts w:ascii="Times New Roman" w:eastAsia="Times New Roman" w:hAnsi="Times New Roman" w:cs="Times New Roman"/>
          <w:color w:val="000000" w:themeColor="text1"/>
          <w:sz w:val="24"/>
          <w:szCs w:val="24"/>
          <w:lang w:eastAsia="ru-RU"/>
        </w:rPr>
        <w:t>6.14.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5D49E8" w:rsidRPr="005D49E8" w:rsidRDefault="005D49E8" w:rsidP="005D49E8">
      <w:pPr>
        <w:rPr>
          <w:color w:val="000000" w:themeColor="text1"/>
        </w:rPr>
      </w:pPr>
    </w:p>
    <w:p w:rsidR="0059118F" w:rsidRPr="005D49E8" w:rsidRDefault="0059118F" w:rsidP="0059118F">
      <w:pPr>
        <w:rPr>
          <w:color w:val="000000" w:themeColor="text1"/>
        </w:rPr>
      </w:pPr>
    </w:p>
    <w:p w:rsidR="005F17CE" w:rsidRPr="005D49E8" w:rsidRDefault="005F17CE" w:rsidP="005F17CE">
      <w:pPr>
        <w:autoSpaceDE w:val="0"/>
        <w:autoSpaceDN w:val="0"/>
        <w:adjustRightInd w:val="0"/>
        <w:ind w:firstLine="709"/>
        <w:jc w:val="both"/>
        <w:rPr>
          <w:rFonts w:ascii="Times New Roman" w:hAnsi="Times New Roman" w:cs="Times New Roman"/>
          <w:b/>
          <w:color w:val="000000" w:themeColor="text1"/>
          <w:sz w:val="24"/>
          <w:szCs w:val="24"/>
        </w:rPr>
      </w:pPr>
      <w:r w:rsidRPr="005D49E8">
        <w:rPr>
          <w:rFonts w:ascii="Times New Roman" w:hAnsi="Times New Roman" w:cs="Times New Roman"/>
          <w:b/>
          <w:color w:val="000000" w:themeColor="text1"/>
          <w:sz w:val="24"/>
          <w:szCs w:val="24"/>
        </w:rPr>
        <w:t>7. ПОРЯДОК И СРОК ОБЕСПЕЧЕНИЯ ГАРАНТИЙНЫХ ОБЯЗАТЕЛЬСТВ</w:t>
      </w:r>
    </w:p>
    <w:p w:rsidR="005F17CE" w:rsidRPr="005D49E8" w:rsidRDefault="005F17CE" w:rsidP="005F17CE">
      <w:pPr>
        <w:autoSpaceDE w:val="0"/>
        <w:autoSpaceDN w:val="0"/>
        <w:adjustRightInd w:val="0"/>
        <w:ind w:firstLine="709"/>
        <w:jc w:val="both"/>
        <w:rPr>
          <w:rFonts w:ascii="Times New Roman" w:hAnsi="Times New Roman" w:cs="Times New Roman"/>
          <w:color w:val="000000" w:themeColor="text1"/>
          <w:sz w:val="24"/>
          <w:szCs w:val="24"/>
        </w:rPr>
      </w:pP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5D49E8">
        <w:rPr>
          <w:rFonts w:ascii="Times New Roman" w:hAnsi="Times New Roman" w:cs="Times New Roman"/>
          <w:color w:val="000000" w:themeColor="text1"/>
          <w:sz w:val="24"/>
          <w:szCs w:val="24"/>
        </w:rPr>
        <w:t xml:space="preserve">7.1. Требования к гарантии качества товара, а также требования к гарантийному сроку и (или) объему предоставления </w:t>
      </w:r>
      <w:r w:rsidRPr="00EE7247">
        <w:rPr>
          <w:rFonts w:ascii="Times New Roman" w:hAnsi="Times New Roman" w:cs="Times New Roman"/>
          <w:sz w:val="24"/>
          <w:szCs w:val="24"/>
        </w:rPr>
        <w:t>гарантий качества, к гарантийному обслуживанию товара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lastRenderedPageBreak/>
        <w:t>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6B6C39">
        <w:rPr>
          <w:rFonts w:ascii="Times New Roman" w:hAnsi="Times New Roman" w:cs="Times New Roman"/>
          <w:sz w:val="24"/>
          <w:szCs w:val="24"/>
        </w:rPr>
        <w:t xml:space="preserve">7.2. Размер обеспечения гарантийных обязательств составляет </w:t>
      </w:r>
      <w:r w:rsidR="00EE7247" w:rsidRPr="006B6C39">
        <w:rPr>
          <w:rFonts w:ascii="Times New Roman" w:hAnsi="Times New Roman" w:cs="Times New Roman"/>
          <w:sz w:val="24"/>
          <w:szCs w:val="24"/>
        </w:rPr>
        <w:t>0,01% от начальной максимальной цены контракта и сост</w:t>
      </w:r>
      <w:r w:rsidR="00A26E6F" w:rsidRPr="006B6C39">
        <w:rPr>
          <w:rFonts w:ascii="Times New Roman" w:hAnsi="Times New Roman" w:cs="Times New Roman"/>
          <w:sz w:val="24"/>
          <w:szCs w:val="24"/>
        </w:rPr>
        <w:t>а</w:t>
      </w:r>
      <w:r w:rsidR="00EE7247" w:rsidRPr="006B6C39">
        <w:rPr>
          <w:rFonts w:ascii="Times New Roman" w:hAnsi="Times New Roman" w:cs="Times New Roman"/>
          <w:sz w:val="24"/>
          <w:szCs w:val="24"/>
        </w:rPr>
        <w:t xml:space="preserve">вляет </w:t>
      </w:r>
      <w:r w:rsidR="00F80D49" w:rsidRPr="006B6C39">
        <w:rPr>
          <w:rFonts w:ascii="Times New Roman" w:hAnsi="Times New Roman" w:cs="Times New Roman"/>
          <w:sz w:val="24"/>
          <w:szCs w:val="24"/>
        </w:rPr>
        <w:t>184 рубля 24 копейки</w:t>
      </w:r>
      <w:r w:rsidRPr="006B6C39">
        <w:rPr>
          <w:rFonts w:ascii="Times New Roman" w:hAnsi="Times New Roman" w:cs="Times New Roman"/>
          <w:sz w:val="24"/>
          <w:szCs w:val="24"/>
        </w:rPr>
        <w:t>.</w:t>
      </w:r>
      <w:r w:rsidRPr="00EE7247">
        <w:rPr>
          <w:rFonts w:ascii="Times New Roman" w:hAnsi="Times New Roman" w:cs="Times New Roman"/>
          <w:sz w:val="24"/>
          <w:szCs w:val="24"/>
        </w:rPr>
        <w:t xml:space="preserve"> </w:t>
      </w:r>
    </w:p>
    <w:p w:rsidR="005F17CE" w:rsidRPr="00EE7247" w:rsidRDefault="005F17CE" w:rsidP="005F17CE">
      <w:pPr>
        <w:autoSpaceDE w:val="0"/>
        <w:autoSpaceDN w:val="0"/>
        <w:adjustRightInd w:val="0"/>
        <w:ind w:firstLine="709"/>
        <w:jc w:val="both"/>
        <w:rPr>
          <w:rFonts w:ascii="Times New Roman" w:eastAsia="Times New Roman" w:hAnsi="Times New Roman" w:cs="Times New Roman"/>
          <w:sz w:val="24"/>
          <w:szCs w:val="24"/>
          <w:lang w:eastAsia="ru-RU"/>
        </w:rPr>
      </w:pPr>
      <w:r w:rsidRPr="00EE7247">
        <w:rPr>
          <w:rFonts w:ascii="Times New Roman" w:eastAsia="Times New Roman" w:hAnsi="Times New Roman" w:cs="Times New Roman"/>
          <w:sz w:val="24"/>
          <w:szCs w:val="24"/>
          <w:lang w:eastAsia="ru-RU"/>
        </w:rPr>
        <w:t>7.3.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7.4. Банковская гарантия должна быть безотзывной и должна содержать:</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5) срок действия банковской гарантии;</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F17CE" w:rsidRPr="00EE7247" w:rsidRDefault="005F17CE" w:rsidP="005F17CE">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sidR="003502B7" w:rsidRPr="00EE7247">
        <w:rPr>
          <w:rFonts w:ascii="Times New Roman" w:hAnsi="Times New Roman" w:cs="Times New Roman"/>
          <w:sz w:val="24"/>
          <w:szCs w:val="24"/>
        </w:rPr>
        <w:t>а действия банко</w:t>
      </w:r>
      <w:r w:rsidR="00440A82" w:rsidRPr="00EE7247">
        <w:rPr>
          <w:rFonts w:ascii="Times New Roman" w:hAnsi="Times New Roman" w:cs="Times New Roman"/>
          <w:sz w:val="24"/>
          <w:szCs w:val="24"/>
        </w:rPr>
        <w:t>вской гарантии;</w:t>
      </w:r>
    </w:p>
    <w:p w:rsidR="003502B7" w:rsidRPr="00EE7247" w:rsidRDefault="003502B7" w:rsidP="003502B7">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8) 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гарантийных обязательств;</w:t>
      </w:r>
    </w:p>
    <w:p w:rsidR="003502B7" w:rsidRPr="00EE7247" w:rsidRDefault="003502B7" w:rsidP="003502B7">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02B7" w:rsidRPr="00EE7247" w:rsidRDefault="003502B7" w:rsidP="003502B7">
      <w:pPr>
        <w:autoSpaceDE w:val="0"/>
        <w:autoSpaceDN w:val="0"/>
        <w:adjustRightInd w:val="0"/>
        <w:ind w:firstLine="709"/>
        <w:jc w:val="both"/>
        <w:rPr>
          <w:rFonts w:ascii="Times New Roman" w:hAnsi="Times New Roman" w:cs="Times New Roman"/>
          <w:sz w:val="24"/>
          <w:szCs w:val="24"/>
        </w:rPr>
      </w:pPr>
      <w:r w:rsidRPr="00EE7247">
        <w:rPr>
          <w:rFonts w:ascii="Times New Roman" w:hAnsi="Times New Roman" w:cs="Times New Roman"/>
          <w:sz w:val="24"/>
          <w:szCs w:val="24"/>
        </w:rPr>
        <w:t>10) условие о том, что расходы, возникающие в связи с перечислением денежных средств гарантом по банковской гарантии, несет гарант.</w:t>
      </w:r>
    </w:p>
    <w:p w:rsidR="009874F6" w:rsidRPr="009874F6" w:rsidRDefault="005F17CE" w:rsidP="005F17CE">
      <w:pPr>
        <w:autoSpaceDE w:val="0"/>
        <w:autoSpaceDN w:val="0"/>
        <w:adjustRightInd w:val="0"/>
        <w:ind w:firstLine="709"/>
        <w:jc w:val="both"/>
        <w:rPr>
          <w:rFonts w:ascii="Times New Roman" w:hAnsi="Times New Roman" w:cs="Times New Roman"/>
          <w:sz w:val="24"/>
          <w:szCs w:val="24"/>
        </w:rPr>
      </w:pPr>
      <w:r w:rsidRPr="009874F6">
        <w:rPr>
          <w:rFonts w:ascii="Times New Roman" w:hAnsi="Times New Roman" w:cs="Times New Roman"/>
          <w:sz w:val="24"/>
          <w:szCs w:val="24"/>
        </w:rPr>
        <w:t xml:space="preserve">7.5. Денежные средства в качестве обеспечения гарантийных обязательств вносятся Поставщиком по следующим реквизитам </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МБОУ СОШ №4</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352701, Краснодарский край г. Тимашевск,</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Мкр. Сахарного завода</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ИНН 2353013897 КПП 235301001</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БИК 040349001 Южное ГУ Банка России г.Краснодар</w:t>
      </w:r>
    </w:p>
    <w:p w:rsid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р/с 40701810003493000230</w:t>
      </w:r>
      <w:r>
        <w:rPr>
          <w:rFonts w:ascii="Times New Roman" w:hAnsi="Times New Roman" w:cs="Times New Roman"/>
          <w:sz w:val="24"/>
          <w:szCs w:val="24"/>
        </w:rPr>
        <w:t xml:space="preserve"> ТС 30.00.00</w:t>
      </w:r>
    </w:p>
    <w:p w:rsidR="009874F6" w:rsidRPr="009874F6" w:rsidRDefault="009874F6" w:rsidP="009874F6">
      <w:pPr>
        <w:rPr>
          <w:rFonts w:ascii="Times New Roman" w:hAnsi="Times New Roman" w:cs="Times New Roman"/>
          <w:sz w:val="24"/>
          <w:szCs w:val="24"/>
        </w:rPr>
      </w:pPr>
      <w:r>
        <w:rPr>
          <w:rFonts w:ascii="Times New Roman" w:hAnsi="Times New Roman" w:cs="Times New Roman"/>
          <w:sz w:val="24"/>
          <w:szCs w:val="24"/>
        </w:rPr>
        <w:t>КБК 92500000000000000510</w:t>
      </w:r>
    </w:p>
    <w:p w:rsidR="005F17CE" w:rsidRPr="006136C8"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л/сч 925.51.052.0 (ФУ МО Тимашевский район)</w:t>
      </w:r>
    </w:p>
    <w:p w:rsidR="005F17CE" w:rsidRPr="006136C8" w:rsidRDefault="005F17CE" w:rsidP="005F17CE">
      <w:pPr>
        <w:autoSpaceDE w:val="0"/>
        <w:autoSpaceDN w:val="0"/>
        <w:adjustRightInd w:val="0"/>
        <w:ind w:firstLine="709"/>
        <w:jc w:val="both"/>
        <w:rPr>
          <w:rFonts w:ascii="Times New Roman" w:hAnsi="Times New Roman" w:cs="Times New Roman"/>
          <w:sz w:val="24"/>
          <w:szCs w:val="24"/>
        </w:rPr>
      </w:pPr>
      <w:r w:rsidRPr="006136C8">
        <w:rPr>
          <w:rFonts w:ascii="Times New Roman" w:hAnsi="Times New Roman" w:cs="Times New Roman"/>
          <w:sz w:val="24"/>
          <w:szCs w:val="24"/>
        </w:rPr>
        <w:lastRenderedPageBreak/>
        <w:t>7.6. Платежное поручение, которым в силу закона перечисляются средства в обеспечение гарантийных обязательств,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rsidR="005F17CE" w:rsidRPr="006136C8" w:rsidRDefault="005F17CE" w:rsidP="005F17CE">
      <w:pPr>
        <w:autoSpaceDE w:val="0"/>
        <w:autoSpaceDN w:val="0"/>
        <w:adjustRightInd w:val="0"/>
        <w:ind w:firstLine="709"/>
        <w:jc w:val="both"/>
        <w:rPr>
          <w:rFonts w:ascii="Times New Roman" w:hAnsi="Times New Roman" w:cs="Times New Roman"/>
          <w:sz w:val="24"/>
          <w:szCs w:val="24"/>
        </w:rPr>
      </w:pPr>
      <w:r w:rsidRPr="006136C8">
        <w:rPr>
          <w:rFonts w:ascii="Times New Roman" w:hAnsi="Times New Roman" w:cs="Times New Roman"/>
          <w:sz w:val="24"/>
          <w:szCs w:val="24"/>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гарантийных обязательств», «номер извещения (лота) или номер реестровой записи контракта», участник, с которым заключается контракт, несет риски, связанные с </w:t>
      </w:r>
      <w:r w:rsidR="00A26E6F" w:rsidRPr="006136C8">
        <w:rPr>
          <w:rFonts w:ascii="Times New Roman" w:hAnsi="Times New Roman" w:cs="Times New Roman"/>
          <w:sz w:val="24"/>
          <w:szCs w:val="24"/>
        </w:rPr>
        <w:t>не предоставлением</w:t>
      </w:r>
      <w:r w:rsidRPr="006136C8">
        <w:rPr>
          <w:rFonts w:ascii="Times New Roman" w:hAnsi="Times New Roman" w:cs="Times New Roman"/>
          <w:sz w:val="24"/>
          <w:szCs w:val="24"/>
        </w:rPr>
        <w:t xml:space="preserve"> обеспечения гарантийных обязательств.</w:t>
      </w:r>
    </w:p>
    <w:p w:rsidR="005F17CE" w:rsidRPr="006136C8" w:rsidRDefault="005F17CE" w:rsidP="005F17CE">
      <w:pPr>
        <w:autoSpaceDE w:val="0"/>
        <w:autoSpaceDN w:val="0"/>
        <w:adjustRightInd w:val="0"/>
        <w:ind w:firstLine="709"/>
        <w:jc w:val="both"/>
        <w:rPr>
          <w:rFonts w:ascii="Times New Roman" w:hAnsi="Times New Roman" w:cs="Times New Roman"/>
          <w:sz w:val="24"/>
          <w:szCs w:val="24"/>
        </w:rPr>
      </w:pPr>
      <w:r w:rsidRPr="006136C8">
        <w:rPr>
          <w:rFonts w:ascii="Times New Roman" w:hAnsi="Times New Roman" w:cs="Times New Roman"/>
          <w:sz w:val="24"/>
          <w:szCs w:val="24"/>
        </w:rPr>
        <w:t xml:space="preserve">7.7. Возврат денежных средств, внесенных Поставщиком в качестве обеспечения гарантийных обязательств, осуществляется Заказчиком в течение </w:t>
      </w:r>
      <w:r w:rsidR="006136C8" w:rsidRPr="006136C8">
        <w:rPr>
          <w:rFonts w:ascii="Times New Roman" w:hAnsi="Times New Roman" w:cs="Times New Roman"/>
          <w:sz w:val="24"/>
          <w:szCs w:val="24"/>
        </w:rPr>
        <w:t>15</w:t>
      </w:r>
      <w:r w:rsidRPr="006136C8">
        <w:rPr>
          <w:rFonts w:ascii="Times New Roman" w:hAnsi="Times New Roman" w:cs="Times New Roman"/>
          <w:sz w:val="24"/>
          <w:szCs w:val="24"/>
        </w:rPr>
        <w:t xml:space="preserve"> дней с даты окончания срока гарантийных обязательств, указанных в пункте </w:t>
      </w:r>
      <w:r w:rsidR="002C0D41" w:rsidRPr="006136C8">
        <w:rPr>
          <w:rFonts w:ascii="Times New Roman" w:hAnsi="Times New Roman" w:cs="Times New Roman"/>
          <w:sz w:val="24"/>
          <w:szCs w:val="24"/>
        </w:rPr>
        <w:t>9</w:t>
      </w:r>
      <w:r w:rsidRPr="006136C8">
        <w:rPr>
          <w:rFonts w:ascii="Times New Roman" w:hAnsi="Times New Roman" w:cs="Times New Roman"/>
          <w:sz w:val="24"/>
          <w:szCs w:val="24"/>
        </w:rPr>
        <w:t xml:space="preserve">.2 настоящего контракта, на счет </w:t>
      </w:r>
      <w:r w:rsidR="002C0D41" w:rsidRPr="006136C8">
        <w:rPr>
          <w:rFonts w:ascii="Times New Roman" w:hAnsi="Times New Roman" w:cs="Times New Roman"/>
          <w:sz w:val="24"/>
          <w:szCs w:val="24"/>
        </w:rPr>
        <w:t>П</w:t>
      </w:r>
      <w:r w:rsidRPr="006136C8">
        <w:rPr>
          <w:rFonts w:ascii="Times New Roman" w:hAnsi="Times New Roman" w:cs="Times New Roman"/>
          <w:sz w:val="24"/>
          <w:szCs w:val="24"/>
        </w:rPr>
        <w:t>оставщика, с которого поступили такие денежные средства, при условии отсутствия у Заказчика претензий об уплате сумм начисленных неустоек.</w:t>
      </w:r>
    </w:p>
    <w:p w:rsidR="005F17CE" w:rsidRPr="006136C8" w:rsidRDefault="005F17CE" w:rsidP="005F17CE">
      <w:pPr>
        <w:ind w:firstLine="709"/>
        <w:jc w:val="both"/>
        <w:rPr>
          <w:rFonts w:ascii="Times New Roman" w:eastAsia="Times New Roman" w:hAnsi="Times New Roman" w:cs="Times New Roman"/>
          <w:sz w:val="24"/>
          <w:szCs w:val="24"/>
          <w:lang w:eastAsia="ru-RU"/>
        </w:rPr>
      </w:pPr>
      <w:r w:rsidRPr="006136C8">
        <w:rPr>
          <w:rFonts w:ascii="Times New Roman" w:hAnsi="Times New Roman" w:cs="Times New Roman"/>
          <w:sz w:val="24"/>
          <w:szCs w:val="24"/>
        </w:rPr>
        <w:t>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rsidR="005E3A3F" w:rsidRPr="006136C8" w:rsidRDefault="005E3A3F" w:rsidP="005E3A3F">
      <w:pPr>
        <w:autoSpaceDE w:val="0"/>
        <w:autoSpaceDN w:val="0"/>
        <w:adjustRightInd w:val="0"/>
        <w:ind w:firstLine="709"/>
        <w:jc w:val="both"/>
        <w:rPr>
          <w:rFonts w:ascii="Times New Roman" w:hAnsi="Times New Roman" w:cs="Times New Roman"/>
          <w:iCs/>
          <w:sz w:val="24"/>
          <w:szCs w:val="24"/>
        </w:rPr>
      </w:pPr>
      <w:r w:rsidRPr="00A26E6F">
        <w:rPr>
          <w:rFonts w:ascii="Times New Roman" w:hAnsi="Times New Roman" w:cs="Times New Roman"/>
          <w:iCs/>
          <w:color w:val="000000" w:themeColor="text1"/>
          <w:sz w:val="24"/>
          <w:szCs w:val="24"/>
        </w:rPr>
        <w:t xml:space="preserve">7.8. Поставщик </w:t>
      </w:r>
      <w:r w:rsidRPr="006136C8">
        <w:rPr>
          <w:rFonts w:ascii="Times New Roman" w:hAnsi="Times New Roman" w:cs="Times New Roman"/>
          <w:iCs/>
          <w:sz w:val="24"/>
          <w:szCs w:val="24"/>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F17CE" w:rsidRPr="006136C8" w:rsidRDefault="005F17CE" w:rsidP="00537696">
      <w:pPr>
        <w:ind w:firstLine="709"/>
        <w:jc w:val="both"/>
        <w:rPr>
          <w:rFonts w:ascii="Times New Roman" w:eastAsia="Times New Roman" w:hAnsi="Times New Roman" w:cs="Times New Roman"/>
          <w:sz w:val="24"/>
          <w:szCs w:val="24"/>
          <w:lang w:eastAsia="ru-RU"/>
        </w:rPr>
      </w:pPr>
    </w:p>
    <w:p w:rsidR="00AD005B" w:rsidRPr="002F557B" w:rsidRDefault="005F17CE" w:rsidP="00AD005B">
      <w:pPr>
        <w:jc w:val="center"/>
        <w:rPr>
          <w:rFonts w:ascii="Times New Roman" w:eastAsia="Times New Roman" w:hAnsi="Times New Roman" w:cs="Times New Roman"/>
          <w:b/>
          <w:sz w:val="24"/>
          <w:szCs w:val="24"/>
          <w:lang w:eastAsia="ru-RU"/>
        </w:rPr>
      </w:pPr>
      <w:r w:rsidRPr="006136C8">
        <w:rPr>
          <w:rFonts w:ascii="Times New Roman" w:eastAsia="Times New Roman" w:hAnsi="Times New Roman" w:cs="Times New Roman"/>
          <w:b/>
          <w:sz w:val="24"/>
          <w:szCs w:val="24"/>
          <w:lang w:eastAsia="ru-RU"/>
        </w:rPr>
        <w:t>8</w:t>
      </w:r>
      <w:r w:rsidR="00AD005B" w:rsidRPr="006136C8">
        <w:rPr>
          <w:rFonts w:ascii="Times New Roman" w:eastAsia="Times New Roman" w:hAnsi="Times New Roman" w:cs="Times New Roman"/>
          <w:b/>
          <w:sz w:val="24"/>
          <w:szCs w:val="24"/>
          <w:lang w:eastAsia="ru-RU"/>
        </w:rPr>
        <w:t xml:space="preserve">. ПОРЯДОК </w:t>
      </w:r>
      <w:r w:rsidR="00E1569A" w:rsidRPr="006136C8">
        <w:rPr>
          <w:rFonts w:ascii="Times New Roman" w:eastAsia="Times New Roman" w:hAnsi="Times New Roman" w:cs="Times New Roman"/>
          <w:b/>
          <w:sz w:val="24"/>
          <w:szCs w:val="24"/>
          <w:lang w:eastAsia="ru-RU"/>
        </w:rPr>
        <w:t xml:space="preserve">И СРОК </w:t>
      </w:r>
      <w:r w:rsidR="00AD005B" w:rsidRPr="006136C8">
        <w:rPr>
          <w:rFonts w:ascii="Times New Roman" w:eastAsia="Times New Roman" w:hAnsi="Times New Roman" w:cs="Times New Roman"/>
          <w:b/>
          <w:sz w:val="24"/>
          <w:szCs w:val="24"/>
          <w:lang w:eastAsia="ru-RU"/>
        </w:rPr>
        <w:t xml:space="preserve">ПРИЕМКИ </w:t>
      </w:r>
      <w:r w:rsidR="00F61606" w:rsidRPr="002F557B">
        <w:rPr>
          <w:rFonts w:ascii="Times New Roman" w:eastAsia="Times New Roman" w:hAnsi="Times New Roman" w:cs="Times New Roman"/>
          <w:b/>
          <w:sz w:val="24"/>
          <w:szCs w:val="24"/>
          <w:lang w:eastAsia="ru-RU"/>
        </w:rPr>
        <w:t>ТОВАРА</w:t>
      </w:r>
    </w:p>
    <w:p w:rsidR="00AD005B" w:rsidRPr="002F557B" w:rsidRDefault="00AD005B" w:rsidP="00AD005B">
      <w:pPr>
        <w:jc w:val="center"/>
        <w:rPr>
          <w:rFonts w:ascii="Times New Roman" w:eastAsia="Times New Roman" w:hAnsi="Times New Roman" w:cs="Times New Roman"/>
          <w:b/>
          <w:sz w:val="24"/>
          <w:szCs w:val="24"/>
          <w:lang w:eastAsia="ru-RU"/>
        </w:rPr>
      </w:pPr>
    </w:p>
    <w:p w:rsidR="00443233" w:rsidRPr="002F557B" w:rsidRDefault="005F17CE" w:rsidP="00443233">
      <w:pPr>
        <w:shd w:val="clear" w:color="auto" w:fill="FFFFFF"/>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8</w:t>
      </w:r>
      <w:r w:rsidR="00443233" w:rsidRPr="002F557B">
        <w:rPr>
          <w:rFonts w:ascii="Times New Roman" w:eastAsia="Times New Roman" w:hAnsi="Times New Roman" w:cs="Times New Roman"/>
          <w:sz w:val="24"/>
          <w:szCs w:val="24"/>
          <w:lang w:eastAsia="ru-RU"/>
        </w:rPr>
        <w:t>.1. Приёмка результата исполнения контракта осуществляется в порядке, установленном законодательством Российской Федерации и настоящим контрактом.</w:t>
      </w:r>
    </w:p>
    <w:p w:rsidR="007A5508" w:rsidRPr="006136C8" w:rsidRDefault="005F17CE" w:rsidP="006136C8">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8</w:t>
      </w:r>
      <w:r w:rsidR="00443233" w:rsidRPr="002F557B">
        <w:rPr>
          <w:rFonts w:ascii="Times New Roman" w:hAnsi="Times New Roman" w:cs="Times New Roman"/>
          <w:sz w:val="24"/>
          <w:szCs w:val="24"/>
        </w:rPr>
        <w:t>.2. Заказчик осуществляет приемку результата исполнения контракта</w:t>
      </w:r>
      <w:r w:rsidR="0084320B" w:rsidRPr="002F557B">
        <w:rPr>
          <w:rFonts w:ascii="Times New Roman" w:hAnsi="Times New Roman" w:cs="Times New Roman"/>
          <w:sz w:val="24"/>
          <w:szCs w:val="24"/>
        </w:rPr>
        <w:t>, в том числе в части соответствия количества, комплектности, объема требованиям, установленным контрактом,</w:t>
      </w:r>
      <w:r w:rsidR="00443233" w:rsidRPr="002F557B">
        <w:rPr>
          <w:rFonts w:ascii="Times New Roman" w:hAnsi="Times New Roman" w:cs="Times New Roman"/>
          <w:sz w:val="24"/>
          <w:szCs w:val="24"/>
        </w:rPr>
        <w:t xml:space="preserve"> </w:t>
      </w:r>
      <w:r w:rsidR="00443233" w:rsidRPr="006810F3">
        <w:rPr>
          <w:rFonts w:ascii="Times New Roman" w:hAnsi="Times New Roman" w:cs="Times New Roman"/>
          <w:sz w:val="24"/>
          <w:szCs w:val="24"/>
        </w:rPr>
        <w:t xml:space="preserve">в течение </w:t>
      </w:r>
      <w:r w:rsidR="006810F3" w:rsidRPr="006810F3">
        <w:rPr>
          <w:rFonts w:ascii="Times New Roman" w:hAnsi="Times New Roman" w:cs="Times New Roman"/>
          <w:sz w:val="24"/>
          <w:szCs w:val="24"/>
        </w:rPr>
        <w:t>1</w:t>
      </w:r>
      <w:r w:rsidR="006136C8" w:rsidRPr="006810F3">
        <w:rPr>
          <w:rFonts w:ascii="Times New Roman" w:hAnsi="Times New Roman" w:cs="Times New Roman"/>
          <w:sz w:val="24"/>
          <w:szCs w:val="24"/>
        </w:rPr>
        <w:t xml:space="preserve"> </w:t>
      </w:r>
      <w:r w:rsidR="00443233" w:rsidRPr="006810F3">
        <w:rPr>
          <w:rFonts w:ascii="Times New Roman" w:hAnsi="Times New Roman" w:cs="Times New Roman"/>
          <w:sz w:val="24"/>
          <w:szCs w:val="24"/>
        </w:rPr>
        <w:t>рабоч</w:t>
      </w:r>
      <w:r w:rsidR="006810F3" w:rsidRPr="006810F3">
        <w:rPr>
          <w:rFonts w:ascii="Times New Roman" w:hAnsi="Times New Roman" w:cs="Times New Roman"/>
          <w:sz w:val="24"/>
          <w:szCs w:val="24"/>
        </w:rPr>
        <w:t>его</w:t>
      </w:r>
      <w:r w:rsidR="00443233" w:rsidRPr="006810F3">
        <w:rPr>
          <w:rFonts w:ascii="Times New Roman" w:hAnsi="Times New Roman" w:cs="Times New Roman"/>
          <w:sz w:val="24"/>
          <w:szCs w:val="24"/>
        </w:rPr>
        <w:t xml:space="preserve"> дн</w:t>
      </w:r>
      <w:r w:rsidR="006810F3" w:rsidRPr="006810F3">
        <w:rPr>
          <w:rFonts w:ascii="Times New Roman" w:hAnsi="Times New Roman" w:cs="Times New Roman"/>
          <w:sz w:val="24"/>
          <w:szCs w:val="24"/>
        </w:rPr>
        <w:t>я</w:t>
      </w:r>
      <w:r w:rsidR="00443233" w:rsidRPr="002F557B">
        <w:rPr>
          <w:rFonts w:ascii="Times New Roman" w:hAnsi="Times New Roman" w:cs="Times New Roman"/>
          <w:sz w:val="24"/>
          <w:szCs w:val="24"/>
        </w:rPr>
        <w:t xml:space="preserve"> с момента фактической поставки </w:t>
      </w:r>
      <w:r w:rsidR="001C08F6" w:rsidRPr="002F557B">
        <w:rPr>
          <w:rFonts w:ascii="Times New Roman" w:hAnsi="Times New Roman" w:cs="Times New Roman"/>
          <w:sz w:val="24"/>
          <w:szCs w:val="24"/>
        </w:rPr>
        <w:t>товара,</w:t>
      </w:r>
      <w:r w:rsidR="00443233" w:rsidRPr="002F557B">
        <w:rPr>
          <w:rFonts w:ascii="Times New Roman" w:hAnsi="Times New Roman" w:cs="Times New Roman"/>
          <w:sz w:val="24"/>
          <w:szCs w:val="24"/>
        </w:rPr>
        <w:t xml:space="preserve"> предоставления Поставщиком документа, подтверждающего исполнение обязательств</w:t>
      </w:r>
      <w:r w:rsidR="00B819FA" w:rsidRPr="002F557B">
        <w:rPr>
          <w:rFonts w:ascii="Times New Roman" w:hAnsi="Times New Roman" w:cs="Times New Roman"/>
          <w:sz w:val="24"/>
          <w:szCs w:val="24"/>
        </w:rPr>
        <w:t xml:space="preserve">, </w:t>
      </w:r>
      <w:r w:rsidR="00443233" w:rsidRPr="002F557B">
        <w:rPr>
          <w:rFonts w:ascii="Times New Roman" w:hAnsi="Times New Roman" w:cs="Times New Roman"/>
          <w:sz w:val="24"/>
          <w:szCs w:val="24"/>
        </w:rPr>
        <w:t>и документов на оплату</w:t>
      </w:r>
      <w:r w:rsidR="006136C8">
        <w:rPr>
          <w:rFonts w:ascii="Times New Roman" w:hAnsi="Times New Roman" w:cs="Times New Roman"/>
          <w:sz w:val="24"/>
          <w:szCs w:val="24"/>
        </w:rPr>
        <w:t xml:space="preserve">, </w:t>
      </w:r>
      <w:r w:rsidR="007A5508" w:rsidRPr="002F557B">
        <w:rPr>
          <w:rFonts w:ascii="Times New Roman" w:eastAsia="Times New Roman" w:hAnsi="Times New Roman" w:cs="Times New Roman"/>
          <w:sz w:val="24"/>
          <w:szCs w:val="24"/>
          <w:lang w:eastAsia="ru-RU"/>
        </w:rPr>
        <w:t xml:space="preserve">путем осуществления со стороны </w:t>
      </w:r>
      <w:r w:rsidR="007A5508" w:rsidRPr="002F557B">
        <w:rPr>
          <w:rFonts w:ascii="Times New Roman" w:hAnsi="Times New Roman" w:cs="Times New Roman"/>
          <w:sz w:val="24"/>
          <w:szCs w:val="24"/>
        </w:rPr>
        <w:t>З</w:t>
      </w:r>
      <w:r w:rsidR="007A5508" w:rsidRPr="002F557B">
        <w:rPr>
          <w:rFonts w:ascii="Times New Roman" w:eastAsia="Times New Roman" w:hAnsi="Times New Roman" w:cs="Times New Roman"/>
          <w:sz w:val="24"/>
          <w:szCs w:val="24"/>
          <w:lang w:eastAsia="ru-RU"/>
        </w:rPr>
        <w:t>аказчика следующих действий:</w:t>
      </w:r>
    </w:p>
    <w:p w:rsidR="006136C8" w:rsidRDefault="007A5508" w:rsidP="007A5508">
      <w:pPr>
        <w:autoSpaceDE w:val="0"/>
        <w:autoSpaceDN w:val="0"/>
        <w:adjustRightInd w:val="0"/>
        <w:ind w:firstLine="709"/>
        <w:jc w:val="both"/>
        <w:rPr>
          <w:rFonts w:ascii="Times New Roman" w:eastAsia="Times New Roman" w:hAnsi="Times New Roman" w:cs="Times New Roman"/>
          <w:sz w:val="24"/>
          <w:szCs w:val="24"/>
          <w:lang w:eastAsia="ru-RU"/>
        </w:rPr>
      </w:pPr>
      <w:r w:rsidRPr="006136C8">
        <w:rPr>
          <w:rFonts w:ascii="Times New Roman" w:eastAsia="Times New Roman" w:hAnsi="Times New Roman" w:cs="Times New Roman"/>
          <w:sz w:val="24"/>
          <w:szCs w:val="24"/>
          <w:lang w:eastAsia="ru-RU"/>
        </w:rPr>
        <w:t xml:space="preserve">- приемочная комиссия </w:t>
      </w:r>
      <w:r w:rsidRPr="006136C8">
        <w:rPr>
          <w:rFonts w:ascii="Times New Roman" w:hAnsi="Times New Roman" w:cs="Times New Roman"/>
          <w:sz w:val="24"/>
          <w:szCs w:val="24"/>
        </w:rPr>
        <w:t>З</w:t>
      </w:r>
      <w:r w:rsidRPr="006136C8">
        <w:rPr>
          <w:rFonts w:ascii="Times New Roman" w:eastAsia="Times New Roman" w:hAnsi="Times New Roman" w:cs="Times New Roman"/>
          <w:sz w:val="24"/>
          <w:szCs w:val="24"/>
          <w:lang w:eastAsia="ru-RU"/>
        </w:rPr>
        <w:t>аказчика осуществляет действия, направленные на установление соответствия (несоответствия) поставленного товара и представленных Поставщиком документов, необходимых для осуществления приемки, условиям контракта</w:t>
      </w:r>
    </w:p>
    <w:p w:rsidR="007A5508" w:rsidRPr="002F557B" w:rsidRDefault="007A5508" w:rsidP="007A5508">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по результатам осуществления указанных действий составляется</w:t>
      </w:r>
      <w:r w:rsidR="00D55319" w:rsidRPr="002F557B">
        <w:rPr>
          <w:rFonts w:ascii="Times New Roman" w:eastAsia="Times New Roman" w:hAnsi="Times New Roman" w:cs="Times New Roman"/>
          <w:sz w:val="24"/>
          <w:szCs w:val="24"/>
          <w:lang w:eastAsia="ru-RU"/>
        </w:rPr>
        <w:t xml:space="preserve"> документ о приемке товара</w:t>
      </w:r>
      <w:r w:rsidRPr="002F557B">
        <w:rPr>
          <w:rFonts w:ascii="Times New Roman" w:eastAsia="Times New Roman" w:hAnsi="Times New Roman" w:cs="Times New Roman"/>
          <w:sz w:val="24"/>
          <w:szCs w:val="24"/>
          <w:lang w:eastAsia="ru-RU"/>
        </w:rPr>
        <w:t>, подписываем</w:t>
      </w:r>
      <w:r w:rsidR="00D55319" w:rsidRPr="002F557B">
        <w:rPr>
          <w:rFonts w:ascii="Times New Roman" w:eastAsia="Times New Roman" w:hAnsi="Times New Roman" w:cs="Times New Roman"/>
          <w:sz w:val="24"/>
          <w:szCs w:val="24"/>
          <w:lang w:eastAsia="ru-RU"/>
        </w:rPr>
        <w:t>ый</w:t>
      </w:r>
      <w:r w:rsidRPr="002F557B">
        <w:rPr>
          <w:rFonts w:ascii="Times New Roman" w:eastAsia="Times New Roman" w:hAnsi="Times New Roman" w:cs="Times New Roman"/>
          <w:sz w:val="24"/>
          <w:szCs w:val="24"/>
          <w:lang w:eastAsia="ru-RU"/>
        </w:rPr>
        <w:t xml:space="preserve"> членами приемочной комиссии, и утверждается </w:t>
      </w:r>
      <w:r w:rsidRPr="002F557B">
        <w:rPr>
          <w:rFonts w:ascii="Times New Roman" w:hAnsi="Times New Roman" w:cs="Times New Roman"/>
          <w:sz w:val="24"/>
          <w:szCs w:val="24"/>
        </w:rPr>
        <w:t>З</w:t>
      </w:r>
      <w:r w:rsidRPr="002F557B">
        <w:rPr>
          <w:rFonts w:ascii="Times New Roman" w:eastAsia="Times New Roman" w:hAnsi="Times New Roman" w:cs="Times New Roman"/>
          <w:sz w:val="24"/>
          <w:szCs w:val="24"/>
          <w:lang w:eastAsia="ru-RU"/>
        </w:rPr>
        <w:t>аказчиком.</w:t>
      </w:r>
    </w:p>
    <w:p w:rsidR="007A5508" w:rsidRPr="002F557B" w:rsidRDefault="007A5508" w:rsidP="007A5508">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 в случае установления приемочной комиссией соответствия результата </w:t>
      </w:r>
      <w:r w:rsidR="00D55319" w:rsidRPr="002F557B">
        <w:rPr>
          <w:rFonts w:ascii="Times New Roman" w:eastAsia="Times New Roman" w:hAnsi="Times New Roman" w:cs="Times New Roman"/>
          <w:sz w:val="24"/>
          <w:szCs w:val="24"/>
          <w:lang w:eastAsia="ru-RU"/>
        </w:rPr>
        <w:t>поставки товара</w:t>
      </w:r>
      <w:r w:rsidRPr="002F557B">
        <w:rPr>
          <w:rFonts w:ascii="Times New Roman" w:eastAsia="Times New Roman" w:hAnsi="Times New Roman" w:cs="Times New Roman"/>
          <w:sz w:val="24"/>
          <w:szCs w:val="24"/>
          <w:lang w:eastAsia="ru-RU"/>
        </w:rPr>
        <w:t xml:space="preserve"> и представленных </w:t>
      </w:r>
      <w:r w:rsidR="00D55319" w:rsidRPr="002F557B">
        <w:rPr>
          <w:rFonts w:ascii="Times New Roman" w:eastAsia="Times New Roman" w:hAnsi="Times New Roman" w:cs="Times New Roman"/>
          <w:sz w:val="24"/>
          <w:szCs w:val="24"/>
          <w:lang w:eastAsia="ru-RU"/>
        </w:rPr>
        <w:t>Поставщиком</w:t>
      </w:r>
      <w:r w:rsidRPr="002F557B">
        <w:rPr>
          <w:rFonts w:ascii="Times New Roman" w:eastAsia="Times New Roman" w:hAnsi="Times New Roman" w:cs="Times New Roman"/>
          <w:sz w:val="24"/>
          <w:szCs w:val="24"/>
          <w:lang w:eastAsia="ru-RU"/>
        </w:rPr>
        <w:t xml:space="preserve"> документов требованиям контракта, </w:t>
      </w:r>
      <w:r w:rsidRPr="002F557B">
        <w:rPr>
          <w:rFonts w:ascii="Times New Roman" w:hAnsi="Times New Roman" w:cs="Times New Roman"/>
          <w:sz w:val="24"/>
          <w:szCs w:val="24"/>
        </w:rPr>
        <w:t>З</w:t>
      </w:r>
      <w:r w:rsidRPr="002F557B">
        <w:rPr>
          <w:rFonts w:ascii="Times New Roman" w:eastAsia="Times New Roman" w:hAnsi="Times New Roman" w:cs="Times New Roman"/>
          <w:sz w:val="24"/>
          <w:szCs w:val="24"/>
          <w:lang w:eastAsia="ru-RU"/>
        </w:rPr>
        <w:t xml:space="preserve">аказчиком подписывается </w:t>
      </w:r>
      <w:r w:rsidR="00D55319" w:rsidRPr="002F557B">
        <w:rPr>
          <w:rFonts w:ascii="Times New Roman" w:eastAsia="Times New Roman" w:hAnsi="Times New Roman" w:cs="Times New Roman"/>
          <w:sz w:val="24"/>
          <w:szCs w:val="24"/>
          <w:lang w:eastAsia="ru-RU"/>
        </w:rPr>
        <w:t>документ о</w:t>
      </w:r>
      <w:r w:rsidRPr="002F557B">
        <w:rPr>
          <w:rFonts w:ascii="Times New Roman" w:eastAsia="Times New Roman" w:hAnsi="Times New Roman" w:cs="Times New Roman"/>
          <w:sz w:val="24"/>
          <w:szCs w:val="24"/>
          <w:lang w:eastAsia="ru-RU"/>
        </w:rPr>
        <w:t xml:space="preserve"> приемк</w:t>
      </w:r>
      <w:r w:rsidR="00D55319" w:rsidRPr="002F557B">
        <w:rPr>
          <w:rFonts w:ascii="Times New Roman" w:eastAsia="Times New Roman" w:hAnsi="Times New Roman" w:cs="Times New Roman"/>
          <w:sz w:val="24"/>
          <w:szCs w:val="24"/>
          <w:lang w:eastAsia="ru-RU"/>
        </w:rPr>
        <w:t>е</w:t>
      </w:r>
      <w:r w:rsidRPr="002F557B">
        <w:rPr>
          <w:rFonts w:ascii="Times New Roman" w:eastAsia="Times New Roman" w:hAnsi="Times New Roman" w:cs="Times New Roman"/>
          <w:sz w:val="24"/>
          <w:szCs w:val="24"/>
          <w:lang w:eastAsia="ru-RU"/>
        </w:rPr>
        <w:t xml:space="preserve"> </w:t>
      </w:r>
      <w:r w:rsidR="00D55319" w:rsidRPr="002F557B">
        <w:rPr>
          <w:rFonts w:ascii="Times New Roman" w:eastAsia="Times New Roman" w:hAnsi="Times New Roman" w:cs="Times New Roman"/>
          <w:sz w:val="24"/>
          <w:szCs w:val="24"/>
          <w:lang w:eastAsia="ru-RU"/>
        </w:rPr>
        <w:t>товара</w:t>
      </w:r>
      <w:r w:rsidRPr="002F557B">
        <w:rPr>
          <w:rFonts w:ascii="Times New Roman" w:eastAsia="Times New Roman" w:hAnsi="Times New Roman" w:cs="Times New Roman"/>
          <w:sz w:val="24"/>
          <w:szCs w:val="24"/>
          <w:lang w:eastAsia="ru-RU"/>
        </w:rPr>
        <w:t xml:space="preserve">, представленный </w:t>
      </w:r>
      <w:r w:rsidR="00D55319" w:rsidRPr="002F557B">
        <w:rPr>
          <w:rFonts w:ascii="Times New Roman" w:eastAsia="Times New Roman" w:hAnsi="Times New Roman" w:cs="Times New Roman"/>
          <w:sz w:val="24"/>
          <w:szCs w:val="24"/>
          <w:lang w:eastAsia="ru-RU"/>
        </w:rPr>
        <w:t>Поставщиком</w:t>
      </w:r>
      <w:r w:rsidRPr="002F557B">
        <w:rPr>
          <w:rFonts w:ascii="Times New Roman" w:eastAsia="Times New Roman" w:hAnsi="Times New Roman" w:cs="Times New Roman"/>
          <w:sz w:val="24"/>
          <w:szCs w:val="24"/>
          <w:lang w:eastAsia="ru-RU"/>
        </w:rPr>
        <w:t xml:space="preserve"> для осуществления приемки, с подписью и печатью (при ее наличии) </w:t>
      </w:r>
      <w:r w:rsidR="00D55319"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xml:space="preserve">, или </w:t>
      </w:r>
      <w:r w:rsidR="00D55319" w:rsidRPr="002F557B">
        <w:rPr>
          <w:rFonts w:ascii="Times New Roman" w:eastAsia="Times New Roman" w:hAnsi="Times New Roman" w:cs="Times New Roman"/>
          <w:sz w:val="24"/>
          <w:szCs w:val="24"/>
          <w:lang w:eastAsia="ru-RU"/>
        </w:rPr>
        <w:t>Поставщику</w:t>
      </w:r>
      <w:r w:rsidRPr="002F557B">
        <w:rPr>
          <w:rFonts w:ascii="Times New Roman" w:eastAsia="Times New Roman" w:hAnsi="Times New Roman" w:cs="Times New Roman"/>
          <w:sz w:val="24"/>
          <w:szCs w:val="24"/>
          <w:lang w:eastAsia="ru-RU"/>
        </w:rPr>
        <w:t xml:space="preserve"> направляется мотивированный отказ от приемки в письменной форме.</w:t>
      </w:r>
    </w:p>
    <w:p w:rsidR="00A26E6F" w:rsidRDefault="005F17CE" w:rsidP="00D55319">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8</w:t>
      </w:r>
      <w:r w:rsidR="00250EAE" w:rsidRPr="002F557B">
        <w:rPr>
          <w:rFonts w:ascii="Times New Roman" w:hAnsi="Times New Roman" w:cs="Times New Roman"/>
          <w:sz w:val="24"/>
          <w:szCs w:val="24"/>
        </w:rPr>
        <w:t xml:space="preserve">.3. Оформление указанного в пункте </w:t>
      </w:r>
      <w:r w:rsidRPr="002F557B">
        <w:rPr>
          <w:rFonts w:ascii="Times New Roman" w:hAnsi="Times New Roman" w:cs="Times New Roman"/>
          <w:sz w:val="24"/>
          <w:szCs w:val="24"/>
        </w:rPr>
        <w:t>8</w:t>
      </w:r>
      <w:r w:rsidR="00250EAE" w:rsidRPr="002F557B">
        <w:rPr>
          <w:rFonts w:ascii="Times New Roman" w:hAnsi="Times New Roman" w:cs="Times New Roman"/>
          <w:sz w:val="24"/>
          <w:szCs w:val="24"/>
        </w:rPr>
        <w:t xml:space="preserve">.2 контракта документа о приемке поставленного товара (за исключением отдельного этапа исполнения контракта) осуществляется после предоставления Поставщиком </w:t>
      </w:r>
      <w:r w:rsidR="00506FFB" w:rsidRPr="0013680F">
        <w:rPr>
          <w:rFonts w:ascii="Times New Roman" w:eastAsia="Times New Roman" w:hAnsi="Times New Roman" w:cs="Times New Roman"/>
          <w:sz w:val="24"/>
          <w:szCs w:val="24"/>
          <w:lang w:eastAsia="ru-RU"/>
        </w:rPr>
        <w:t xml:space="preserve">обеспечения </w:t>
      </w:r>
      <w:r w:rsidR="00506FFB" w:rsidRPr="00A2064D">
        <w:rPr>
          <w:rFonts w:ascii="Times New Roman" w:eastAsia="Times New Roman" w:hAnsi="Times New Roman" w:cs="Times New Roman"/>
          <w:sz w:val="24"/>
          <w:szCs w:val="24"/>
          <w:lang w:eastAsia="ru-RU"/>
        </w:rPr>
        <w:t>гарантийных обязательств</w:t>
      </w:r>
      <w:r w:rsidR="00506FFB">
        <w:rPr>
          <w:rFonts w:ascii="Times New Roman" w:eastAsia="Times New Roman" w:hAnsi="Times New Roman" w:cs="Times New Roman"/>
          <w:sz w:val="24"/>
          <w:szCs w:val="24"/>
          <w:lang w:eastAsia="ru-RU"/>
        </w:rPr>
        <w:t xml:space="preserve">, которое предоставляется </w:t>
      </w:r>
      <w:r w:rsidR="00506FFB" w:rsidRPr="00A2064D">
        <w:rPr>
          <w:rFonts w:ascii="Times New Roman" w:eastAsia="Times New Roman" w:hAnsi="Times New Roman" w:cs="Times New Roman"/>
          <w:sz w:val="24"/>
          <w:szCs w:val="24"/>
          <w:lang w:eastAsia="ru-RU"/>
        </w:rPr>
        <w:t xml:space="preserve">в </w:t>
      </w:r>
      <w:r w:rsidR="00506FFB" w:rsidRPr="00A2064D">
        <w:rPr>
          <w:rFonts w:ascii="Times New Roman" w:hAnsi="Times New Roman" w:cs="Times New Roman"/>
          <w:sz w:val="24"/>
          <w:szCs w:val="24"/>
        </w:rPr>
        <w:t>порядке, установлен</w:t>
      </w:r>
      <w:r w:rsidR="00506FFB">
        <w:rPr>
          <w:rFonts w:ascii="Times New Roman" w:hAnsi="Times New Roman" w:cs="Times New Roman"/>
          <w:sz w:val="24"/>
          <w:szCs w:val="24"/>
        </w:rPr>
        <w:t>ном</w:t>
      </w:r>
      <w:r w:rsidR="00506FFB" w:rsidRPr="00A2064D">
        <w:rPr>
          <w:rFonts w:ascii="Times New Roman" w:hAnsi="Times New Roman" w:cs="Times New Roman"/>
          <w:sz w:val="24"/>
          <w:szCs w:val="24"/>
        </w:rPr>
        <w:t xml:space="preserve"> контрактом</w:t>
      </w:r>
      <w:r w:rsidR="00506FFB" w:rsidRPr="00A26E6F">
        <w:rPr>
          <w:rFonts w:ascii="Times New Roman" w:hAnsi="Times New Roman" w:cs="Times New Roman"/>
          <w:sz w:val="24"/>
          <w:szCs w:val="24"/>
        </w:rPr>
        <w:t xml:space="preserve">, не позднее </w:t>
      </w:r>
      <w:r w:rsidR="006A5C91" w:rsidRPr="00A26E6F">
        <w:rPr>
          <w:rFonts w:ascii="Times New Roman" w:hAnsi="Times New Roman" w:cs="Times New Roman"/>
          <w:sz w:val="24"/>
          <w:szCs w:val="24"/>
        </w:rPr>
        <w:t>срока</w:t>
      </w:r>
      <w:r w:rsidR="00BF4C20" w:rsidRPr="00A26E6F">
        <w:rPr>
          <w:rFonts w:ascii="Times New Roman" w:hAnsi="Times New Roman" w:cs="Times New Roman"/>
          <w:sz w:val="24"/>
          <w:szCs w:val="24"/>
        </w:rPr>
        <w:t>.</w:t>
      </w:r>
      <w:r w:rsidR="00250EAE" w:rsidRPr="00A26E6F">
        <w:rPr>
          <w:rFonts w:ascii="Times New Roman" w:hAnsi="Times New Roman" w:cs="Times New Roman"/>
          <w:sz w:val="24"/>
          <w:szCs w:val="24"/>
        </w:rPr>
        <w:t xml:space="preserve"> </w:t>
      </w:r>
    </w:p>
    <w:p w:rsidR="00E1569A" w:rsidRPr="002F557B" w:rsidRDefault="005F17CE" w:rsidP="00D55319">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8</w:t>
      </w:r>
      <w:r w:rsidR="00D55319" w:rsidRPr="002F557B">
        <w:rPr>
          <w:rFonts w:ascii="Times New Roman" w:hAnsi="Times New Roman" w:cs="Times New Roman"/>
          <w:sz w:val="24"/>
          <w:szCs w:val="24"/>
        </w:rPr>
        <w:t>.</w:t>
      </w:r>
      <w:r w:rsidR="00250EAE" w:rsidRPr="002F557B">
        <w:rPr>
          <w:rFonts w:ascii="Times New Roman" w:hAnsi="Times New Roman" w:cs="Times New Roman"/>
          <w:sz w:val="24"/>
          <w:szCs w:val="24"/>
        </w:rPr>
        <w:t>4</w:t>
      </w:r>
      <w:r w:rsidR="00D55319" w:rsidRPr="002F557B">
        <w:rPr>
          <w:rFonts w:ascii="Times New Roman" w:hAnsi="Times New Roman" w:cs="Times New Roman"/>
          <w:sz w:val="24"/>
          <w:szCs w:val="24"/>
        </w:rPr>
        <w:t xml:space="preserve">. </w:t>
      </w:r>
      <w:r w:rsidR="00E1569A" w:rsidRPr="002F557B">
        <w:rPr>
          <w:rFonts w:ascii="Times New Roman" w:hAnsi="Times New Roman" w:cs="Times New Roman"/>
          <w:sz w:val="24"/>
          <w:szCs w:val="24"/>
        </w:rPr>
        <w:t xml:space="preserve">Оформление результата проведения приемочных мероприятий осуществляется в </w:t>
      </w:r>
      <w:r w:rsidR="00DE2AAA" w:rsidRPr="002F557B">
        <w:rPr>
          <w:rFonts w:ascii="Times New Roman" w:hAnsi="Times New Roman" w:cs="Times New Roman"/>
          <w:sz w:val="24"/>
          <w:szCs w:val="24"/>
        </w:rPr>
        <w:t>порядке и в</w:t>
      </w:r>
      <w:r w:rsidR="00E1569A" w:rsidRPr="002F557B">
        <w:rPr>
          <w:rFonts w:ascii="Times New Roman" w:hAnsi="Times New Roman" w:cs="Times New Roman"/>
          <w:sz w:val="24"/>
          <w:szCs w:val="24"/>
        </w:rPr>
        <w:t xml:space="preserve"> срок</w:t>
      </w:r>
      <w:r w:rsidR="00DE2AAA" w:rsidRPr="002F557B">
        <w:rPr>
          <w:rFonts w:ascii="Times New Roman" w:hAnsi="Times New Roman" w:cs="Times New Roman"/>
          <w:sz w:val="24"/>
          <w:szCs w:val="24"/>
        </w:rPr>
        <w:t>и</w:t>
      </w:r>
      <w:r w:rsidR="00E1569A" w:rsidRPr="002F557B">
        <w:rPr>
          <w:rFonts w:ascii="Times New Roman" w:hAnsi="Times New Roman" w:cs="Times New Roman"/>
          <w:sz w:val="24"/>
          <w:szCs w:val="24"/>
        </w:rPr>
        <w:t>, указанн</w:t>
      </w:r>
      <w:r w:rsidR="00DE2AAA" w:rsidRPr="002F557B">
        <w:rPr>
          <w:rFonts w:ascii="Times New Roman" w:hAnsi="Times New Roman" w:cs="Times New Roman"/>
          <w:sz w:val="24"/>
          <w:szCs w:val="24"/>
        </w:rPr>
        <w:t>ые</w:t>
      </w:r>
      <w:r w:rsidR="00E1569A" w:rsidRPr="002F557B">
        <w:rPr>
          <w:rFonts w:ascii="Times New Roman" w:hAnsi="Times New Roman" w:cs="Times New Roman"/>
          <w:sz w:val="24"/>
          <w:szCs w:val="24"/>
        </w:rPr>
        <w:t xml:space="preserve"> в пункте </w:t>
      </w:r>
      <w:r w:rsidRPr="002F557B">
        <w:rPr>
          <w:rFonts w:ascii="Times New Roman" w:hAnsi="Times New Roman" w:cs="Times New Roman"/>
          <w:sz w:val="24"/>
          <w:szCs w:val="24"/>
        </w:rPr>
        <w:t>8</w:t>
      </w:r>
      <w:r w:rsidR="00E1569A" w:rsidRPr="002F557B">
        <w:rPr>
          <w:rFonts w:ascii="Times New Roman" w:hAnsi="Times New Roman" w:cs="Times New Roman"/>
          <w:sz w:val="24"/>
          <w:szCs w:val="24"/>
        </w:rPr>
        <w:t>.2 настоящего раздела.</w:t>
      </w:r>
    </w:p>
    <w:p w:rsidR="00D55319" w:rsidRPr="002F557B" w:rsidRDefault="005F17CE" w:rsidP="00D55319">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hAnsi="Times New Roman" w:cs="Times New Roman"/>
          <w:sz w:val="24"/>
          <w:szCs w:val="24"/>
        </w:rPr>
        <w:t>8</w:t>
      </w:r>
      <w:r w:rsidR="00AD39CE" w:rsidRPr="002F557B">
        <w:rPr>
          <w:rFonts w:ascii="Times New Roman" w:hAnsi="Times New Roman" w:cs="Times New Roman"/>
          <w:sz w:val="24"/>
          <w:szCs w:val="24"/>
        </w:rPr>
        <w:t>.</w:t>
      </w:r>
      <w:r w:rsidR="00250EAE" w:rsidRPr="002F557B">
        <w:rPr>
          <w:rFonts w:ascii="Times New Roman" w:hAnsi="Times New Roman" w:cs="Times New Roman"/>
          <w:sz w:val="24"/>
          <w:szCs w:val="24"/>
        </w:rPr>
        <w:t>5</w:t>
      </w:r>
      <w:r w:rsidR="00AD39CE" w:rsidRPr="002F557B">
        <w:rPr>
          <w:rFonts w:ascii="Times New Roman" w:hAnsi="Times New Roman" w:cs="Times New Roman"/>
          <w:sz w:val="24"/>
          <w:szCs w:val="24"/>
        </w:rPr>
        <w:t xml:space="preserve">. </w:t>
      </w:r>
      <w:r w:rsidR="00D55319" w:rsidRPr="002F557B">
        <w:rPr>
          <w:rFonts w:ascii="Times New Roman" w:hAnsi="Times New Roman" w:cs="Times New Roman"/>
          <w:sz w:val="24"/>
          <w:szCs w:val="24"/>
        </w:rPr>
        <w:t>В случае выявления несоответствия условиям контракта Заказчик вправе не отказывать в приемке результатов исполнения контракта, если выявленное несоответствие не препятствует приемке и устранено Поставщиком.</w:t>
      </w:r>
    </w:p>
    <w:p w:rsidR="00D55319" w:rsidRDefault="005F17CE" w:rsidP="00D55319">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8</w:t>
      </w:r>
      <w:r w:rsidR="00D55319" w:rsidRPr="002F557B">
        <w:rPr>
          <w:rFonts w:ascii="Times New Roman" w:hAnsi="Times New Roman" w:cs="Times New Roman"/>
          <w:sz w:val="24"/>
          <w:szCs w:val="24"/>
        </w:rPr>
        <w:t>.</w:t>
      </w:r>
      <w:r w:rsidR="00250EAE" w:rsidRPr="002F557B">
        <w:rPr>
          <w:rFonts w:ascii="Times New Roman" w:hAnsi="Times New Roman" w:cs="Times New Roman"/>
          <w:sz w:val="24"/>
          <w:szCs w:val="24"/>
        </w:rPr>
        <w:t>6</w:t>
      </w:r>
      <w:r w:rsidR="00D55319" w:rsidRPr="002F557B">
        <w:rPr>
          <w:rFonts w:ascii="Times New Roman" w:hAnsi="Times New Roman" w:cs="Times New Roman"/>
          <w:sz w:val="24"/>
          <w:szCs w:val="24"/>
        </w:rPr>
        <w:t>. В случае поставки товара ненадлежащего качества Поставщик обязан безвозмездно устранить недостатки в течение 3 дней с момента заявления о них Заказчиком либо возместить расходы Заказчика на устранение выявленных недостатков.</w:t>
      </w:r>
    </w:p>
    <w:p w:rsidR="00BF4C20" w:rsidRPr="002F557B" w:rsidRDefault="00BF4C20" w:rsidP="00D55319">
      <w:pPr>
        <w:autoSpaceDE w:val="0"/>
        <w:autoSpaceDN w:val="0"/>
        <w:adjustRightInd w:val="0"/>
        <w:ind w:firstLine="709"/>
        <w:jc w:val="both"/>
        <w:rPr>
          <w:rFonts w:ascii="Times New Roman" w:hAnsi="Times New Roman" w:cs="Times New Roman"/>
          <w:sz w:val="24"/>
          <w:szCs w:val="24"/>
        </w:rPr>
      </w:pPr>
    </w:p>
    <w:p w:rsidR="00B63692" w:rsidRPr="002F557B" w:rsidRDefault="005F17CE" w:rsidP="00B63692">
      <w:pPr>
        <w:pStyle w:val="consplusnormal"/>
        <w:spacing w:before="0" w:after="0"/>
        <w:ind w:left="180" w:right="-55"/>
        <w:jc w:val="center"/>
        <w:rPr>
          <w:b/>
          <w:color w:val="000000"/>
        </w:rPr>
      </w:pPr>
      <w:r w:rsidRPr="002F557B">
        <w:rPr>
          <w:b/>
          <w:color w:val="000000"/>
        </w:rPr>
        <w:t>9</w:t>
      </w:r>
      <w:r w:rsidR="00B63692" w:rsidRPr="002F557B">
        <w:rPr>
          <w:b/>
          <w:color w:val="000000"/>
        </w:rPr>
        <w:t>. ГАРАНТИИ КАЧЕСТВА ТОВАРА</w:t>
      </w:r>
    </w:p>
    <w:p w:rsidR="00B63692" w:rsidRPr="002F557B" w:rsidRDefault="00B63692" w:rsidP="00B63692">
      <w:pPr>
        <w:pStyle w:val="consplusnormal"/>
        <w:spacing w:before="0" w:after="0"/>
        <w:ind w:left="180" w:right="-55"/>
        <w:jc w:val="center"/>
        <w:rPr>
          <w:b/>
          <w:color w:val="000000"/>
        </w:rPr>
      </w:pPr>
    </w:p>
    <w:p w:rsidR="00B63692" w:rsidRPr="002F557B" w:rsidRDefault="005F17CE" w:rsidP="005D4CC6">
      <w:pPr>
        <w:pStyle w:val="consplusnormal"/>
        <w:spacing w:before="0" w:after="0"/>
        <w:ind w:left="0" w:right="0" w:firstLine="720"/>
        <w:jc w:val="both"/>
        <w:rPr>
          <w:color w:val="000000"/>
        </w:rPr>
      </w:pPr>
      <w:r w:rsidRPr="002F557B">
        <w:t>9</w:t>
      </w:r>
      <w:r w:rsidR="00B63692" w:rsidRPr="002F557B">
        <w:t>.1. Качество товара, поставляемого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контракта, изложенным в показателях качества Спецификации.</w:t>
      </w:r>
    </w:p>
    <w:p w:rsidR="00B63692" w:rsidRPr="002F557B" w:rsidRDefault="005F17CE" w:rsidP="005D4CC6">
      <w:pPr>
        <w:pStyle w:val="consplusnormal"/>
        <w:spacing w:before="0" w:after="0"/>
        <w:ind w:left="0" w:right="0" w:firstLine="720"/>
        <w:jc w:val="both"/>
      </w:pPr>
      <w:r w:rsidRPr="002F557B">
        <w:rPr>
          <w:color w:val="000000"/>
        </w:rPr>
        <w:t>9</w:t>
      </w:r>
      <w:r w:rsidR="00B63692" w:rsidRPr="002F557B">
        <w:rPr>
          <w:color w:val="000000"/>
        </w:rPr>
        <w:t xml:space="preserve">.2. </w:t>
      </w:r>
      <w:r w:rsidR="00B63692" w:rsidRPr="002F557B">
        <w:t>На поставляемый товар Поставщик предоставляет гарантию качества в соответствии с нормативными документами на данный вид товара.</w:t>
      </w:r>
    </w:p>
    <w:p w:rsidR="005D4CC6" w:rsidRPr="002F557B" w:rsidRDefault="005D4CC6" w:rsidP="005D4CC6">
      <w:pPr>
        <w:pStyle w:val="consplusnormal"/>
        <w:spacing w:before="0" w:after="0"/>
        <w:ind w:left="0" w:right="0" w:firstLine="720"/>
        <w:jc w:val="both"/>
      </w:pPr>
      <w:r w:rsidRPr="006810F3">
        <w:t xml:space="preserve">Гарантийный срок составляет </w:t>
      </w:r>
      <w:r w:rsidR="006810F3" w:rsidRPr="006810F3">
        <w:t>12</w:t>
      </w:r>
      <w:r w:rsidRPr="006810F3">
        <w:t xml:space="preserve"> месяцев со дня подписания Сторонами документа о приемке поставленного товара.</w:t>
      </w:r>
    </w:p>
    <w:p w:rsidR="00E61D41" w:rsidRDefault="00B63692" w:rsidP="005D4CC6">
      <w:pPr>
        <w:pStyle w:val="consplusnormal"/>
        <w:spacing w:before="0" w:after="0"/>
        <w:ind w:left="0" w:right="0" w:firstLine="720"/>
        <w:jc w:val="both"/>
      </w:pPr>
      <w:r w:rsidRPr="002F557B">
        <w:t>Гарантийный срок</w:t>
      </w:r>
      <w:r w:rsidR="006A5C91">
        <w:t xml:space="preserve"> составляет 12 месяцев</w:t>
      </w:r>
      <w:r w:rsidRPr="002F557B">
        <w:t xml:space="preserve"> производителя на поставляемый товар указывается в гарантийном талоне либо документ</w:t>
      </w:r>
      <w:r w:rsidR="00CE51FA" w:rsidRPr="002F557B">
        <w:t>е</w:t>
      </w:r>
      <w:r w:rsidRPr="002F557B">
        <w:t xml:space="preserve"> его заменяющем</w:t>
      </w:r>
      <w:r w:rsidR="005D4CC6" w:rsidRPr="002F557B">
        <w:t>.</w:t>
      </w:r>
      <w:r w:rsidR="007524B4" w:rsidRPr="002F557B">
        <w:t xml:space="preserve"> </w:t>
      </w:r>
    </w:p>
    <w:p w:rsidR="00B63692" w:rsidRPr="002F557B" w:rsidRDefault="00B63692" w:rsidP="005D4CC6">
      <w:pPr>
        <w:pStyle w:val="consplusnormal"/>
        <w:spacing w:before="0" w:after="0"/>
        <w:ind w:left="0" w:right="0" w:firstLine="720"/>
        <w:jc w:val="both"/>
        <w:rPr>
          <w:color w:val="000000"/>
        </w:rPr>
      </w:pPr>
      <w:r w:rsidRPr="002F557B">
        <w:rPr>
          <w:color w:val="000000"/>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200517" w:rsidRPr="002F557B" w:rsidRDefault="005F17CE" w:rsidP="00200517">
      <w:pPr>
        <w:ind w:right="-55"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9</w:t>
      </w:r>
      <w:r w:rsidR="00200517" w:rsidRPr="002F557B">
        <w:rPr>
          <w:rFonts w:ascii="Times New Roman" w:eastAsia="Times New Roman" w:hAnsi="Times New Roman" w:cs="Times New Roman"/>
          <w:sz w:val="24"/>
          <w:szCs w:val="24"/>
          <w:lang w:eastAsia="ru-RU"/>
        </w:rPr>
        <w:t xml:space="preserve">.3. Поставщик вместе с товаром передает Заказчику гарантийный талон </w:t>
      </w:r>
      <w:r w:rsidR="009D01A7" w:rsidRPr="002F557B">
        <w:rPr>
          <w:rFonts w:ascii="Times New Roman" w:eastAsia="Times New Roman" w:hAnsi="Times New Roman" w:cs="Times New Roman"/>
          <w:sz w:val="24"/>
          <w:szCs w:val="24"/>
          <w:lang w:eastAsia="ru-RU"/>
        </w:rPr>
        <w:t xml:space="preserve">либо документ, его заменяющий </w:t>
      </w:r>
      <w:r w:rsidR="00200517" w:rsidRPr="002F557B">
        <w:rPr>
          <w:rFonts w:ascii="Times New Roman" w:eastAsia="Times New Roman" w:hAnsi="Times New Roman" w:cs="Times New Roman"/>
          <w:sz w:val="24"/>
          <w:szCs w:val="24"/>
          <w:lang w:eastAsia="ru-RU"/>
        </w:rPr>
        <w:t>(к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200517" w:rsidRPr="002F557B" w:rsidRDefault="00200517" w:rsidP="00200517">
      <w:pPr>
        <w:ind w:right="-55"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Срок </w:t>
      </w:r>
      <w:r w:rsidR="00F13AD5" w:rsidRPr="002F557B">
        <w:rPr>
          <w:rFonts w:ascii="Times New Roman" w:eastAsia="Times New Roman" w:hAnsi="Times New Roman" w:cs="Times New Roman"/>
          <w:sz w:val="24"/>
          <w:szCs w:val="24"/>
          <w:lang w:eastAsia="ru-RU"/>
        </w:rPr>
        <w:t>устранения</w:t>
      </w:r>
      <w:r w:rsidRPr="002F557B">
        <w:rPr>
          <w:rFonts w:ascii="Times New Roman" w:eastAsia="Times New Roman" w:hAnsi="Times New Roman" w:cs="Times New Roman"/>
          <w:sz w:val="24"/>
          <w:szCs w:val="24"/>
          <w:lang w:eastAsia="ru-RU"/>
        </w:rPr>
        <w:t xml:space="preserve"> недостатков товара, выявленных в гарантийный период, не должен превышать 5 календарных дней с момента письменного заявления о них Заказчиком.</w:t>
      </w:r>
    </w:p>
    <w:p w:rsidR="00B63692" w:rsidRPr="002F557B" w:rsidRDefault="005F17CE" w:rsidP="005D4CC6">
      <w:pPr>
        <w:pStyle w:val="consplusnormal"/>
        <w:spacing w:before="0" w:after="0"/>
        <w:ind w:left="0" w:right="0" w:firstLine="720"/>
        <w:jc w:val="both"/>
        <w:rPr>
          <w:color w:val="000000"/>
        </w:rPr>
      </w:pPr>
      <w:r w:rsidRPr="002F557B">
        <w:rPr>
          <w:color w:val="000000"/>
        </w:rPr>
        <w:t>9</w:t>
      </w:r>
      <w:r w:rsidR="00B63692" w:rsidRPr="002F557B">
        <w:rPr>
          <w:color w:val="000000"/>
        </w:rPr>
        <w:t>.</w:t>
      </w:r>
      <w:r w:rsidR="00200517" w:rsidRPr="002F557B">
        <w:rPr>
          <w:color w:val="000000"/>
        </w:rPr>
        <w:t>4</w:t>
      </w:r>
      <w:r w:rsidR="00B63692" w:rsidRPr="002F557B">
        <w:rPr>
          <w:color w:val="000000"/>
        </w:rPr>
        <w:t xml:space="preserve">. </w:t>
      </w:r>
      <w:r w:rsidR="005D4CC6" w:rsidRPr="002F557B">
        <w:rPr>
          <w:color w:val="000000"/>
        </w:rPr>
        <w:t xml:space="preserve">Заказчик вправе предъявлять требования, связанные с ненадлежащим качеством поставленного товара, в течение установленного гарантийного срока. </w:t>
      </w:r>
      <w:r w:rsidR="00B63692" w:rsidRPr="002F557B">
        <w:t xml:space="preserve">В период гарантийного срока Поставщик обязуется за свой счет производить необходимый ремонт, устранение недостатков в соответствии с требованиями </w:t>
      </w:r>
      <w:r w:rsidR="005D4CC6" w:rsidRPr="002F557B">
        <w:t xml:space="preserve">гражданского </w:t>
      </w:r>
      <w:r w:rsidR="00B63692" w:rsidRPr="002F557B">
        <w:t>законодательства</w:t>
      </w:r>
      <w:r w:rsidR="005D4CC6" w:rsidRPr="002F557B">
        <w:t xml:space="preserve"> Российской Федерации</w:t>
      </w:r>
      <w:r w:rsidR="00B63692" w:rsidRPr="002F557B">
        <w:t>.</w:t>
      </w:r>
    </w:p>
    <w:p w:rsidR="005D4CC6" w:rsidRPr="002F557B" w:rsidRDefault="005F17CE" w:rsidP="005D4CC6">
      <w:pPr>
        <w:widowControl w:val="0"/>
        <w:snapToGrid w:val="0"/>
        <w:ind w:firstLine="720"/>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9</w:t>
      </w:r>
      <w:r w:rsidR="005D4CC6" w:rsidRPr="002F557B">
        <w:rPr>
          <w:rFonts w:ascii="Times New Roman" w:eastAsia="Times New Roman" w:hAnsi="Times New Roman" w:cs="Times New Roman"/>
          <w:sz w:val="24"/>
          <w:szCs w:val="24"/>
          <w:lang w:eastAsia="ru-RU"/>
        </w:rPr>
        <w:t>.</w:t>
      </w:r>
      <w:r w:rsidR="00200517" w:rsidRPr="002F557B">
        <w:rPr>
          <w:rFonts w:ascii="Times New Roman" w:eastAsia="Times New Roman" w:hAnsi="Times New Roman" w:cs="Times New Roman"/>
          <w:sz w:val="24"/>
          <w:szCs w:val="24"/>
          <w:lang w:eastAsia="ru-RU"/>
        </w:rPr>
        <w:t>5</w:t>
      </w:r>
      <w:r w:rsidR="005D4CC6" w:rsidRPr="002F557B">
        <w:rPr>
          <w:rFonts w:ascii="Times New Roman" w:eastAsia="Times New Roman" w:hAnsi="Times New Roman" w:cs="Times New Roman"/>
          <w:sz w:val="24"/>
          <w:szCs w:val="24"/>
          <w:lang w:eastAsia="ru-RU"/>
        </w:rPr>
        <w:t xml:space="preserve">. </w:t>
      </w:r>
      <w:r w:rsidR="00676471" w:rsidRPr="002F557B">
        <w:rPr>
          <w:rFonts w:ascii="Times New Roman" w:eastAsia="Times New Roman" w:hAnsi="Times New Roman" w:cs="Times New Roman"/>
          <w:sz w:val="24"/>
          <w:szCs w:val="24"/>
          <w:lang w:eastAsia="ru-RU"/>
        </w:rPr>
        <w:t xml:space="preserve">При выявлении Заказчиком недостатков </w:t>
      </w:r>
      <w:r w:rsidR="00CB6082" w:rsidRPr="002F557B">
        <w:rPr>
          <w:rFonts w:ascii="Times New Roman" w:eastAsia="Times New Roman" w:hAnsi="Times New Roman" w:cs="Times New Roman"/>
          <w:sz w:val="24"/>
          <w:szCs w:val="24"/>
          <w:lang w:eastAsia="ru-RU"/>
        </w:rPr>
        <w:t xml:space="preserve">поставленного товара составляется акт. </w:t>
      </w:r>
      <w:r w:rsidR="005D4CC6" w:rsidRPr="002F557B">
        <w:rPr>
          <w:rFonts w:ascii="Times New Roman" w:eastAsia="Times New Roman" w:hAnsi="Times New Roman" w:cs="Times New Roman"/>
          <w:sz w:val="24"/>
          <w:szCs w:val="24"/>
          <w:lang w:eastAsia="ru-RU"/>
        </w:rPr>
        <w:t xml:space="preserve">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не позднее </w:t>
      </w:r>
      <w:r w:rsidR="00E61D41">
        <w:rPr>
          <w:rFonts w:ascii="Times New Roman" w:eastAsia="Times New Roman" w:hAnsi="Times New Roman" w:cs="Times New Roman"/>
          <w:sz w:val="24"/>
          <w:szCs w:val="24"/>
          <w:lang w:eastAsia="ru-RU"/>
        </w:rPr>
        <w:t xml:space="preserve">3 </w:t>
      </w:r>
      <w:r w:rsidR="005D4CC6" w:rsidRPr="002F557B">
        <w:rPr>
          <w:rFonts w:ascii="Times New Roman" w:eastAsia="Times New Roman" w:hAnsi="Times New Roman" w:cs="Times New Roman"/>
          <w:sz w:val="24"/>
          <w:szCs w:val="24"/>
          <w:lang w:eastAsia="ru-RU"/>
        </w:rPr>
        <w:t>дней со дня получения письменного извещения Заказчика.</w:t>
      </w:r>
    </w:p>
    <w:p w:rsidR="00B63692" w:rsidRPr="002F557B" w:rsidRDefault="005F17CE" w:rsidP="005D4CC6">
      <w:pPr>
        <w:autoSpaceDE w:val="0"/>
        <w:autoSpaceDN w:val="0"/>
        <w:adjustRightInd w:val="0"/>
        <w:ind w:firstLine="720"/>
        <w:jc w:val="both"/>
        <w:rPr>
          <w:rFonts w:ascii="Times New Roman" w:eastAsia="Times New Roman" w:hAnsi="Times New Roman" w:cs="Times New Roman"/>
          <w:color w:val="000000"/>
          <w:sz w:val="24"/>
          <w:szCs w:val="24"/>
          <w:lang w:eastAsia="ru-RU"/>
        </w:rPr>
      </w:pPr>
      <w:r w:rsidRPr="002F557B">
        <w:rPr>
          <w:rFonts w:ascii="Times New Roman" w:eastAsia="Times New Roman" w:hAnsi="Times New Roman" w:cs="Times New Roman"/>
          <w:color w:val="000000"/>
          <w:sz w:val="24"/>
          <w:szCs w:val="24"/>
          <w:lang w:eastAsia="ru-RU"/>
        </w:rPr>
        <w:t>9</w:t>
      </w:r>
      <w:r w:rsidR="005D4CC6" w:rsidRPr="002F557B">
        <w:rPr>
          <w:rFonts w:ascii="Times New Roman" w:eastAsia="Times New Roman" w:hAnsi="Times New Roman" w:cs="Times New Roman"/>
          <w:color w:val="000000"/>
          <w:sz w:val="24"/>
          <w:szCs w:val="24"/>
          <w:lang w:eastAsia="ru-RU"/>
        </w:rPr>
        <w:t>.</w:t>
      </w:r>
      <w:r w:rsidR="00200517" w:rsidRPr="002F557B">
        <w:rPr>
          <w:rFonts w:ascii="Times New Roman" w:eastAsia="Times New Roman" w:hAnsi="Times New Roman" w:cs="Times New Roman"/>
          <w:color w:val="000000"/>
          <w:sz w:val="24"/>
          <w:szCs w:val="24"/>
          <w:lang w:eastAsia="ru-RU"/>
        </w:rPr>
        <w:t>6</w:t>
      </w:r>
      <w:r w:rsidR="005D4CC6" w:rsidRPr="002F557B">
        <w:rPr>
          <w:rFonts w:ascii="Times New Roman" w:eastAsia="Times New Roman" w:hAnsi="Times New Roman" w:cs="Times New Roman"/>
          <w:color w:val="000000"/>
          <w:sz w:val="24"/>
          <w:szCs w:val="24"/>
          <w:lang w:eastAsia="ru-RU"/>
        </w:rPr>
        <w:t>.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9C7967" w:rsidRPr="002F557B" w:rsidRDefault="009C7967" w:rsidP="005D4CC6">
      <w:pPr>
        <w:autoSpaceDE w:val="0"/>
        <w:autoSpaceDN w:val="0"/>
        <w:adjustRightInd w:val="0"/>
        <w:ind w:firstLine="709"/>
        <w:jc w:val="both"/>
        <w:rPr>
          <w:rFonts w:ascii="Times New Roman" w:hAnsi="Times New Roman" w:cs="Times New Roman"/>
          <w:sz w:val="24"/>
          <w:szCs w:val="24"/>
        </w:rPr>
      </w:pPr>
    </w:p>
    <w:p w:rsidR="00AD005B" w:rsidRPr="002F557B" w:rsidRDefault="00F37D73"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10</w:t>
      </w:r>
      <w:r w:rsidR="00AD005B" w:rsidRPr="002F557B">
        <w:rPr>
          <w:rFonts w:ascii="Times New Roman" w:eastAsia="Times New Roman" w:hAnsi="Times New Roman" w:cs="Times New Roman"/>
          <w:b/>
          <w:sz w:val="24"/>
          <w:szCs w:val="24"/>
          <w:lang w:eastAsia="ru-RU"/>
        </w:rPr>
        <w:t>. ДЕЙСТВИЕ ОБСТОЯТЕЛЬСТВ НЕПРЕОДОЛИМОЙ</w:t>
      </w:r>
      <w:r w:rsidR="00A4593A" w:rsidRPr="002F557B">
        <w:rPr>
          <w:rFonts w:ascii="Times New Roman" w:eastAsia="Times New Roman" w:hAnsi="Times New Roman" w:cs="Times New Roman"/>
          <w:b/>
          <w:sz w:val="24"/>
          <w:szCs w:val="24"/>
          <w:lang w:eastAsia="ru-RU"/>
        </w:rPr>
        <w:t xml:space="preserve"> </w:t>
      </w:r>
      <w:r w:rsidR="00AD005B" w:rsidRPr="002F557B">
        <w:rPr>
          <w:rFonts w:ascii="Times New Roman" w:eastAsia="Times New Roman" w:hAnsi="Times New Roman" w:cs="Times New Roman"/>
          <w:b/>
          <w:sz w:val="24"/>
          <w:szCs w:val="24"/>
          <w:lang w:eastAsia="ru-RU"/>
        </w:rPr>
        <w:t>СИЛЫ</w:t>
      </w:r>
    </w:p>
    <w:p w:rsidR="00AD005B" w:rsidRPr="002F557B" w:rsidRDefault="00AD005B" w:rsidP="00AD005B">
      <w:pPr>
        <w:jc w:val="center"/>
        <w:rPr>
          <w:rFonts w:ascii="Times New Roman" w:eastAsia="Times New Roman" w:hAnsi="Times New Roman" w:cs="Times New Roman"/>
          <w:b/>
          <w:sz w:val="24"/>
          <w:szCs w:val="24"/>
          <w:lang w:eastAsia="ru-RU"/>
        </w:rPr>
      </w:pPr>
    </w:p>
    <w:p w:rsidR="00AD005B" w:rsidRPr="002F557B" w:rsidRDefault="00F37D73"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F557B">
        <w:rPr>
          <w:rFonts w:ascii="Times New Roman" w:eastAsia="Times New Roman" w:hAnsi="Times New Roman" w:cs="Times New Roman"/>
          <w:sz w:val="24"/>
          <w:szCs w:val="24"/>
          <w:lang w:eastAsia="ru-RU"/>
        </w:rPr>
        <w:t>10</w:t>
      </w:r>
      <w:r w:rsidR="00AD005B" w:rsidRPr="002F557B">
        <w:rPr>
          <w:rFonts w:ascii="Times New Roman" w:eastAsia="Times New Roman" w:hAnsi="Times New Roman" w:cs="Times New Roman"/>
          <w:sz w:val="24"/>
          <w:szCs w:val="24"/>
          <w:lang w:eastAsia="ru-RU"/>
        </w:rPr>
        <w:t xml:space="preserve">.1. </w:t>
      </w:r>
      <w:r w:rsidR="00AD005B" w:rsidRPr="002F557B">
        <w:rPr>
          <w:rFonts w:ascii="Times New Roman" w:eastAsia="Times New Roman" w:hAnsi="Times New Roman" w:cs="Times New Roman"/>
          <w:color w:val="000000"/>
          <w:sz w:val="24"/>
          <w:szCs w:val="24"/>
          <w:lang w:eastAsia="ru-RU"/>
        </w:rPr>
        <w:t>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r w:rsidR="00C54EB1" w:rsidRPr="002F557B">
        <w:rPr>
          <w:rFonts w:ascii="Times New Roman" w:eastAsia="Times New Roman" w:hAnsi="Times New Roman" w:cs="Times New Roman"/>
          <w:color w:val="000000"/>
          <w:sz w:val="24"/>
          <w:szCs w:val="24"/>
          <w:lang w:eastAsia="ru-RU"/>
        </w:rPr>
        <w:t>.</w:t>
      </w:r>
    </w:p>
    <w:p w:rsidR="00AD005B" w:rsidRPr="002F557B" w:rsidRDefault="00F37D73" w:rsidP="00AD005B">
      <w:pPr>
        <w:widowControl w:val="0"/>
        <w:tabs>
          <w:tab w:val="num"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F557B">
        <w:rPr>
          <w:rFonts w:ascii="Times New Roman" w:eastAsia="Times New Roman" w:hAnsi="Times New Roman" w:cs="Times New Roman"/>
          <w:color w:val="000000"/>
          <w:sz w:val="24"/>
          <w:szCs w:val="24"/>
          <w:lang w:eastAsia="ru-RU"/>
        </w:rPr>
        <w:t>10</w:t>
      </w:r>
      <w:r w:rsidR="00AD005B" w:rsidRPr="002F557B">
        <w:rPr>
          <w:rFonts w:ascii="Times New Roman" w:eastAsia="Times New Roman" w:hAnsi="Times New Roman" w:cs="Times New Roman"/>
          <w:color w:val="000000"/>
          <w:sz w:val="24"/>
          <w:szCs w:val="24"/>
          <w:lang w:eastAsia="ru-RU"/>
        </w:rPr>
        <w:t>.2.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контракту переносится соразмерно времени, в течение которого действовали такие обстоятельства.</w:t>
      </w:r>
      <w:r w:rsidR="002E116E" w:rsidRPr="002F557B">
        <w:rPr>
          <w:rFonts w:ascii="Times New Roman" w:eastAsia="Times New Roman" w:hAnsi="Times New Roman" w:cs="Times New Roman"/>
          <w:color w:val="000000"/>
          <w:sz w:val="24"/>
          <w:szCs w:val="24"/>
          <w:lang w:eastAsia="ru-RU"/>
        </w:rPr>
        <w:t xml:space="preserve"> В случае если такие обстоятельства длятся более одного календарного месяца</w:t>
      </w:r>
      <w:r w:rsidR="009D01A7" w:rsidRPr="002F557B">
        <w:rPr>
          <w:rFonts w:ascii="Times New Roman" w:eastAsia="Times New Roman" w:hAnsi="Times New Roman" w:cs="Times New Roman"/>
          <w:color w:val="000000"/>
          <w:sz w:val="24"/>
          <w:szCs w:val="24"/>
          <w:lang w:eastAsia="ru-RU"/>
        </w:rPr>
        <w:t>,</w:t>
      </w:r>
      <w:r w:rsidR="002E116E" w:rsidRPr="002F557B">
        <w:rPr>
          <w:rFonts w:ascii="Times New Roman" w:eastAsia="Times New Roman" w:hAnsi="Times New Roman" w:cs="Times New Roman"/>
          <w:color w:val="000000"/>
          <w:sz w:val="24"/>
          <w:szCs w:val="24"/>
          <w:lang w:eastAsia="ru-RU"/>
        </w:rPr>
        <w:t xml:space="preserve"> Стороны праве расторгнуть настоящий контракт по соглашению Сторон.</w:t>
      </w:r>
    </w:p>
    <w:p w:rsidR="00AD005B" w:rsidRPr="002F557B" w:rsidRDefault="00F37D73"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F557B">
        <w:rPr>
          <w:rFonts w:ascii="Times New Roman" w:eastAsia="Times New Roman" w:hAnsi="Times New Roman" w:cs="Times New Roman"/>
          <w:color w:val="000000"/>
          <w:sz w:val="24"/>
          <w:szCs w:val="24"/>
          <w:lang w:eastAsia="ru-RU"/>
        </w:rPr>
        <w:t>10</w:t>
      </w:r>
      <w:r w:rsidR="00AD005B" w:rsidRPr="002F557B">
        <w:rPr>
          <w:rFonts w:ascii="Times New Roman" w:eastAsia="Times New Roman" w:hAnsi="Times New Roman" w:cs="Times New Roman"/>
          <w:color w:val="000000"/>
          <w:sz w:val="24"/>
          <w:szCs w:val="24"/>
          <w:lang w:eastAsia="ru-RU"/>
        </w:rPr>
        <w:t>.3.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w:t>
      </w:r>
      <w:r w:rsidR="009D01A7" w:rsidRPr="002F557B">
        <w:rPr>
          <w:rFonts w:ascii="Times New Roman" w:eastAsia="Times New Roman" w:hAnsi="Times New Roman" w:cs="Times New Roman"/>
          <w:color w:val="000000"/>
          <w:sz w:val="24"/>
          <w:szCs w:val="24"/>
          <w:lang w:eastAsia="ru-RU"/>
        </w:rPr>
        <w:t xml:space="preserve"> (выданный лицом, уполномоченным выдавать такие документы)</w:t>
      </w:r>
      <w:r w:rsidR="00AD005B" w:rsidRPr="002F557B">
        <w:rPr>
          <w:rFonts w:ascii="Times New Roman" w:eastAsia="Times New Roman" w:hAnsi="Times New Roman" w:cs="Times New Roman"/>
          <w:color w:val="000000"/>
          <w:sz w:val="24"/>
          <w:szCs w:val="24"/>
          <w:lang w:eastAsia="ru-RU"/>
        </w:rPr>
        <w:t>.</w:t>
      </w:r>
    </w:p>
    <w:p w:rsidR="009417E1" w:rsidRPr="002F557B" w:rsidRDefault="009417E1"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lang w:eastAsia="ru-RU"/>
        </w:rPr>
      </w:pPr>
    </w:p>
    <w:p w:rsidR="00AD005B" w:rsidRPr="002F557B" w:rsidRDefault="00B63692"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1</w:t>
      </w:r>
      <w:r w:rsidR="00F37D73" w:rsidRPr="002F557B">
        <w:rPr>
          <w:rFonts w:ascii="Times New Roman" w:eastAsia="Times New Roman" w:hAnsi="Times New Roman" w:cs="Times New Roman"/>
          <w:b/>
          <w:sz w:val="24"/>
          <w:szCs w:val="24"/>
          <w:lang w:eastAsia="ru-RU"/>
        </w:rPr>
        <w:t>1</w:t>
      </w:r>
      <w:r w:rsidR="00AD005B" w:rsidRPr="002F557B">
        <w:rPr>
          <w:rFonts w:ascii="Times New Roman" w:eastAsia="Times New Roman" w:hAnsi="Times New Roman" w:cs="Times New Roman"/>
          <w:b/>
          <w:sz w:val="24"/>
          <w:szCs w:val="24"/>
          <w:lang w:eastAsia="ru-RU"/>
        </w:rPr>
        <w:t>. ПОРЯДОК РАЗРЕШЕНИЯ СПОРОВ</w:t>
      </w:r>
    </w:p>
    <w:p w:rsidR="00AD005B" w:rsidRPr="002F557B" w:rsidRDefault="00AD005B" w:rsidP="00AD005B">
      <w:pPr>
        <w:jc w:val="center"/>
        <w:rPr>
          <w:rFonts w:ascii="Times New Roman" w:eastAsia="Times New Roman" w:hAnsi="Times New Roman" w:cs="Times New Roman"/>
          <w:b/>
          <w:sz w:val="24"/>
          <w:szCs w:val="24"/>
          <w:lang w:eastAsia="ru-RU"/>
        </w:rPr>
      </w:pPr>
    </w:p>
    <w:p w:rsidR="00AD005B" w:rsidRPr="002F557B" w:rsidRDefault="00B63692"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1</w:t>
      </w:r>
      <w:r w:rsidR="00AD005B" w:rsidRPr="002F557B">
        <w:rPr>
          <w:rFonts w:ascii="Times New Roman" w:eastAsia="Times New Roman" w:hAnsi="Times New Roman" w:cs="Times New Roman"/>
          <w:sz w:val="24"/>
          <w:szCs w:val="24"/>
          <w:lang w:eastAsia="ru-RU"/>
        </w:rPr>
        <w:t>.1.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rsidR="00AD005B" w:rsidRPr="002F557B" w:rsidRDefault="00B63692"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1</w:t>
      </w:r>
      <w:r w:rsidR="00AD005B" w:rsidRPr="002F557B">
        <w:rPr>
          <w:rFonts w:ascii="Times New Roman" w:eastAsia="Times New Roman" w:hAnsi="Times New Roman" w:cs="Times New Roman"/>
          <w:sz w:val="24"/>
          <w:szCs w:val="24"/>
          <w:lang w:eastAsia="ru-RU"/>
        </w:rPr>
        <w:t>.2. В случае невозможности разрешения разногласий путем переговоров они подлежат рассмотрению в Арбитражном суде Краснодарского края.</w:t>
      </w:r>
    </w:p>
    <w:p w:rsidR="00394159" w:rsidRPr="00394159" w:rsidRDefault="00394159" w:rsidP="00394159">
      <w:pPr>
        <w:ind w:firstLine="709"/>
        <w:jc w:val="both"/>
        <w:rPr>
          <w:rFonts w:ascii="Times New Roman" w:eastAsia="Times New Roman" w:hAnsi="Times New Roman" w:cs="Times New Roman"/>
          <w:sz w:val="24"/>
          <w:szCs w:val="24"/>
          <w:lang w:eastAsia="ru-RU"/>
        </w:rPr>
      </w:pPr>
      <w:r w:rsidRPr="00394159">
        <w:rPr>
          <w:rFonts w:ascii="Times New Roman" w:eastAsia="Times New Roman" w:hAnsi="Times New Roman" w:cs="Times New Roman"/>
          <w:sz w:val="24"/>
          <w:szCs w:val="24"/>
          <w:lang w:eastAsia="ru-RU"/>
        </w:rPr>
        <w:t>11.3. Претензия Сторон, направленная в досудебном порядке, подлежит рассмотрения в течение 14 дней с момента поступления.</w:t>
      </w:r>
    </w:p>
    <w:p w:rsidR="000F76FB" w:rsidRPr="002F557B" w:rsidRDefault="000F76FB" w:rsidP="00AD005B">
      <w:pPr>
        <w:ind w:firstLine="709"/>
        <w:jc w:val="both"/>
        <w:rPr>
          <w:rFonts w:ascii="Times New Roman" w:eastAsia="Times New Roman" w:hAnsi="Times New Roman" w:cs="Times New Roman"/>
          <w:sz w:val="24"/>
          <w:szCs w:val="24"/>
          <w:lang w:eastAsia="ru-RU"/>
        </w:rPr>
      </w:pPr>
    </w:p>
    <w:p w:rsidR="00AD005B" w:rsidRPr="002F557B" w:rsidRDefault="00AD005B"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1</w:t>
      </w:r>
      <w:r w:rsidR="00F37D73" w:rsidRPr="002F557B">
        <w:rPr>
          <w:rFonts w:ascii="Times New Roman" w:eastAsia="Times New Roman" w:hAnsi="Times New Roman" w:cs="Times New Roman"/>
          <w:b/>
          <w:sz w:val="24"/>
          <w:szCs w:val="24"/>
          <w:lang w:eastAsia="ru-RU"/>
        </w:rPr>
        <w:t>2</w:t>
      </w:r>
      <w:r w:rsidRPr="002F557B">
        <w:rPr>
          <w:rFonts w:ascii="Times New Roman" w:eastAsia="Times New Roman" w:hAnsi="Times New Roman" w:cs="Times New Roman"/>
          <w:b/>
          <w:sz w:val="24"/>
          <w:szCs w:val="24"/>
          <w:lang w:eastAsia="ru-RU"/>
        </w:rPr>
        <w:t>. СРОК ДЕЙСТВИЯ, ПОРЯДОК ИЗМЕНЕНИЯ</w:t>
      </w:r>
      <w:r w:rsidR="00A4593A" w:rsidRPr="002F557B">
        <w:rPr>
          <w:rFonts w:ascii="Times New Roman" w:eastAsia="Times New Roman" w:hAnsi="Times New Roman" w:cs="Times New Roman"/>
          <w:b/>
          <w:sz w:val="24"/>
          <w:szCs w:val="24"/>
          <w:lang w:eastAsia="ru-RU"/>
        </w:rPr>
        <w:t xml:space="preserve"> </w:t>
      </w:r>
      <w:r w:rsidRPr="002F557B">
        <w:rPr>
          <w:rFonts w:ascii="Times New Roman" w:eastAsia="Times New Roman" w:hAnsi="Times New Roman" w:cs="Times New Roman"/>
          <w:b/>
          <w:sz w:val="24"/>
          <w:szCs w:val="24"/>
          <w:lang w:eastAsia="ru-RU"/>
        </w:rPr>
        <w:t>И РАСТОРЖЕНИЯ КОНТРАКТА</w:t>
      </w:r>
    </w:p>
    <w:p w:rsidR="00AD005B" w:rsidRPr="002F557B" w:rsidRDefault="00AD005B" w:rsidP="00AD005B">
      <w:pPr>
        <w:jc w:val="center"/>
        <w:rPr>
          <w:rFonts w:ascii="Times New Roman" w:eastAsia="Times New Roman" w:hAnsi="Times New Roman" w:cs="Times New Roman"/>
          <w:b/>
          <w:sz w:val="24"/>
          <w:szCs w:val="24"/>
          <w:lang w:eastAsia="ru-RU"/>
        </w:rPr>
      </w:pP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 xml:space="preserve">.1. Настоящий контракт действует с момента </w:t>
      </w:r>
      <w:r w:rsidRPr="00F37F9C">
        <w:rPr>
          <w:rFonts w:ascii="Times New Roman" w:eastAsia="Times New Roman" w:hAnsi="Times New Roman" w:cs="Times New Roman"/>
          <w:sz w:val="24"/>
          <w:szCs w:val="24"/>
          <w:lang w:eastAsia="ru-RU"/>
        </w:rPr>
        <w:t xml:space="preserve">заключения </w:t>
      </w:r>
      <w:r w:rsidR="00360EAF" w:rsidRPr="006B6C39">
        <w:rPr>
          <w:rFonts w:ascii="Times New Roman" w:hAnsi="Times New Roman" w:cs="Times New Roman"/>
          <w:sz w:val="24"/>
          <w:szCs w:val="24"/>
        </w:rPr>
        <w:t>до</w:t>
      </w:r>
      <w:r w:rsidR="00E61D41" w:rsidRPr="006B6C39">
        <w:rPr>
          <w:rFonts w:ascii="Times New Roman" w:hAnsi="Times New Roman" w:cs="Times New Roman"/>
          <w:sz w:val="24"/>
          <w:szCs w:val="24"/>
        </w:rPr>
        <w:t xml:space="preserve"> </w:t>
      </w:r>
      <w:r w:rsidR="006B6C39" w:rsidRPr="006B6C39">
        <w:rPr>
          <w:rFonts w:ascii="Times New Roman" w:hAnsi="Times New Roman" w:cs="Times New Roman"/>
          <w:sz w:val="24"/>
          <w:szCs w:val="24"/>
        </w:rPr>
        <w:t>20.12</w:t>
      </w:r>
      <w:r w:rsidR="00E61D41" w:rsidRPr="006B6C39">
        <w:rPr>
          <w:rFonts w:ascii="Times New Roman" w:hAnsi="Times New Roman" w:cs="Times New Roman"/>
          <w:sz w:val="24"/>
          <w:szCs w:val="24"/>
        </w:rPr>
        <w:t>.2019</w:t>
      </w:r>
      <w:r w:rsidR="00E61D41" w:rsidRPr="006810F3">
        <w:rPr>
          <w:rFonts w:ascii="Times New Roman" w:hAnsi="Times New Roman" w:cs="Times New Roman"/>
          <w:sz w:val="24"/>
          <w:szCs w:val="24"/>
        </w:rPr>
        <w:t xml:space="preserve"> года</w:t>
      </w:r>
      <w:r w:rsidR="00A22D26" w:rsidRPr="006810F3">
        <w:rPr>
          <w:rFonts w:ascii="Times New Roman" w:eastAsia="Times New Roman" w:hAnsi="Times New Roman" w:cs="Times New Roman"/>
          <w:sz w:val="24"/>
          <w:szCs w:val="24"/>
          <w:lang w:eastAsia="ru-RU"/>
        </w:rPr>
        <w:t>.</w:t>
      </w:r>
      <w:r w:rsidR="00A22D26" w:rsidRPr="00F37F9C">
        <w:rPr>
          <w:rFonts w:ascii="Times New Roman" w:eastAsia="Times New Roman" w:hAnsi="Times New Roman" w:cs="Times New Roman"/>
          <w:sz w:val="24"/>
          <w:szCs w:val="24"/>
          <w:lang w:eastAsia="ru-RU"/>
        </w:rPr>
        <w:t xml:space="preserve"> </w:t>
      </w:r>
      <w:r w:rsidR="00A22D26" w:rsidRPr="002F557B">
        <w:rPr>
          <w:rFonts w:ascii="Times New Roman" w:eastAsia="Times New Roman" w:hAnsi="Times New Roman" w:cs="Times New Roman"/>
          <w:iCs/>
          <w:sz w:val="24"/>
          <w:szCs w:val="24"/>
          <w:lang w:eastAsia="ru-RU"/>
        </w:rPr>
        <w:t>Окончание срока действия контракта не освобождает Стороны от ответственности за его нарушение.</w:t>
      </w:r>
    </w:p>
    <w:p w:rsidR="00AD005B" w:rsidRPr="002F557B" w:rsidRDefault="00AD005B" w:rsidP="00AD005B">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.2. Любые изменения и дополнения к настоящему контракту имеют силу только в том случае, если они оформлены в письменном виде и подписаны обеими Сторона</w:t>
      </w:r>
      <w:r w:rsidR="003C0753" w:rsidRPr="002F557B">
        <w:rPr>
          <w:rFonts w:ascii="Times New Roman" w:eastAsia="Times New Roman" w:hAnsi="Times New Roman" w:cs="Times New Roman"/>
          <w:sz w:val="24"/>
          <w:szCs w:val="24"/>
          <w:lang w:eastAsia="ru-RU"/>
        </w:rPr>
        <w:t>ми. В случае изменения у какой-</w:t>
      </w:r>
      <w:r w:rsidRPr="002F557B">
        <w:rPr>
          <w:rFonts w:ascii="Times New Roman" w:eastAsia="Times New Roman" w:hAnsi="Times New Roman" w:cs="Times New Roman"/>
          <w:sz w:val="24"/>
          <w:szCs w:val="24"/>
          <w:lang w:eastAsia="ru-RU"/>
        </w:rPr>
        <w:t xml:space="preserve">либо из Сторон места нахождения, названия она обязана в течение </w:t>
      </w:r>
      <w:r w:rsidR="00AB19F7" w:rsidRPr="002F557B">
        <w:rPr>
          <w:rFonts w:ascii="Times New Roman" w:eastAsia="Times New Roman" w:hAnsi="Times New Roman" w:cs="Times New Roman"/>
          <w:sz w:val="24"/>
          <w:szCs w:val="24"/>
          <w:lang w:eastAsia="ru-RU"/>
        </w:rPr>
        <w:t xml:space="preserve">двух </w:t>
      </w:r>
      <w:r w:rsidRPr="002F557B">
        <w:rPr>
          <w:rFonts w:ascii="Times New Roman" w:eastAsia="Times New Roman" w:hAnsi="Times New Roman" w:cs="Times New Roman"/>
          <w:sz w:val="24"/>
          <w:szCs w:val="24"/>
          <w:lang w:eastAsia="ru-RU"/>
        </w:rPr>
        <w:t>дней письменно известить об этом другую Сторону.</w:t>
      </w:r>
    </w:p>
    <w:p w:rsidR="00AD005B" w:rsidRPr="002F557B" w:rsidRDefault="00AD005B" w:rsidP="00F60FFC">
      <w:pPr>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 xml:space="preserve">.3. </w:t>
      </w:r>
      <w:r w:rsidRPr="002F557B">
        <w:rPr>
          <w:rFonts w:ascii="Times New Roman" w:hAnsi="Times New Roman" w:cs="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AA7068" w:rsidRPr="002F557B" w:rsidRDefault="00AD005B" w:rsidP="00AA7068">
      <w:pPr>
        <w:widowControl w:val="0"/>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w:t>
      </w:r>
      <w:r w:rsidR="00104324" w:rsidRPr="002F557B">
        <w:rPr>
          <w:rFonts w:ascii="Times New Roman" w:eastAsia="Times New Roman" w:hAnsi="Times New Roman" w:cs="Times New Roman"/>
          <w:sz w:val="24"/>
          <w:szCs w:val="24"/>
          <w:lang w:eastAsia="ru-RU"/>
        </w:rPr>
        <w:t>4</w:t>
      </w:r>
      <w:r w:rsidRPr="002F557B">
        <w:rPr>
          <w:rFonts w:ascii="Times New Roman" w:eastAsia="Times New Roman" w:hAnsi="Times New Roman" w:cs="Times New Roman"/>
          <w:sz w:val="24"/>
          <w:szCs w:val="24"/>
          <w:lang w:eastAsia="ru-RU"/>
        </w:rPr>
        <w:t>.</w:t>
      </w:r>
      <w:r w:rsidR="005F0170" w:rsidRPr="002F557B">
        <w:rPr>
          <w:rFonts w:ascii="Times New Roman" w:eastAsia="Times New Roman" w:hAnsi="Times New Roman" w:cs="Times New Roman"/>
          <w:sz w:val="24"/>
          <w:szCs w:val="24"/>
          <w:lang w:eastAsia="ru-RU"/>
        </w:rPr>
        <w:t xml:space="preserve"> </w:t>
      </w:r>
      <w:r w:rsidR="00B26691" w:rsidRPr="002F557B">
        <w:rPr>
          <w:rFonts w:ascii="Times New Roman" w:hAnsi="Times New Roman" w:cs="Times New Roman"/>
          <w:sz w:val="24"/>
          <w:szCs w:val="24"/>
        </w:rPr>
        <w:t>З</w:t>
      </w:r>
      <w:r w:rsidR="00AA7068" w:rsidRPr="002F557B">
        <w:rPr>
          <w:rFonts w:ascii="Times New Roman" w:hAnsi="Times New Roman" w:cs="Times New Roman"/>
          <w:sz w:val="24"/>
          <w:szCs w:val="24"/>
        </w:rPr>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7068" w:rsidRPr="002F557B" w:rsidRDefault="00AA7068" w:rsidP="00AA7068">
      <w:pPr>
        <w:ind w:firstLine="709"/>
        <w:jc w:val="both"/>
        <w:rPr>
          <w:rFonts w:ascii="Times New Roman" w:eastAsia="Times New Roman" w:hAnsi="Times New Roman" w:cs="Times New Roman"/>
          <w:sz w:val="24"/>
          <w:szCs w:val="24"/>
          <w:lang w:eastAsia="ru-RU"/>
        </w:rPr>
      </w:pPr>
      <w:r w:rsidRPr="002F557B">
        <w:rPr>
          <w:rFonts w:ascii="Times New Roman" w:hAnsi="Times New Roman" w:cs="Times New Roman"/>
          <w:sz w:val="24"/>
          <w:szCs w:val="24"/>
        </w:rPr>
        <w:t>1</w:t>
      </w:r>
      <w:r w:rsidR="00F37D73" w:rsidRPr="002F557B">
        <w:rPr>
          <w:rFonts w:ascii="Times New Roman" w:hAnsi="Times New Roman" w:cs="Times New Roman"/>
          <w:sz w:val="24"/>
          <w:szCs w:val="24"/>
        </w:rPr>
        <w:t>2</w:t>
      </w:r>
      <w:r w:rsidRPr="002F557B">
        <w:rPr>
          <w:rFonts w:ascii="Times New Roman" w:hAnsi="Times New Roman" w:cs="Times New Roman"/>
          <w:sz w:val="24"/>
          <w:szCs w:val="24"/>
        </w:rPr>
        <w:t>.</w:t>
      </w:r>
      <w:r w:rsidR="00104324" w:rsidRPr="002F557B">
        <w:rPr>
          <w:rFonts w:ascii="Times New Roman" w:hAnsi="Times New Roman" w:cs="Times New Roman"/>
          <w:sz w:val="24"/>
          <w:szCs w:val="24"/>
        </w:rPr>
        <w:t>5</w:t>
      </w:r>
      <w:r w:rsidRPr="002F557B">
        <w:rPr>
          <w:rFonts w:ascii="Times New Roman" w:hAnsi="Times New Roman" w:cs="Times New Roman"/>
          <w:sz w:val="24"/>
          <w:szCs w:val="24"/>
        </w:rPr>
        <w:t xml:space="preserve">. </w:t>
      </w:r>
      <w:r w:rsidR="00B66DFE" w:rsidRPr="002F557B">
        <w:rPr>
          <w:rFonts w:ascii="Times New Roman" w:hAnsi="Times New Roman" w:cs="Times New Roman"/>
          <w:sz w:val="24"/>
          <w:szCs w:val="24"/>
        </w:rPr>
        <w:t>Изменение и (или) р</w:t>
      </w:r>
      <w:r w:rsidRPr="002F557B">
        <w:rPr>
          <w:rFonts w:ascii="Times New Roman" w:hAnsi="Times New Roman" w:cs="Times New Roman"/>
          <w:sz w:val="24"/>
          <w:szCs w:val="24"/>
        </w:rPr>
        <w:t xml:space="preserve">асторжение контракта </w:t>
      </w:r>
      <w:r w:rsidR="00B66DFE" w:rsidRPr="002F557B">
        <w:rPr>
          <w:rFonts w:ascii="Times New Roman" w:hAnsi="Times New Roman" w:cs="Times New Roman"/>
          <w:sz w:val="24"/>
          <w:szCs w:val="24"/>
        </w:rPr>
        <w:t>осуще</w:t>
      </w:r>
      <w:r w:rsidRPr="002F557B">
        <w:rPr>
          <w:rFonts w:ascii="Times New Roman" w:hAnsi="Times New Roman" w:cs="Times New Roman"/>
          <w:sz w:val="24"/>
          <w:szCs w:val="24"/>
        </w:rPr>
        <w:t xml:space="preserve">ствляется </w:t>
      </w:r>
      <w:r w:rsidR="0078752D" w:rsidRPr="002F557B">
        <w:rPr>
          <w:rFonts w:ascii="Times New Roman" w:hAnsi="Times New Roman" w:cs="Times New Roman"/>
          <w:sz w:val="24"/>
          <w:szCs w:val="24"/>
        </w:rPr>
        <w:t xml:space="preserve">в порядке, </w:t>
      </w:r>
      <w:r w:rsidR="00B66DFE" w:rsidRPr="002F557B">
        <w:rPr>
          <w:rFonts w:ascii="Times New Roman" w:hAnsi="Times New Roman" w:cs="Times New Roman"/>
          <w:sz w:val="24"/>
          <w:szCs w:val="24"/>
        </w:rPr>
        <w:t xml:space="preserve">сроки, случаях и на условиях, </w:t>
      </w:r>
      <w:r w:rsidR="0078752D" w:rsidRPr="002F557B">
        <w:rPr>
          <w:rFonts w:ascii="Times New Roman" w:hAnsi="Times New Roman" w:cs="Times New Roman"/>
          <w:sz w:val="24"/>
          <w:szCs w:val="24"/>
        </w:rPr>
        <w:t>установленн</w:t>
      </w:r>
      <w:r w:rsidR="00B66DFE" w:rsidRPr="002F557B">
        <w:rPr>
          <w:rFonts w:ascii="Times New Roman" w:hAnsi="Times New Roman" w:cs="Times New Roman"/>
          <w:sz w:val="24"/>
          <w:szCs w:val="24"/>
        </w:rPr>
        <w:t>ых</w:t>
      </w:r>
      <w:r w:rsidR="0078752D" w:rsidRPr="002F557B">
        <w:rPr>
          <w:rFonts w:ascii="Times New Roman" w:hAnsi="Times New Roman" w:cs="Times New Roman"/>
          <w:sz w:val="24"/>
          <w:szCs w:val="24"/>
        </w:rPr>
        <w:t xml:space="preserve"> стать</w:t>
      </w:r>
      <w:r w:rsidR="008A414B" w:rsidRPr="002F557B">
        <w:rPr>
          <w:rFonts w:ascii="Times New Roman" w:hAnsi="Times New Roman" w:cs="Times New Roman"/>
          <w:sz w:val="24"/>
          <w:szCs w:val="24"/>
        </w:rPr>
        <w:t>ями 34,</w:t>
      </w:r>
      <w:r w:rsidR="008600F8" w:rsidRPr="002F557B">
        <w:rPr>
          <w:rFonts w:ascii="Times New Roman" w:hAnsi="Times New Roman" w:cs="Times New Roman"/>
          <w:sz w:val="24"/>
          <w:szCs w:val="24"/>
        </w:rPr>
        <w:t xml:space="preserve"> </w:t>
      </w:r>
      <w:r w:rsidR="00BA5DD3" w:rsidRPr="002F557B">
        <w:rPr>
          <w:rFonts w:ascii="Times New Roman" w:hAnsi="Times New Roman" w:cs="Times New Roman"/>
          <w:sz w:val="24"/>
          <w:szCs w:val="24"/>
        </w:rPr>
        <w:t>94 -</w:t>
      </w:r>
      <w:r w:rsidR="008A414B" w:rsidRPr="002F557B">
        <w:rPr>
          <w:rFonts w:ascii="Times New Roman" w:hAnsi="Times New Roman" w:cs="Times New Roman"/>
          <w:sz w:val="24"/>
          <w:szCs w:val="24"/>
        </w:rPr>
        <w:t xml:space="preserve"> 96</w:t>
      </w:r>
      <w:r w:rsidRPr="002F557B">
        <w:rPr>
          <w:rFonts w:ascii="Times New Roman" w:hAnsi="Times New Roman" w:cs="Times New Roman"/>
          <w:sz w:val="24"/>
          <w:szCs w:val="24"/>
        </w:rPr>
        <w:t xml:space="preserve"> Федерального закона № 44-ФЗ.</w:t>
      </w:r>
    </w:p>
    <w:p w:rsidR="00D350DA" w:rsidRPr="00E61D41" w:rsidRDefault="00D350DA" w:rsidP="00D350DA">
      <w:pPr>
        <w:autoSpaceDE w:val="0"/>
        <w:autoSpaceDN w:val="0"/>
        <w:adjustRightInd w:val="0"/>
        <w:ind w:firstLine="709"/>
        <w:jc w:val="both"/>
        <w:rPr>
          <w:rFonts w:ascii="Times New Roman" w:hAnsi="Times New Roman" w:cs="Times New Roman"/>
          <w:iCs/>
          <w:sz w:val="24"/>
          <w:szCs w:val="24"/>
        </w:rPr>
      </w:pPr>
      <w:r w:rsidRPr="00E61D41">
        <w:rPr>
          <w:rFonts w:ascii="Times New Roman" w:hAnsi="Times New Roman" w:cs="Times New Roman"/>
          <w:iCs/>
          <w:sz w:val="24"/>
          <w:szCs w:val="24"/>
        </w:rPr>
        <w:t>1</w:t>
      </w:r>
      <w:r w:rsidR="00F37D73" w:rsidRPr="00E61D41">
        <w:rPr>
          <w:rFonts w:ascii="Times New Roman" w:hAnsi="Times New Roman" w:cs="Times New Roman"/>
          <w:iCs/>
          <w:sz w:val="24"/>
          <w:szCs w:val="24"/>
        </w:rPr>
        <w:t>2</w:t>
      </w:r>
      <w:r w:rsidRPr="00E61D41">
        <w:rPr>
          <w:rFonts w:ascii="Times New Roman" w:hAnsi="Times New Roman" w:cs="Times New Roman"/>
          <w:iCs/>
          <w:sz w:val="24"/>
          <w:szCs w:val="24"/>
        </w:rPr>
        <w:t>.6. Заказчик по согласованию с Поставщиком увеличил количество поставляемого товара на сумму ___________, не превышающую разницы между ценой контракта, предложенной Поставщиком в процессе определения поставщика, и начальной (максимальной) ценой контракта (ценой лота), (при указании такой возможности в конкурсной документации (документации об аукционе)). При этом цена единицы товара не превышает цену единицы товара, определяемую как частное от деления цены контракта, указанной в заявке на участие в конкурсе (предложенной при проведении аукциона) Поставщика на количество товара, указанное в извещении о проведении конкурса или аукциона.</w:t>
      </w:r>
    </w:p>
    <w:p w:rsidR="00D350DA" w:rsidRPr="002F557B" w:rsidRDefault="00D350DA" w:rsidP="00D350DA">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1</w:t>
      </w:r>
      <w:r w:rsidR="00F37D73" w:rsidRPr="002F557B">
        <w:rPr>
          <w:rFonts w:ascii="Times New Roman" w:hAnsi="Times New Roman" w:cs="Times New Roman"/>
          <w:sz w:val="24"/>
          <w:szCs w:val="24"/>
        </w:rPr>
        <w:t>2</w:t>
      </w:r>
      <w:r w:rsidRPr="002F557B">
        <w:rPr>
          <w:rFonts w:ascii="Times New Roman" w:hAnsi="Times New Roman" w:cs="Times New Roman"/>
          <w:sz w:val="24"/>
          <w:szCs w:val="24"/>
        </w:rPr>
        <w:t>.7.</w:t>
      </w:r>
      <w:r w:rsidR="005F0170" w:rsidRPr="002F557B">
        <w:rPr>
          <w:rFonts w:ascii="Times New Roman" w:hAnsi="Times New Roman" w:cs="Times New Roman"/>
          <w:sz w:val="24"/>
          <w:szCs w:val="24"/>
        </w:rPr>
        <w:t xml:space="preserve"> </w:t>
      </w:r>
      <w:r w:rsidRPr="002F557B">
        <w:rPr>
          <w:rFonts w:ascii="Times New Roman" w:hAnsi="Times New Roman" w:cs="Times New Roman"/>
          <w:iCs/>
          <w:sz w:val="24"/>
          <w:szCs w:val="24"/>
        </w:rPr>
        <w:t xml:space="preserve">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w:t>
      </w:r>
      <w:r w:rsidRPr="002F557B">
        <w:rPr>
          <w:rFonts w:ascii="Times New Roman" w:hAnsi="Times New Roman" w:cs="Times New Roman"/>
          <w:sz w:val="24"/>
          <w:szCs w:val="24"/>
        </w:rPr>
        <w:t>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w:t>
      </w:r>
    </w:p>
    <w:p w:rsidR="00AD005B" w:rsidRPr="002F557B" w:rsidRDefault="00AA7068" w:rsidP="00E61D41">
      <w:pPr>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1</w:t>
      </w:r>
      <w:r w:rsidR="00F37D73"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w:t>
      </w:r>
      <w:r w:rsidR="00E61D41">
        <w:rPr>
          <w:rFonts w:ascii="Times New Roman" w:eastAsia="Times New Roman" w:hAnsi="Times New Roman" w:cs="Times New Roman"/>
          <w:sz w:val="24"/>
          <w:szCs w:val="24"/>
          <w:lang w:eastAsia="ru-RU"/>
        </w:rPr>
        <w:t>8</w:t>
      </w:r>
      <w:r w:rsidRPr="002F557B">
        <w:rPr>
          <w:rFonts w:ascii="Times New Roman" w:eastAsia="Times New Roman" w:hAnsi="Times New Roman" w:cs="Times New Roman"/>
          <w:sz w:val="24"/>
          <w:szCs w:val="24"/>
          <w:lang w:eastAsia="ru-RU"/>
        </w:rPr>
        <w:t xml:space="preserve">. </w:t>
      </w:r>
      <w:r w:rsidR="00AD005B" w:rsidRPr="002F557B">
        <w:rPr>
          <w:rFonts w:ascii="Times New Roman" w:eastAsia="Times New Roman" w:hAnsi="Times New Roman" w:cs="Times New Roman"/>
          <w:sz w:val="24"/>
          <w:szCs w:val="24"/>
          <w:lang w:eastAsia="ru-RU"/>
        </w:rPr>
        <w:t>Во всем, что не предусмотрено настоящим контрактом, Стороны руководствуются действующим законодательством Российской Федерации.</w:t>
      </w:r>
    </w:p>
    <w:p w:rsidR="00A1738A" w:rsidRPr="002F557B" w:rsidRDefault="00A1738A" w:rsidP="00AD005B">
      <w:pPr>
        <w:ind w:firstLine="851"/>
        <w:jc w:val="center"/>
        <w:rPr>
          <w:rFonts w:ascii="Times New Roman" w:eastAsia="Times New Roman" w:hAnsi="Times New Roman" w:cs="Times New Roman"/>
          <w:b/>
          <w:sz w:val="24"/>
          <w:szCs w:val="24"/>
          <w:lang w:eastAsia="ru-RU"/>
        </w:rPr>
      </w:pPr>
    </w:p>
    <w:p w:rsidR="00AD005B" w:rsidRPr="002F557B" w:rsidRDefault="00AD005B" w:rsidP="00AD005B">
      <w:pPr>
        <w:tabs>
          <w:tab w:val="left" w:pos="2127"/>
        </w:tabs>
        <w:ind w:firstLine="709"/>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1</w:t>
      </w:r>
      <w:r w:rsidR="00F37D73" w:rsidRPr="002F557B">
        <w:rPr>
          <w:rFonts w:ascii="Times New Roman" w:eastAsia="Times New Roman" w:hAnsi="Times New Roman" w:cs="Times New Roman"/>
          <w:b/>
          <w:sz w:val="24"/>
          <w:szCs w:val="24"/>
          <w:lang w:eastAsia="ru-RU"/>
        </w:rPr>
        <w:t>3</w:t>
      </w:r>
      <w:r w:rsidRPr="002F557B">
        <w:rPr>
          <w:rFonts w:ascii="Times New Roman" w:eastAsia="Times New Roman" w:hAnsi="Times New Roman" w:cs="Times New Roman"/>
          <w:b/>
          <w:sz w:val="24"/>
          <w:szCs w:val="24"/>
          <w:lang w:eastAsia="ru-RU"/>
        </w:rPr>
        <w:t>. ПРОЧИЕ УСЛОВИЯ</w:t>
      </w:r>
    </w:p>
    <w:p w:rsidR="00AD005B" w:rsidRPr="002F557B" w:rsidRDefault="00AD005B" w:rsidP="00AD005B">
      <w:pPr>
        <w:ind w:firstLine="851"/>
        <w:jc w:val="center"/>
        <w:rPr>
          <w:rFonts w:ascii="Times New Roman" w:eastAsia="Times New Roman" w:hAnsi="Times New Roman" w:cs="Times New Roman"/>
          <w:b/>
          <w:sz w:val="24"/>
          <w:szCs w:val="24"/>
          <w:lang w:eastAsia="ru-RU"/>
        </w:rPr>
      </w:pPr>
    </w:p>
    <w:p w:rsidR="00AD005B" w:rsidRPr="002F557B" w:rsidRDefault="00AD005B" w:rsidP="00AD005B">
      <w:pPr>
        <w:ind w:firstLine="709"/>
        <w:jc w:val="both"/>
        <w:rPr>
          <w:rFonts w:ascii="Times New Roman" w:eastAsia="Times New Roman" w:hAnsi="Times New Roman" w:cs="Times New Roman"/>
          <w:noProof/>
          <w:sz w:val="24"/>
          <w:szCs w:val="24"/>
          <w:lang w:eastAsia="ru-RU"/>
        </w:rPr>
      </w:pPr>
      <w:r w:rsidRPr="002F557B">
        <w:rPr>
          <w:rFonts w:ascii="Times New Roman" w:eastAsia="Times New Roman" w:hAnsi="Times New Roman" w:cs="Times New Roman"/>
          <w:noProof/>
          <w:sz w:val="24"/>
          <w:szCs w:val="24"/>
          <w:lang w:eastAsia="ru-RU"/>
        </w:rPr>
        <w:t>1</w:t>
      </w:r>
      <w:r w:rsidR="00F37D73" w:rsidRPr="002F557B">
        <w:rPr>
          <w:rFonts w:ascii="Times New Roman" w:eastAsia="Times New Roman" w:hAnsi="Times New Roman" w:cs="Times New Roman"/>
          <w:noProof/>
          <w:sz w:val="24"/>
          <w:szCs w:val="24"/>
          <w:lang w:eastAsia="ru-RU"/>
        </w:rPr>
        <w:t>3</w:t>
      </w:r>
      <w:r w:rsidRPr="002F557B">
        <w:rPr>
          <w:rFonts w:ascii="Times New Roman" w:eastAsia="Times New Roman" w:hAnsi="Times New Roman" w:cs="Times New Roman"/>
          <w:noProof/>
          <w:sz w:val="24"/>
          <w:szCs w:val="24"/>
          <w:lang w:eastAsia="ru-RU"/>
        </w:rPr>
        <w:t xml:space="preserve">.1. При исполнении настоящего контракта не допускается перемена </w:t>
      </w:r>
      <w:r w:rsidR="00F61606" w:rsidRPr="002F557B">
        <w:rPr>
          <w:rFonts w:ascii="Times New Roman" w:eastAsia="Times New Roman" w:hAnsi="Times New Roman" w:cs="Times New Roman"/>
          <w:noProof/>
          <w:sz w:val="24"/>
          <w:szCs w:val="24"/>
          <w:lang w:eastAsia="ru-RU"/>
        </w:rPr>
        <w:t>Поставщика</w:t>
      </w:r>
      <w:r w:rsidRPr="002F557B">
        <w:rPr>
          <w:rFonts w:ascii="Times New Roman" w:eastAsia="Times New Roman" w:hAnsi="Times New Roman" w:cs="Times New Roman"/>
          <w:noProof/>
          <w:sz w:val="24"/>
          <w:szCs w:val="24"/>
          <w:lang w:eastAsia="ru-RU"/>
        </w:rPr>
        <w:t xml:space="preserve">, за исключением случая, когда новый </w:t>
      </w:r>
      <w:r w:rsidR="003F7F88" w:rsidRPr="002F557B">
        <w:rPr>
          <w:rFonts w:ascii="Times New Roman" w:eastAsia="Times New Roman" w:hAnsi="Times New Roman" w:cs="Times New Roman"/>
          <w:noProof/>
          <w:sz w:val="24"/>
          <w:szCs w:val="24"/>
          <w:lang w:eastAsia="ru-RU"/>
        </w:rPr>
        <w:t>Поставщик</w:t>
      </w:r>
      <w:r w:rsidRPr="002F557B">
        <w:rPr>
          <w:rFonts w:ascii="Times New Roman" w:eastAsia="Times New Roman" w:hAnsi="Times New Roman" w:cs="Times New Roman"/>
          <w:noProof/>
          <w:sz w:val="24"/>
          <w:szCs w:val="24"/>
          <w:lang w:eastAsia="ru-RU"/>
        </w:rPr>
        <w:t xml:space="preserve"> является правопреемником </w:t>
      </w:r>
      <w:r w:rsidR="00F61606" w:rsidRPr="002F557B">
        <w:rPr>
          <w:rFonts w:ascii="Times New Roman" w:eastAsia="Times New Roman" w:hAnsi="Times New Roman" w:cs="Times New Roman"/>
          <w:noProof/>
          <w:sz w:val="24"/>
          <w:szCs w:val="24"/>
          <w:lang w:eastAsia="ru-RU"/>
        </w:rPr>
        <w:t>Поставщика</w:t>
      </w:r>
      <w:r w:rsidRPr="002F557B">
        <w:rPr>
          <w:rFonts w:ascii="Times New Roman" w:eastAsia="Times New Roman" w:hAnsi="Times New Roman" w:cs="Times New Roman"/>
          <w:noProof/>
          <w:sz w:val="24"/>
          <w:szCs w:val="24"/>
          <w:lang w:eastAsia="ru-RU"/>
        </w:rPr>
        <w:t xml:space="preserve"> по контракту вследствие реорганизации юридического лица в форме преобразования, слияния или присоединения.</w:t>
      </w:r>
    </w:p>
    <w:p w:rsidR="00AD005B" w:rsidRPr="002F557B" w:rsidRDefault="00AD005B" w:rsidP="00AD005B">
      <w:pPr>
        <w:ind w:firstLine="709"/>
        <w:jc w:val="both"/>
        <w:rPr>
          <w:rFonts w:ascii="Times New Roman" w:eastAsia="Times New Roman" w:hAnsi="Times New Roman" w:cs="Times New Roman"/>
          <w:noProof/>
          <w:sz w:val="24"/>
          <w:szCs w:val="24"/>
          <w:lang w:eastAsia="ru-RU"/>
        </w:rPr>
      </w:pPr>
      <w:r w:rsidRPr="002F557B">
        <w:rPr>
          <w:rFonts w:ascii="Times New Roman" w:eastAsia="Times New Roman" w:hAnsi="Times New Roman" w:cs="Times New Roman"/>
          <w:noProof/>
          <w:sz w:val="24"/>
          <w:szCs w:val="24"/>
          <w:lang w:eastAsia="ru-RU"/>
        </w:rPr>
        <w:t>1</w:t>
      </w:r>
      <w:r w:rsidR="00F37D73" w:rsidRPr="002F557B">
        <w:rPr>
          <w:rFonts w:ascii="Times New Roman" w:eastAsia="Times New Roman" w:hAnsi="Times New Roman" w:cs="Times New Roman"/>
          <w:noProof/>
          <w:sz w:val="24"/>
          <w:szCs w:val="24"/>
          <w:lang w:eastAsia="ru-RU"/>
        </w:rPr>
        <w:t>3</w:t>
      </w:r>
      <w:r w:rsidRPr="002F557B">
        <w:rPr>
          <w:rFonts w:ascii="Times New Roman" w:eastAsia="Times New Roman" w:hAnsi="Times New Roman" w:cs="Times New Roman"/>
          <w:noProof/>
          <w:sz w:val="24"/>
          <w:szCs w:val="24"/>
          <w:lang w:eastAsia="ru-RU"/>
        </w:rPr>
        <w:t xml:space="preserve">.2. В случае перемены </w:t>
      </w:r>
      <w:r w:rsidR="00B26691" w:rsidRPr="002F557B">
        <w:rPr>
          <w:rFonts w:ascii="Times New Roman" w:eastAsia="Times New Roman" w:hAnsi="Times New Roman" w:cs="Times New Roman"/>
          <w:noProof/>
          <w:sz w:val="24"/>
          <w:szCs w:val="24"/>
          <w:lang w:eastAsia="ru-RU"/>
        </w:rPr>
        <w:t>З</w:t>
      </w:r>
      <w:r w:rsidRPr="002F557B">
        <w:rPr>
          <w:rFonts w:ascii="Times New Roman" w:eastAsia="Times New Roman" w:hAnsi="Times New Roman" w:cs="Times New Roman"/>
          <w:noProof/>
          <w:sz w:val="24"/>
          <w:szCs w:val="24"/>
          <w:lang w:eastAsia="ru-RU"/>
        </w:rPr>
        <w:t xml:space="preserve">аказчика по контракту права и обязанности </w:t>
      </w:r>
      <w:r w:rsidR="00B26691" w:rsidRPr="002F557B">
        <w:rPr>
          <w:rFonts w:ascii="Times New Roman" w:eastAsia="Times New Roman" w:hAnsi="Times New Roman" w:cs="Times New Roman"/>
          <w:noProof/>
          <w:sz w:val="24"/>
          <w:szCs w:val="24"/>
          <w:lang w:eastAsia="ru-RU"/>
        </w:rPr>
        <w:t>З</w:t>
      </w:r>
      <w:r w:rsidR="00F61606" w:rsidRPr="002F557B">
        <w:rPr>
          <w:rFonts w:ascii="Times New Roman" w:eastAsia="Times New Roman" w:hAnsi="Times New Roman" w:cs="Times New Roman"/>
          <w:noProof/>
          <w:sz w:val="24"/>
          <w:szCs w:val="24"/>
          <w:lang w:eastAsia="ru-RU"/>
        </w:rPr>
        <w:t>аказчика по настоящему конт</w:t>
      </w:r>
      <w:r w:rsidRPr="002F557B">
        <w:rPr>
          <w:rFonts w:ascii="Times New Roman" w:eastAsia="Times New Roman" w:hAnsi="Times New Roman" w:cs="Times New Roman"/>
          <w:noProof/>
          <w:sz w:val="24"/>
          <w:szCs w:val="24"/>
          <w:lang w:eastAsia="ru-RU"/>
        </w:rPr>
        <w:t xml:space="preserve">ракту переходят к новому </w:t>
      </w:r>
      <w:r w:rsidR="00B26691" w:rsidRPr="002F557B">
        <w:rPr>
          <w:rFonts w:ascii="Times New Roman" w:eastAsia="Times New Roman" w:hAnsi="Times New Roman" w:cs="Times New Roman"/>
          <w:noProof/>
          <w:sz w:val="24"/>
          <w:szCs w:val="24"/>
          <w:lang w:eastAsia="ru-RU"/>
        </w:rPr>
        <w:t>З</w:t>
      </w:r>
      <w:r w:rsidRPr="002F557B">
        <w:rPr>
          <w:rFonts w:ascii="Times New Roman" w:eastAsia="Times New Roman" w:hAnsi="Times New Roman" w:cs="Times New Roman"/>
          <w:noProof/>
          <w:sz w:val="24"/>
          <w:szCs w:val="24"/>
          <w:lang w:eastAsia="ru-RU"/>
        </w:rPr>
        <w:t>аказчику в том же объеме и на тех же условиях.</w:t>
      </w:r>
    </w:p>
    <w:p w:rsidR="00F761B5" w:rsidRPr="002F557B" w:rsidRDefault="009C4DD1" w:rsidP="00F761B5">
      <w:pPr>
        <w:ind w:firstLine="709"/>
        <w:jc w:val="both"/>
        <w:rPr>
          <w:rFonts w:ascii="Times New Roman" w:eastAsia="Times New Roman" w:hAnsi="Times New Roman" w:cs="Times New Roman"/>
          <w:noProof/>
          <w:sz w:val="24"/>
          <w:szCs w:val="24"/>
          <w:lang w:eastAsia="ru-RU"/>
        </w:rPr>
      </w:pPr>
      <w:r w:rsidRPr="00E61D41">
        <w:rPr>
          <w:rFonts w:ascii="Times New Roman" w:eastAsia="Times New Roman" w:hAnsi="Times New Roman" w:cs="Times New Roman"/>
          <w:noProof/>
          <w:sz w:val="24"/>
          <w:szCs w:val="24"/>
          <w:lang w:eastAsia="ru-RU"/>
        </w:rPr>
        <w:t>1</w:t>
      </w:r>
      <w:r w:rsidR="00F37D73" w:rsidRPr="00E61D41">
        <w:rPr>
          <w:rFonts w:ascii="Times New Roman" w:eastAsia="Times New Roman" w:hAnsi="Times New Roman" w:cs="Times New Roman"/>
          <w:noProof/>
          <w:sz w:val="24"/>
          <w:szCs w:val="24"/>
          <w:lang w:eastAsia="ru-RU"/>
        </w:rPr>
        <w:t>3</w:t>
      </w:r>
      <w:r w:rsidRPr="00E61D41">
        <w:rPr>
          <w:rFonts w:ascii="Times New Roman" w:eastAsia="Times New Roman" w:hAnsi="Times New Roman" w:cs="Times New Roman"/>
          <w:noProof/>
          <w:sz w:val="24"/>
          <w:szCs w:val="24"/>
          <w:lang w:eastAsia="ru-RU"/>
        </w:rPr>
        <w:t>.</w:t>
      </w:r>
      <w:r w:rsidR="00E61D41" w:rsidRPr="00E61D41">
        <w:rPr>
          <w:rFonts w:ascii="Times New Roman" w:eastAsia="Times New Roman" w:hAnsi="Times New Roman" w:cs="Times New Roman"/>
          <w:noProof/>
          <w:sz w:val="24"/>
          <w:szCs w:val="24"/>
          <w:lang w:eastAsia="ru-RU"/>
        </w:rPr>
        <w:t>3</w:t>
      </w:r>
      <w:r w:rsidRPr="00E61D41">
        <w:rPr>
          <w:rFonts w:ascii="Times New Roman" w:eastAsia="Times New Roman" w:hAnsi="Times New Roman" w:cs="Times New Roman"/>
          <w:noProof/>
          <w:sz w:val="24"/>
          <w:szCs w:val="24"/>
          <w:lang w:eastAsia="ru-RU"/>
        </w:rPr>
        <w:t xml:space="preserve">. </w:t>
      </w:r>
      <w:r w:rsidR="00F761B5" w:rsidRPr="00E61D41">
        <w:rPr>
          <w:rFonts w:ascii="Times New Roman" w:eastAsia="Times New Roman" w:hAnsi="Times New Roman" w:cs="Times New Roman"/>
          <w:noProof/>
          <w:sz w:val="24"/>
          <w:szCs w:val="24"/>
          <w:lang w:eastAsia="ru-RU"/>
        </w:rPr>
        <w:t>Приложения: № 1 «Спецификация»;</w:t>
      </w:r>
    </w:p>
    <w:p w:rsidR="00B26691" w:rsidRPr="002F557B" w:rsidRDefault="00B26691" w:rsidP="00AD005B">
      <w:pPr>
        <w:ind w:firstLine="709"/>
        <w:jc w:val="both"/>
        <w:rPr>
          <w:rFonts w:ascii="Times New Roman" w:eastAsia="Times New Roman" w:hAnsi="Times New Roman" w:cs="Times New Roman"/>
          <w:noProof/>
          <w:sz w:val="24"/>
          <w:szCs w:val="24"/>
          <w:lang w:eastAsia="ru-RU"/>
        </w:rPr>
      </w:pPr>
    </w:p>
    <w:p w:rsidR="00AD005B" w:rsidRPr="002F557B" w:rsidRDefault="00AD005B" w:rsidP="00AD005B">
      <w:pPr>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1</w:t>
      </w:r>
      <w:r w:rsidR="00BD19F4">
        <w:rPr>
          <w:rFonts w:ascii="Times New Roman" w:eastAsia="Times New Roman" w:hAnsi="Times New Roman" w:cs="Times New Roman"/>
          <w:b/>
          <w:sz w:val="24"/>
          <w:szCs w:val="24"/>
          <w:lang w:eastAsia="ru-RU"/>
        </w:rPr>
        <w:t>4</w:t>
      </w:r>
      <w:r w:rsidRPr="002F557B">
        <w:rPr>
          <w:rFonts w:ascii="Times New Roman" w:eastAsia="Times New Roman" w:hAnsi="Times New Roman" w:cs="Times New Roman"/>
          <w:b/>
          <w:sz w:val="24"/>
          <w:szCs w:val="24"/>
          <w:lang w:eastAsia="ru-RU"/>
        </w:rPr>
        <w:t>. МЕСТА НАХОЖДЕНИЯ, БАНКОВСКИЕ РЕКВИЗИТЫ</w:t>
      </w:r>
      <w:r w:rsidR="00A4593A" w:rsidRPr="002F557B">
        <w:rPr>
          <w:rFonts w:ascii="Times New Roman" w:eastAsia="Times New Roman" w:hAnsi="Times New Roman" w:cs="Times New Roman"/>
          <w:b/>
          <w:sz w:val="24"/>
          <w:szCs w:val="24"/>
          <w:lang w:eastAsia="ru-RU"/>
        </w:rPr>
        <w:t xml:space="preserve"> </w:t>
      </w:r>
      <w:r w:rsidRPr="002F557B">
        <w:rPr>
          <w:rFonts w:ascii="Times New Roman" w:eastAsia="Times New Roman" w:hAnsi="Times New Roman" w:cs="Times New Roman"/>
          <w:b/>
          <w:sz w:val="24"/>
          <w:szCs w:val="24"/>
          <w:lang w:eastAsia="ru-RU"/>
        </w:rPr>
        <w:t>СТОРОН</w:t>
      </w:r>
    </w:p>
    <w:p w:rsidR="00AD005B" w:rsidRPr="002F557B" w:rsidRDefault="00AD005B" w:rsidP="00AD005B">
      <w:pPr>
        <w:jc w:val="center"/>
        <w:rPr>
          <w:rFonts w:ascii="Times New Roman" w:eastAsia="Times New Roman" w:hAnsi="Times New Roman" w:cs="Times New Roman"/>
          <w:b/>
          <w:sz w:val="24"/>
          <w:szCs w:val="24"/>
          <w:lang w:eastAsia="ru-RU"/>
        </w:rPr>
      </w:pPr>
    </w:p>
    <w:tbl>
      <w:tblPr>
        <w:tblW w:w="9639" w:type="dxa"/>
        <w:tblInd w:w="108" w:type="dxa"/>
        <w:tblLook w:val="0000" w:firstRow="0" w:lastRow="0" w:firstColumn="0" w:lastColumn="0" w:noHBand="0" w:noVBand="0"/>
      </w:tblPr>
      <w:tblGrid>
        <w:gridCol w:w="4678"/>
        <w:gridCol w:w="4961"/>
      </w:tblGrid>
      <w:tr w:rsidR="00AD005B" w:rsidRPr="002F557B" w:rsidTr="00BA693B">
        <w:trPr>
          <w:trHeight w:val="3831"/>
        </w:trPr>
        <w:tc>
          <w:tcPr>
            <w:tcW w:w="4678" w:type="dxa"/>
          </w:tcPr>
          <w:p w:rsidR="00AD005B" w:rsidRPr="009874F6" w:rsidRDefault="007041ED" w:rsidP="003C0753">
            <w:pPr>
              <w:ind w:left="601"/>
              <w:rPr>
                <w:rFonts w:ascii="Times New Roman" w:eastAsia="Times New Roman" w:hAnsi="Times New Roman" w:cs="Times New Roman"/>
                <w:sz w:val="24"/>
                <w:szCs w:val="24"/>
                <w:lang w:eastAsia="ru-RU"/>
              </w:rPr>
            </w:pPr>
            <w:r w:rsidRPr="009874F6">
              <w:rPr>
                <w:rFonts w:ascii="Times New Roman" w:eastAsia="Times New Roman" w:hAnsi="Times New Roman" w:cs="Times New Roman"/>
                <w:sz w:val="24"/>
                <w:szCs w:val="24"/>
                <w:lang w:eastAsia="ru-RU"/>
              </w:rPr>
              <w:lastRenderedPageBreak/>
              <w:t>З</w:t>
            </w:r>
            <w:r w:rsidR="00AD005B" w:rsidRPr="009874F6">
              <w:rPr>
                <w:rFonts w:ascii="Times New Roman" w:eastAsia="Times New Roman" w:hAnsi="Times New Roman" w:cs="Times New Roman"/>
                <w:sz w:val="24"/>
                <w:szCs w:val="24"/>
                <w:lang w:eastAsia="ru-RU"/>
              </w:rPr>
              <w:t>аказчик</w:t>
            </w:r>
            <w:r w:rsidR="003C0753" w:rsidRPr="009874F6">
              <w:rPr>
                <w:rFonts w:ascii="Times New Roman" w:eastAsia="Times New Roman" w:hAnsi="Times New Roman" w:cs="Times New Roman"/>
                <w:sz w:val="24"/>
                <w:szCs w:val="24"/>
                <w:lang w:eastAsia="ru-RU"/>
              </w:rPr>
              <w:t>:</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МБОУ СОШ №4</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352701, Краснодарский край г. Тимашевск,</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Мкр. Сахарного завода</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ИНН 2353013897 КПП 235301001</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БИК 040349001 Южное ГУ Банка России г.Краснодар</w:t>
            </w:r>
          </w:p>
          <w:p w:rsidR="009874F6" w:rsidRPr="009874F6" w:rsidRDefault="009874F6" w:rsidP="009874F6">
            <w:pPr>
              <w:rPr>
                <w:rFonts w:ascii="Times New Roman" w:hAnsi="Times New Roman" w:cs="Times New Roman"/>
                <w:sz w:val="24"/>
                <w:szCs w:val="24"/>
              </w:rPr>
            </w:pPr>
            <w:r w:rsidRPr="009874F6">
              <w:rPr>
                <w:rFonts w:ascii="Times New Roman" w:hAnsi="Times New Roman" w:cs="Times New Roman"/>
                <w:sz w:val="24"/>
                <w:szCs w:val="24"/>
              </w:rPr>
              <w:t>р/с 40701810003493000230</w:t>
            </w:r>
          </w:p>
          <w:p w:rsidR="009874F6" w:rsidRPr="00637F91" w:rsidRDefault="009874F6" w:rsidP="009874F6">
            <w:pPr>
              <w:rPr>
                <w:sz w:val="18"/>
                <w:szCs w:val="18"/>
              </w:rPr>
            </w:pPr>
            <w:r w:rsidRPr="009874F6">
              <w:rPr>
                <w:rFonts w:ascii="Times New Roman" w:hAnsi="Times New Roman" w:cs="Times New Roman"/>
                <w:sz w:val="24"/>
                <w:szCs w:val="24"/>
              </w:rPr>
              <w:t>л/сч 925.51.052.0 (ФУ МО Тимашевский район)</w:t>
            </w:r>
          </w:p>
          <w:p w:rsidR="00AD005B" w:rsidRPr="002F557B" w:rsidRDefault="00AD005B" w:rsidP="003C0753">
            <w:pPr>
              <w:ind w:left="601"/>
              <w:jc w:val="both"/>
              <w:rPr>
                <w:rFonts w:ascii="Times New Roman" w:eastAsia="Times New Roman" w:hAnsi="Times New Roman" w:cs="Times New Roman"/>
                <w:sz w:val="24"/>
                <w:szCs w:val="24"/>
                <w:lang w:eastAsia="ru-RU"/>
              </w:rPr>
            </w:pPr>
          </w:p>
        </w:tc>
        <w:tc>
          <w:tcPr>
            <w:tcW w:w="4961" w:type="dxa"/>
          </w:tcPr>
          <w:p w:rsidR="005245B4" w:rsidRPr="005F7FFE" w:rsidRDefault="005245B4" w:rsidP="005245B4">
            <w:pPr>
              <w:ind w:firstLine="33"/>
              <w:jc w:val="both"/>
              <w:rPr>
                <w:rFonts w:ascii="Times New Roman" w:hAnsi="Times New Roman"/>
              </w:rPr>
            </w:pPr>
            <w:r w:rsidRPr="005F7FFE">
              <w:rPr>
                <w:rFonts w:ascii="Times New Roman" w:eastAsia="Times New Roman" w:hAnsi="Times New Roman"/>
                <w:lang w:eastAsia="ru-RU"/>
              </w:rPr>
              <w:t xml:space="preserve">Поставщик: </w:t>
            </w:r>
            <w:r w:rsidRPr="005F7FFE">
              <w:rPr>
                <w:rFonts w:ascii="Times New Roman" w:hAnsi="Times New Roman"/>
              </w:rPr>
              <w:t>ООО «ВСЁ ДЛЯ ШКОЛ»</w:t>
            </w:r>
          </w:p>
          <w:p w:rsidR="005245B4" w:rsidRPr="005F7FFE" w:rsidRDefault="005245B4" w:rsidP="005245B4">
            <w:pPr>
              <w:ind w:firstLine="33"/>
              <w:jc w:val="both"/>
              <w:rPr>
                <w:rFonts w:ascii="Times New Roman" w:hAnsi="Times New Roman"/>
                <w:shd w:val="clear" w:color="auto" w:fill="FFFFFF"/>
              </w:rPr>
            </w:pPr>
            <w:r w:rsidRPr="005F7FFE">
              <w:rPr>
                <w:rFonts w:ascii="Times New Roman" w:hAnsi="Times New Roman"/>
                <w:shd w:val="clear" w:color="auto" w:fill="FFFFFF"/>
              </w:rPr>
              <w:t>127495, г. Москва,</w:t>
            </w:r>
            <w:r w:rsidRPr="005F7FFE">
              <w:rPr>
                <w:rFonts w:ascii="Times New Roman" w:hAnsi="Times New Roman"/>
              </w:rPr>
              <w:t xml:space="preserve"> </w:t>
            </w:r>
            <w:r w:rsidRPr="005F7FFE">
              <w:rPr>
                <w:rFonts w:ascii="Times New Roman" w:hAnsi="Times New Roman"/>
                <w:shd w:val="clear" w:color="auto" w:fill="FFFFFF"/>
              </w:rPr>
              <w:t>Шоссе Челобитьевское, дом 10, корпус 1, эт. 1, пом. XII, ком.10</w:t>
            </w:r>
          </w:p>
          <w:p w:rsidR="005245B4" w:rsidRPr="005F7FFE" w:rsidRDefault="002C5504" w:rsidP="005245B4">
            <w:pPr>
              <w:ind w:firstLine="33"/>
              <w:jc w:val="both"/>
              <w:rPr>
                <w:rFonts w:ascii="Times New Roman" w:hAnsi="Times New Roman"/>
              </w:rPr>
            </w:pPr>
            <w:hyperlink r:id="rId9" w:history="1">
              <w:r w:rsidR="005245B4" w:rsidRPr="005F7FFE">
                <w:rPr>
                  <w:rStyle w:val="aa"/>
                  <w:rFonts w:ascii="Times New Roman" w:hAnsi="Times New Roman"/>
                  <w:lang w:val="en-US"/>
                </w:rPr>
                <w:t>zakaz</w:t>
              </w:r>
              <w:r w:rsidR="005245B4" w:rsidRPr="005F7FFE">
                <w:rPr>
                  <w:rStyle w:val="aa"/>
                  <w:rFonts w:ascii="Times New Roman" w:hAnsi="Times New Roman"/>
                </w:rPr>
                <w:t>@</w:t>
              </w:r>
              <w:r w:rsidR="005245B4" w:rsidRPr="005F7FFE">
                <w:rPr>
                  <w:rStyle w:val="aa"/>
                  <w:rFonts w:ascii="Times New Roman" w:hAnsi="Times New Roman"/>
                  <w:lang w:val="en-US"/>
                </w:rPr>
                <w:t>posobiya</w:t>
              </w:r>
              <w:r w:rsidR="005245B4" w:rsidRPr="005F7FFE">
                <w:rPr>
                  <w:rStyle w:val="aa"/>
                  <w:rFonts w:ascii="Times New Roman" w:hAnsi="Times New Roman"/>
                </w:rPr>
                <w:t>.</w:t>
              </w:r>
              <w:r w:rsidR="005245B4" w:rsidRPr="005F7FFE">
                <w:rPr>
                  <w:rStyle w:val="aa"/>
                  <w:rFonts w:ascii="Times New Roman" w:hAnsi="Times New Roman"/>
                  <w:lang w:val="en-US"/>
                </w:rPr>
                <w:t>ru</w:t>
              </w:r>
            </w:hyperlink>
          </w:p>
          <w:p w:rsidR="005245B4" w:rsidRPr="005F7FFE" w:rsidRDefault="005245B4" w:rsidP="005245B4">
            <w:pPr>
              <w:ind w:firstLine="33"/>
              <w:jc w:val="both"/>
              <w:rPr>
                <w:rFonts w:ascii="Times New Roman" w:hAnsi="Times New Roman"/>
              </w:rPr>
            </w:pPr>
            <w:r w:rsidRPr="005F7FFE">
              <w:rPr>
                <w:rFonts w:ascii="Times New Roman" w:hAnsi="Times New Roman"/>
              </w:rPr>
              <w:t>Телефон: (495) 641-00-20</w:t>
            </w:r>
          </w:p>
          <w:p w:rsidR="005245B4" w:rsidRPr="005F7FFE" w:rsidRDefault="005245B4" w:rsidP="005245B4">
            <w:pPr>
              <w:ind w:firstLine="33"/>
              <w:jc w:val="both"/>
              <w:rPr>
                <w:rFonts w:ascii="Times New Roman" w:hAnsi="Times New Roman"/>
              </w:rPr>
            </w:pPr>
            <w:r w:rsidRPr="005F7FFE">
              <w:rPr>
                <w:rFonts w:ascii="Times New Roman" w:hAnsi="Times New Roman"/>
              </w:rPr>
              <w:t>ОКТМО 45363000000</w:t>
            </w:r>
          </w:p>
          <w:p w:rsidR="005245B4" w:rsidRPr="005F7FFE" w:rsidRDefault="005245B4" w:rsidP="005245B4">
            <w:pPr>
              <w:ind w:firstLine="33"/>
              <w:jc w:val="both"/>
              <w:rPr>
                <w:rFonts w:ascii="Times New Roman" w:hAnsi="Times New Roman"/>
              </w:rPr>
            </w:pPr>
            <w:r w:rsidRPr="005F7FFE">
              <w:rPr>
                <w:rFonts w:ascii="Times New Roman" w:hAnsi="Times New Roman"/>
              </w:rPr>
              <w:t xml:space="preserve">ОКАТО </w:t>
            </w:r>
            <w:r w:rsidRPr="005F7FFE">
              <w:rPr>
                <w:rFonts w:ascii="Times New Roman" w:hAnsi="Times New Roman"/>
                <w:shd w:val="clear" w:color="auto" w:fill="FFFFFF"/>
              </w:rPr>
              <w:t>45280585000</w:t>
            </w:r>
          </w:p>
          <w:p w:rsidR="005245B4" w:rsidRPr="005F7FFE" w:rsidRDefault="005245B4" w:rsidP="005245B4">
            <w:pPr>
              <w:ind w:firstLine="33"/>
              <w:jc w:val="both"/>
              <w:rPr>
                <w:rFonts w:ascii="Times New Roman" w:hAnsi="Times New Roman"/>
              </w:rPr>
            </w:pPr>
            <w:r w:rsidRPr="005F7FFE">
              <w:rPr>
                <w:rFonts w:ascii="Times New Roman" w:hAnsi="Times New Roman"/>
              </w:rPr>
              <w:t>ОРГН 1147746545341</w:t>
            </w:r>
          </w:p>
          <w:p w:rsidR="005245B4" w:rsidRPr="005F7FFE" w:rsidRDefault="005245B4" w:rsidP="005245B4">
            <w:pPr>
              <w:ind w:firstLine="33"/>
              <w:jc w:val="both"/>
              <w:rPr>
                <w:rFonts w:ascii="Times New Roman" w:hAnsi="Times New Roman"/>
              </w:rPr>
            </w:pPr>
            <w:r w:rsidRPr="005F7FFE">
              <w:rPr>
                <w:rFonts w:ascii="Times New Roman" w:hAnsi="Times New Roman"/>
              </w:rPr>
              <w:t>ИНН/ КПП 7721832897 / 771501001</w:t>
            </w:r>
          </w:p>
          <w:p w:rsidR="005245B4" w:rsidRPr="005F7FFE" w:rsidRDefault="005245B4" w:rsidP="005245B4">
            <w:pPr>
              <w:ind w:firstLine="33"/>
              <w:jc w:val="both"/>
              <w:rPr>
                <w:rFonts w:ascii="Times New Roman" w:hAnsi="Times New Roman"/>
              </w:rPr>
            </w:pPr>
            <w:r w:rsidRPr="005F7FFE">
              <w:rPr>
                <w:rFonts w:ascii="Times New Roman" w:hAnsi="Times New Roman"/>
              </w:rPr>
              <w:t>Расчетный счет: 40702810000000380721</w:t>
            </w:r>
          </w:p>
          <w:p w:rsidR="007E2FD0" w:rsidRDefault="005245B4" w:rsidP="005245B4">
            <w:pPr>
              <w:ind w:firstLine="33"/>
              <w:jc w:val="both"/>
              <w:rPr>
                <w:rFonts w:ascii="Times New Roman" w:hAnsi="Times New Roman"/>
              </w:rPr>
            </w:pPr>
            <w:r w:rsidRPr="005F7FFE">
              <w:rPr>
                <w:rFonts w:ascii="Times New Roman" w:hAnsi="Times New Roman"/>
              </w:rPr>
              <w:t>Кор. счет: 30101810445</w:t>
            </w:r>
          </w:p>
          <w:p w:rsidR="005245B4" w:rsidRPr="005F7FFE" w:rsidRDefault="005245B4" w:rsidP="005245B4">
            <w:pPr>
              <w:ind w:firstLine="33"/>
              <w:jc w:val="both"/>
              <w:rPr>
                <w:rFonts w:ascii="Times New Roman" w:hAnsi="Times New Roman"/>
              </w:rPr>
            </w:pPr>
            <w:r w:rsidRPr="005F7FFE">
              <w:rPr>
                <w:rFonts w:ascii="Times New Roman" w:hAnsi="Times New Roman"/>
              </w:rPr>
              <w:t>250000360</w:t>
            </w:r>
          </w:p>
          <w:p w:rsidR="005245B4" w:rsidRPr="005F7FFE" w:rsidRDefault="005245B4" w:rsidP="005245B4">
            <w:pPr>
              <w:ind w:firstLine="33"/>
              <w:jc w:val="both"/>
              <w:rPr>
                <w:rFonts w:ascii="Times New Roman" w:hAnsi="Times New Roman"/>
              </w:rPr>
            </w:pPr>
            <w:r w:rsidRPr="005F7FFE">
              <w:rPr>
                <w:rFonts w:ascii="Times New Roman" w:hAnsi="Times New Roman"/>
              </w:rPr>
              <w:t>БИК 044525360</w:t>
            </w:r>
          </w:p>
          <w:p w:rsidR="00BA693B" w:rsidRPr="002F557B" w:rsidRDefault="005245B4" w:rsidP="005245B4">
            <w:pPr>
              <w:keepNext/>
              <w:ind w:left="459"/>
              <w:outlineLvl w:val="1"/>
              <w:rPr>
                <w:rFonts w:ascii="Times New Roman" w:eastAsia="Times New Roman" w:hAnsi="Times New Roman" w:cs="Times New Roman"/>
                <w:sz w:val="24"/>
                <w:szCs w:val="24"/>
                <w:lang w:eastAsia="ru-RU"/>
              </w:rPr>
            </w:pPr>
            <w:r w:rsidRPr="005F7FFE">
              <w:rPr>
                <w:rFonts w:ascii="Times New Roman" w:hAnsi="Times New Roman"/>
              </w:rPr>
              <w:t>Филиал «Корпоративный» ПАО «Совкомбанк» г. Москва</w:t>
            </w: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31"/>
      </w:tblGrid>
      <w:tr w:rsidR="00F761B5" w:rsidRPr="002F557B" w:rsidTr="00BA693B">
        <w:trPr>
          <w:trHeight w:val="1327"/>
        </w:trPr>
        <w:tc>
          <w:tcPr>
            <w:tcW w:w="4808" w:type="dxa"/>
          </w:tcPr>
          <w:p w:rsidR="00BA693B" w:rsidRDefault="00BA693B" w:rsidP="00537696">
            <w:pPr>
              <w:rPr>
                <w:rFonts w:ascii="Times New Roman" w:hAnsi="Times New Roman" w:cs="Times New Roman"/>
                <w:sz w:val="24"/>
                <w:szCs w:val="24"/>
              </w:rPr>
            </w:pPr>
          </w:p>
          <w:p w:rsidR="00F761B5" w:rsidRDefault="005245B4" w:rsidP="00537696">
            <w:pPr>
              <w:rPr>
                <w:rFonts w:ascii="Times New Roman" w:hAnsi="Times New Roman" w:cs="Times New Roman"/>
                <w:sz w:val="24"/>
                <w:szCs w:val="24"/>
              </w:rPr>
            </w:pPr>
            <w:r>
              <w:rPr>
                <w:rFonts w:ascii="Times New Roman" w:hAnsi="Times New Roman" w:cs="Times New Roman"/>
                <w:sz w:val="24"/>
                <w:szCs w:val="24"/>
              </w:rPr>
              <w:t>Директор МБОУ СОШ №4</w:t>
            </w:r>
          </w:p>
          <w:p w:rsidR="005245B4" w:rsidRPr="002F557B" w:rsidRDefault="005245B4" w:rsidP="00537696">
            <w:pPr>
              <w:rPr>
                <w:rFonts w:ascii="Times New Roman" w:hAnsi="Times New Roman" w:cs="Times New Roman"/>
                <w:sz w:val="24"/>
                <w:szCs w:val="24"/>
              </w:rPr>
            </w:pPr>
          </w:p>
          <w:p w:rsidR="00F761B5" w:rsidRPr="002F557B" w:rsidRDefault="00F761B5" w:rsidP="00537696">
            <w:pPr>
              <w:rPr>
                <w:rFonts w:ascii="Times New Roman" w:hAnsi="Times New Roman" w:cs="Times New Roman"/>
                <w:sz w:val="24"/>
                <w:szCs w:val="24"/>
              </w:rPr>
            </w:pPr>
          </w:p>
          <w:p w:rsidR="00F761B5" w:rsidRPr="002F557B" w:rsidRDefault="00F761B5" w:rsidP="00537696">
            <w:pPr>
              <w:rPr>
                <w:rFonts w:ascii="Times New Roman" w:hAnsi="Times New Roman" w:cs="Times New Roman"/>
              </w:rPr>
            </w:pPr>
            <w:r w:rsidRPr="002F557B">
              <w:rPr>
                <w:rFonts w:ascii="Times New Roman" w:hAnsi="Times New Roman" w:cs="Times New Roman"/>
                <w:sz w:val="24"/>
                <w:szCs w:val="24"/>
              </w:rPr>
              <w:t>_________________</w:t>
            </w:r>
            <w:r w:rsidR="009874F6">
              <w:rPr>
                <w:rFonts w:ascii="Times New Roman" w:hAnsi="Times New Roman" w:cs="Times New Roman"/>
                <w:sz w:val="24"/>
                <w:szCs w:val="24"/>
              </w:rPr>
              <w:t>А.И. Колодий</w:t>
            </w:r>
          </w:p>
          <w:p w:rsidR="00F761B5" w:rsidRPr="002F557B" w:rsidRDefault="00F761B5" w:rsidP="00537696">
            <w:pPr>
              <w:rPr>
                <w:rFonts w:ascii="Times New Roman" w:hAnsi="Times New Roman" w:cs="Times New Roman"/>
                <w:sz w:val="24"/>
                <w:szCs w:val="24"/>
              </w:rPr>
            </w:pPr>
          </w:p>
        </w:tc>
        <w:tc>
          <w:tcPr>
            <w:tcW w:w="4831" w:type="dxa"/>
          </w:tcPr>
          <w:p w:rsidR="00BA693B" w:rsidRDefault="00BA693B" w:rsidP="00537696">
            <w:pPr>
              <w:rPr>
                <w:rFonts w:ascii="Times New Roman" w:hAnsi="Times New Roman" w:cs="Times New Roman"/>
                <w:sz w:val="24"/>
                <w:szCs w:val="24"/>
              </w:rPr>
            </w:pPr>
          </w:p>
          <w:p w:rsidR="00F761B5" w:rsidRDefault="005245B4" w:rsidP="00537696">
            <w:pPr>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5245B4" w:rsidRDefault="005245B4" w:rsidP="00537696">
            <w:pPr>
              <w:rPr>
                <w:rFonts w:ascii="Times New Roman" w:hAnsi="Times New Roman" w:cs="Times New Roman"/>
                <w:sz w:val="24"/>
                <w:szCs w:val="24"/>
              </w:rPr>
            </w:pPr>
            <w:r>
              <w:rPr>
                <w:rFonts w:ascii="Times New Roman" w:hAnsi="Times New Roman" w:cs="Times New Roman"/>
                <w:sz w:val="24"/>
                <w:szCs w:val="24"/>
              </w:rPr>
              <w:t>ООО «ВСЕ ДЛЯ ШКОЛ»</w:t>
            </w:r>
          </w:p>
          <w:p w:rsidR="005245B4" w:rsidRPr="002F557B" w:rsidRDefault="005245B4" w:rsidP="00537696">
            <w:pPr>
              <w:rPr>
                <w:rFonts w:ascii="Times New Roman" w:hAnsi="Times New Roman" w:cs="Times New Roman"/>
                <w:sz w:val="24"/>
                <w:szCs w:val="24"/>
              </w:rPr>
            </w:pPr>
          </w:p>
          <w:p w:rsidR="00F761B5" w:rsidRPr="002F557B" w:rsidRDefault="00BA693B" w:rsidP="00537696">
            <w:pPr>
              <w:rPr>
                <w:rFonts w:ascii="Times New Roman" w:hAnsi="Times New Roman" w:cs="Times New Roman"/>
                <w:sz w:val="24"/>
                <w:szCs w:val="24"/>
              </w:rPr>
            </w:pPr>
            <w:r>
              <w:rPr>
                <w:rFonts w:ascii="Times New Roman" w:hAnsi="Times New Roman" w:cs="Times New Roman"/>
                <w:sz w:val="24"/>
                <w:szCs w:val="24"/>
              </w:rPr>
              <w:t>__________________Д.В. Савин</w:t>
            </w:r>
          </w:p>
          <w:p w:rsidR="00F761B5" w:rsidRPr="002F557B" w:rsidRDefault="00F761B5" w:rsidP="00537696">
            <w:pPr>
              <w:rPr>
                <w:rFonts w:ascii="Times New Roman" w:hAnsi="Times New Roman" w:cs="Times New Roman"/>
                <w:sz w:val="24"/>
                <w:szCs w:val="24"/>
              </w:rPr>
            </w:pPr>
          </w:p>
        </w:tc>
      </w:tr>
    </w:tbl>
    <w:p w:rsidR="00FC7E39" w:rsidRPr="002F557B" w:rsidRDefault="00FC7E39" w:rsidP="00D40CF1">
      <w:pPr>
        <w:rPr>
          <w:rFonts w:ascii="Times New Roman" w:hAnsi="Times New Roman" w:cs="Times New Roman"/>
          <w:sz w:val="24"/>
          <w:szCs w:val="24"/>
        </w:rPr>
        <w:sectPr w:rsidR="00FC7E39" w:rsidRPr="002F557B" w:rsidSect="009874F6">
          <w:headerReference w:type="default" r:id="rId10"/>
          <w:pgSz w:w="11906" w:h="16838"/>
          <w:pgMar w:top="1134" w:right="566" w:bottom="709" w:left="1701" w:header="709" w:footer="709" w:gutter="0"/>
          <w:cols w:space="425"/>
          <w:titlePg/>
          <w:docGrid w:linePitch="360"/>
        </w:sectPr>
      </w:pPr>
    </w:p>
    <w:p w:rsidR="00FC7E39" w:rsidRPr="00E61D41" w:rsidRDefault="00FC7E39" w:rsidP="00F761B5">
      <w:pPr>
        <w:ind w:left="10490"/>
        <w:jc w:val="center"/>
        <w:rPr>
          <w:rFonts w:ascii="Times New Roman" w:eastAsia="Times New Roman" w:hAnsi="Times New Roman" w:cs="Times New Roman"/>
          <w:b/>
          <w:noProof/>
          <w:sz w:val="24"/>
          <w:szCs w:val="24"/>
          <w:lang w:eastAsia="ru-RU"/>
        </w:rPr>
      </w:pPr>
      <w:r w:rsidRPr="00E61D41">
        <w:rPr>
          <w:rFonts w:ascii="Times New Roman" w:eastAsia="Times New Roman" w:hAnsi="Times New Roman" w:cs="Times New Roman"/>
          <w:b/>
          <w:noProof/>
          <w:sz w:val="24"/>
          <w:szCs w:val="24"/>
          <w:lang w:eastAsia="ru-RU"/>
        </w:rPr>
        <w:lastRenderedPageBreak/>
        <w:t>Приложение</w:t>
      </w:r>
      <w:r w:rsidR="00EB4FC7" w:rsidRPr="00E61D41">
        <w:rPr>
          <w:rFonts w:ascii="Times New Roman" w:eastAsia="Times New Roman" w:hAnsi="Times New Roman" w:cs="Times New Roman"/>
          <w:b/>
          <w:noProof/>
          <w:sz w:val="24"/>
          <w:szCs w:val="24"/>
          <w:lang w:eastAsia="ru-RU"/>
        </w:rPr>
        <w:t xml:space="preserve"> № 1</w:t>
      </w:r>
    </w:p>
    <w:p w:rsidR="00FC7E39" w:rsidRPr="00E61D41" w:rsidRDefault="00FC7E39" w:rsidP="00F761B5">
      <w:pPr>
        <w:ind w:left="10490"/>
        <w:jc w:val="center"/>
        <w:rPr>
          <w:rFonts w:ascii="Times New Roman" w:eastAsia="Times New Roman" w:hAnsi="Times New Roman" w:cs="Times New Roman"/>
          <w:noProof/>
          <w:sz w:val="24"/>
          <w:szCs w:val="24"/>
          <w:lang w:eastAsia="ru-RU"/>
        </w:rPr>
      </w:pPr>
      <w:r w:rsidRPr="00E61D41">
        <w:rPr>
          <w:rFonts w:ascii="Times New Roman" w:eastAsia="Times New Roman" w:hAnsi="Times New Roman" w:cs="Times New Roman"/>
          <w:noProof/>
          <w:sz w:val="24"/>
          <w:szCs w:val="24"/>
          <w:lang w:eastAsia="ru-RU"/>
        </w:rPr>
        <w:t xml:space="preserve">к государственному </w:t>
      </w:r>
      <w:r w:rsidR="009C3026" w:rsidRPr="00E61D41">
        <w:rPr>
          <w:rFonts w:ascii="Times New Roman" w:eastAsia="Times New Roman" w:hAnsi="Times New Roman" w:cs="Times New Roman"/>
          <w:noProof/>
          <w:sz w:val="24"/>
          <w:szCs w:val="24"/>
          <w:lang w:eastAsia="ru-RU"/>
        </w:rPr>
        <w:t xml:space="preserve">(муниципальному) </w:t>
      </w:r>
      <w:r w:rsidRPr="00E61D41">
        <w:rPr>
          <w:rFonts w:ascii="Times New Roman" w:eastAsia="Times New Roman" w:hAnsi="Times New Roman" w:cs="Times New Roman"/>
          <w:noProof/>
          <w:sz w:val="24"/>
          <w:szCs w:val="24"/>
          <w:lang w:eastAsia="ru-RU"/>
        </w:rPr>
        <w:t>контракту</w:t>
      </w:r>
      <w:r w:rsidR="00F761B5" w:rsidRPr="00E61D41">
        <w:rPr>
          <w:rFonts w:ascii="Times New Roman" w:eastAsia="Times New Roman" w:hAnsi="Times New Roman" w:cs="Times New Roman"/>
          <w:noProof/>
          <w:sz w:val="24"/>
          <w:szCs w:val="24"/>
          <w:lang w:eastAsia="ru-RU"/>
        </w:rPr>
        <w:t xml:space="preserve"> на поставку товара для государственных (муниципальных) нужд</w:t>
      </w:r>
    </w:p>
    <w:p w:rsidR="00FC7E39" w:rsidRPr="00E61D41" w:rsidRDefault="00FC7E39" w:rsidP="007B04EE">
      <w:pPr>
        <w:ind w:left="10490"/>
        <w:jc w:val="center"/>
        <w:rPr>
          <w:rFonts w:ascii="Times New Roman" w:eastAsia="Times New Roman" w:hAnsi="Times New Roman" w:cs="Times New Roman"/>
          <w:b/>
          <w:noProof/>
          <w:sz w:val="24"/>
          <w:szCs w:val="24"/>
          <w:lang w:eastAsia="ru-RU"/>
        </w:rPr>
      </w:pPr>
      <w:r w:rsidRPr="00E61D41">
        <w:rPr>
          <w:rFonts w:ascii="Times New Roman" w:eastAsia="Times New Roman" w:hAnsi="Times New Roman" w:cs="Times New Roman"/>
          <w:noProof/>
          <w:sz w:val="24"/>
          <w:szCs w:val="24"/>
          <w:lang w:eastAsia="ru-RU"/>
        </w:rPr>
        <w:t>от ___________ № __________</w:t>
      </w:r>
    </w:p>
    <w:p w:rsidR="00FC7E39" w:rsidRPr="00E61D41" w:rsidRDefault="00FC7E39" w:rsidP="00FC7E39">
      <w:pPr>
        <w:jc w:val="center"/>
        <w:rPr>
          <w:rFonts w:ascii="Times New Roman" w:eastAsia="Times New Roman" w:hAnsi="Times New Roman" w:cs="Times New Roman"/>
          <w:b/>
          <w:noProof/>
          <w:sz w:val="24"/>
          <w:szCs w:val="24"/>
          <w:lang w:eastAsia="ru-RU"/>
        </w:rPr>
      </w:pPr>
    </w:p>
    <w:p w:rsidR="00FC7E39" w:rsidRPr="00E61D41" w:rsidRDefault="00FC7E39" w:rsidP="00FC7E39">
      <w:pPr>
        <w:jc w:val="center"/>
        <w:rPr>
          <w:rFonts w:ascii="Times New Roman" w:eastAsia="Times New Roman" w:hAnsi="Times New Roman" w:cs="Times New Roman"/>
          <w:b/>
          <w:noProof/>
          <w:sz w:val="28"/>
          <w:szCs w:val="28"/>
          <w:lang w:eastAsia="ru-RU"/>
        </w:rPr>
      </w:pPr>
      <w:r w:rsidRPr="00E61D41">
        <w:rPr>
          <w:rFonts w:ascii="Times New Roman" w:eastAsia="Times New Roman" w:hAnsi="Times New Roman" w:cs="Times New Roman"/>
          <w:b/>
          <w:noProof/>
          <w:sz w:val="28"/>
          <w:szCs w:val="28"/>
          <w:lang w:eastAsia="ru-RU"/>
        </w:rPr>
        <w:t>Спецификация</w:t>
      </w:r>
      <w:r w:rsidR="00B104C0" w:rsidRPr="00E61D41">
        <w:rPr>
          <w:rFonts w:ascii="Times New Roman" w:eastAsia="Times New Roman" w:hAnsi="Times New Roman" w:cs="Times New Roman"/>
          <w:b/>
          <w:noProof/>
          <w:sz w:val="28"/>
          <w:szCs w:val="28"/>
          <w:lang w:eastAsia="ru-RU"/>
        </w:rPr>
        <w:t>*</w:t>
      </w:r>
    </w:p>
    <w:p w:rsidR="00FC7E39" w:rsidRPr="00E61D41" w:rsidRDefault="00FC7E39" w:rsidP="007B04EE">
      <w:pPr>
        <w:jc w:val="right"/>
        <w:rPr>
          <w:rFonts w:ascii="Times New Roman" w:eastAsia="Times New Roman" w:hAnsi="Times New Roman" w:cs="Times New Roman"/>
          <w:b/>
          <w:noProof/>
          <w:sz w:val="24"/>
          <w:szCs w:val="24"/>
          <w:lang w:eastAsia="ru-RU"/>
        </w:rPr>
      </w:pPr>
      <w:r w:rsidRPr="00E61D41">
        <w:rPr>
          <w:rFonts w:ascii="Times New Roman" w:eastAsia="Times New Roman" w:hAnsi="Times New Roman" w:cs="Times New Roman"/>
          <w:b/>
          <w:noProof/>
          <w:sz w:val="24"/>
          <w:szCs w:val="24"/>
          <w:lang w:eastAsia="ru-RU"/>
        </w:rPr>
        <w:t>Таблица</w:t>
      </w:r>
    </w:p>
    <w:p w:rsidR="00FC7E39" w:rsidRPr="00E61D41" w:rsidRDefault="00FC7E39" w:rsidP="00FC7E39">
      <w:pPr>
        <w:rPr>
          <w:rFonts w:ascii="Times New Roman" w:eastAsia="Times New Roman" w:hAnsi="Times New Roman" w:cs="Times New Roman"/>
          <w:b/>
          <w:noProof/>
          <w:sz w:val="24"/>
          <w:szCs w:val="24"/>
          <w:lang w:eastAsia="ru-RU"/>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674"/>
        <w:gridCol w:w="1397"/>
        <w:gridCol w:w="697"/>
        <w:gridCol w:w="700"/>
        <w:gridCol w:w="4742"/>
        <w:gridCol w:w="2096"/>
        <w:gridCol w:w="1535"/>
        <w:gridCol w:w="1397"/>
      </w:tblGrid>
      <w:tr w:rsidR="00E61D41" w:rsidRPr="00E61D41" w:rsidTr="005962A0">
        <w:trPr>
          <w:trHeight w:val="533"/>
        </w:trPr>
        <w:tc>
          <w:tcPr>
            <w:tcW w:w="178"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 п/п</w:t>
            </w:r>
          </w:p>
        </w:tc>
        <w:tc>
          <w:tcPr>
            <w:tcW w:w="567"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Наименование товара</w:t>
            </w:r>
          </w:p>
        </w:tc>
        <w:tc>
          <w:tcPr>
            <w:tcW w:w="473"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Товарный знак</w:t>
            </w:r>
          </w:p>
        </w:tc>
        <w:tc>
          <w:tcPr>
            <w:tcW w:w="236"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Ед. изм.</w:t>
            </w:r>
          </w:p>
        </w:tc>
        <w:tc>
          <w:tcPr>
            <w:tcW w:w="237"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Кол-во</w:t>
            </w:r>
          </w:p>
        </w:tc>
        <w:tc>
          <w:tcPr>
            <w:tcW w:w="2316" w:type="pct"/>
            <w:gridSpan w:val="2"/>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Качество, технические характеристики товара, функциональные характеристики (потребительские свойства) товара, размеры и его параметры</w:t>
            </w:r>
          </w:p>
        </w:tc>
        <w:tc>
          <w:tcPr>
            <w:tcW w:w="520"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Цена за ед.</w:t>
            </w:r>
          </w:p>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(на условиях поставки), руб.</w:t>
            </w:r>
          </w:p>
        </w:tc>
        <w:tc>
          <w:tcPr>
            <w:tcW w:w="473" w:type="pct"/>
            <w:vMerge w:val="restart"/>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Стоимость, руб.</w:t>
            </w:r>
          </w:p>
        </w:tc>
      </w:tr>
      <w:tr w:rsidR="00E61D41" w:rsidRPr="00E61D41" w:rsidTr="005962A0">
        <w:trPr>
          <w:trHeight w:val="762"/>
        </w:trPr>
        <w:tc>
          <w:tcPr>
            <w:tcW w:w="178" w:type="pct"/>
            <w:vMerge/>
            <w:tcBorders>
              <w:bottom w:val="single" w:sz="4" w:space="0" w:color="auto"/>
            </w:tcBorders>
          </w:tcPr>
          <w:p w:rsidR="00FC7E39" w:rsidRPr="00E61D41" w:rsidRDefault="00FC7E39" w:rsidP="005962A0">
            <w:pPr>
              <w:jc w:val="center"/>
              <w:rPr>
                <w:rFonts w:ascii="Times New Roman" w:eastAsia="Times New Roman" w:hAnsi="Times New Roman" w:cs="Times New Roman"/>
                <w:b/>
                <w:noProof/>
                <w:lang w:eastAsia="ru-RU"/>
              </w:rPr>
            </w:pPr>
          </w:p>
        </w:tc>
        <w:tc>
          <w:tcPr>
            <w:tcW w:w="567" w:type="pct"/>
            <w:vMerge/>
            <w:tcBorders>
              <w:bottom w:val="single" w:sz="4" w:space="0" w:color="auto"/>
            </w:tcBorders>
          </w:tcPr>
          <w:p w:rsidR="00FC7E39" w:rsidRPr="00E61D41" w:rsidRDefault="00FC7E39" w:rsidP="005962A0">
            <w:pPr>
              <w:jc w:val="center"/>
              <w:rPr>
                <w:rFonts w:ascii="Times New Roman" w:eastAsia="Times New Roman" w:hAnsi="Times New Roman" w:cs="Times New Roman"/>
                <w:b/>
                <w:noProof/>
                <w:lang w:eastAsia="ru-RU"/>
              </w:rPr>
            </w:pPr>
          </w:p>
        </w:tc>
        <w:tc>
          <w:tcPr>
            <w:tcW w:w="473" w:type="pct"/>
            <w:vMerge/>
            <w:tcBorders>
              <w:bottom w:val="single" w:sz="4" w:space="0" w:color="auto"/>
            </w:tcBorders>
          </w:tcPr>
          <w:p w:rsidR="00FC7E39" w:rsidRPr="00E61D41" w:rsidRDefault="00FC7E39" w:rsidP="005962A0">
            <w:pPr>
              <w:jc w:val="center"/>
              <w:rPr>
                <w:rFonts w:ascii="Times New Roman" w:eastAsia="Times New Roman" w:hAnsi="Times New Roman" w:cs="Times New Roman"/>
                <w:b/>
                <w:noProof/>
                <w:lang w:eastAsia="ru-RU"/>
              </w:rPr>
            </w:pPr>
          </w:p>
        </w:tc>
        <w:tc>
          <w:tcPr>
            <w:tcW w:w="236" w:type="pct"/>
            <w:vMerge/>
            <w:tcBorders>
              <w:bottom w:val="single" w:sz="4" w:space="0" w:color="auto"/>
            </w:tcBorders>
          </w:tcPr>
          <w:p w:rsidR="00FC7E39" w:rsidRPr="00E61D41" w:rsidRDefault="00FC7E39" w:rsidP="005962A0">
            <w:pPr>
              <w:jc w:val="center"/>
              <w:rPr>
                <w:rFonts w:ascii="Times New Roman" w:eastAsia="Times New Roman" w:hAnsi="Times New Roman" w:cs="Times New Roman"/>
                <w:b/>
                <w:noProof/>
                <w:lang w:eastAsia="ru-RU"/>
              </w:rPr>
            </w:pPr>
          </w:p>
        </w:tc>
        <w:tc>
          <w:tcPr>
            <w:tcW w:w="237" w:type="pct"/>
            <w:vMerge/>
            <w:tcBorders>
              <w:bottom w:val="single" w:sz="4" w:space="0" w:color="auto"/>
            </w:tcBorders>
          </w:tcPr>
          <w:p w:rsidR="00FC7E39" w:rsidRPr="00E61D41" w:rsidRDefault="00FC7E39" w:rsidP="005962A0">
            <w:pPr>
              <w:jc w:val="center"/>
              <w:rPr>
                <w:rFonts w:ascii="Times New Roman" w:eastAsia="Times New Roman" w:hAnsi="Times New Roman" w:cs="Times New Roman"/>
                <w:b/>
                <w:noProof/>
                <w:lang w:eastAsia="ru-RU"/>
              </w:rPr>
            </w:pPr>
          </w:p>
        </w:tc>
        <w:tc>
          <w:tcPr>
            <w:tcW w:w="1606" w:type="pct"/>
            <w:tcBorders>
              <w:bottom w:val="single" w:sz="4" w:space="0" w:color="auto"/>
            </w:tcBorders>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 xml:space="preserve">Наименование показателя, технического, функционального параметра, ед.изм. показателя </w:t>
            </w:r>
          </w:p>
        </w:tc>
        <w:tc>
          <w:tcPr>
            <w:tcW w:w="710" w:type="pct"/>
            <w:tcBorders>
              <w:bottom w:val="single" w:sz="4" w:space="0" w:color="auto"/>
            </w:tcBorders>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Описание, значение</w:t>
            </w:r>
          </w:p>
        </w:tc>
        <w:tc>
          <w:tcPr>
            <w:tcW w:w="520" w:type="pct"/>
            <w:vMerge/>
            <w:tcBorders>
              <w:bottom w:val="single" w:sz="4" w:space="0" w:color="auto"/>
            </w:tcBorders>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p>
        </w:tc>
        <w:tc>
          <w:tcPr>
            <w:tcW w:w="473" w:type="pct"/>
            <w:vMerge/>
            <w:tcBorders>
              <w:bottom w:val="single" w:sz="4" w:space="0" w:color="auto"/>
            </w:tcBorders>
            <w:shd w:val="clear" w:color="auto" w:fill="auto"/>
            <w:vAlign w:val="center"/>
          </w:tcPr>
          <w:p w:rsidR="00FC7E39" w:rsidRPr="00E61D41" w:rsidRDefault="00FC7E39" w:rsidP="005962A0">
            <w:pPr>
              <w:jc w:val="center"/>
              <w:rPr>
                <w:rFonts w:ascii="Times New Roman" w:eastAsia="Times New Roman" w:hAnsi="Times New Roman" w:cs="Times New Roman"/>
                <w:b/>
                <w:noProof/>
                <w:lang w:eastAsia="ru-RU"/>
              </w:rPr>
            </w:pPr>
          </w:p>
        </w:tc>
      </w:tr>
      <w:tr w:rsidR="00E61D41" w:rsidRPr="00E61D41" w:rsidTr="005962A0">
        <w:trPr>
          <w:trHeight w:val="285"/>
        </w:trPr>
        <w:tc>
          <w:tcPr>
            <w:tcW w:w="178"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1</w:t>
            </w:r>
          </w:p>
        </w:tc>
        <w:tc>
          <w:tcPr>
            <w:tcW w:w="567"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2</w:t>
            </w:r>
          </w:p>
        </w:tc>
        <w:tc>
          <w:tcPr>
            <w:tcW w:w="473"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3</w:t>
            </w:r>
          </w:p>
        </w:tc>
        <w:tc>
          <w:tcPr>
            <w:tcW w:w="236"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4</w:t>
            </w:r>
          </w:p>
        </w:tc>
        <w:tc>
          <w:tcPr>
            <w:tcW w:w="237"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5</w:t>
            </w:r>
          </w:p>
        </w:tc>
        <w:tc>
          <w:tcPr>
            <w:tcW w:w="1606"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6</w:t>
            </w:r>
          </w:p>
        </w:tc>
        <w:tc>
          <w:tcPr>
            <w:tcW w:w="710"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7</w:t>
            </w:r>
          </w:p>
        </w:tc>
        <w:tc>
          <w:tcPr>
            <w:tcW w:w="520"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8</w:t>
            </w:r>
          </w:p>
        </w:tc>
        <w:tc>
          <w:tcPr>
            <w:tcW w:w="473" w:type="pct"/>
            <w:shd w:val="clear" w:color="auto" w:fill="auto"/>
          </w:tcPr>
          <w:p w:rsidR="00FC7E39" w:rsidRPr="00E61D41" w:rsidRDefault="00FC7E39" w:rsidP="005962A0">
            <w:pPr>
              <w:jc w:val="center"/>
              <w:rPr>
                <w:rFonts w:ascii="Times New Roman" w:eastAsia="Times New Roman" w:hAnsi="Times New Roman" w:cs="Times New Roman"/>
                <w:b/>
                <w:noProof/>
                <w:lang w:eastAsia="ru-RU"/>
              </w:rPr>
            </w:pPr>
            <w:r w:rsidRPr="00E61D41">
              <w:rPr>
                <w:rFonts w:ascii="Times New Roman" w:eastAsia="Times New Roman" w:hAnsi="Times New Roman" w:cs="Times New Roman"/>
                <w:b/>
                <w:noProof/>
                <w:lang w:eastAsia="ru-RU"/>
              </w:rPr>
              <w:t>9</w:t>
            </w:r>
          </w:p>
        </w:tc>
      </w:tr>
      <w:tr w:rsidR="007B04EE" w:rsidRPr="00E61D41" w:rsidTr="005962A0">
        <w:trPr>
          <w:trHeight w:val="285"/>
        </w:trPr>
        <w:tc>
          <w:tcPr>
            <w:tcW w:w="178" w:type="pct"/>
            <w:vMerge w:val="restart"/>
            <w:shd w:val="clear" w:color="auto" w:fill="auto"/>
          </w:tcPr>
          <w:p w:rsidR="007B04EE" w:rsidRPr="00E61D41" w:rsidRDefault="007B04EE" w:rsidP="007B04EE">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w:t>
            </w:r>
          </w:p>
        </w:tc>
        <w:tc>
          <w:tcPr>
            <w:tcW w:w="567" w:type="pct"/>
            <w:vMerge w:val="restart"/>
            <w:shd w:val="clear" w:color="auto" w:fill="auto"/>
          </w:tcPr>
          <w:p w:rsidR="007B04EE" w:rsidRPr="007B04EE" w:rsidRDefault="007B04EE" w:rsidP="007B04EE">
            <w:pPr>
              <w:jc w:val="center"/>
              <w:rPr>
                <w:rFonts w:ascii="Times New Roman" w:eastAsia="Times New Roman" w:hAnsi="Times New Roman" w:cs="Times New Roman"/>
                <w:b/>
                <w:noProof/>
                <w:lang w:eastAsia="ru-RU"/>
              </w:rPr>
            </w:pPr>
            <w:r w:rsidRPr="007B04EE">
              <w:rPr>
                <w:rFonts w:ascii="Times New Roman" w:hAnsi="Times New Roman" w:cs="Times New Roman"/>
                <w:color w:val="000000"/>
                <w:shd w:val="clear" w:color="auto" w:fill="F5F5F5"/>
              </w:rPr>
              <w:t>Мобильный класс-комплект устройств измерения и обработки данных со встроенными датчиками</w:t>
            </w:r>
          </w:p>
        </w:tc>
        <w:tc>
          <w:tcPr>
            <w:tcW w:w="473" w:type="pct"/>
            <w:vMerge w:val="restart"/>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val="restart"/>
            <w:shd w:val="clear" w:color="auto" w:fill="auto"/>
          </w:tcPr>
          <w:p w:rsidR="007B04EE" w:rsidRPr="00E61D41" w:rsidRDefault="007B04EE" w:rsidP="007B04EE">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Штука</w:t>
            </w:r>
          </w:p>
        </w:tc>
        <w:tc>
          <w:tcPr>
            <w:tcW w:w="237" w:type="pct"/>
            <w:vMerge w:val="restart"/>
            <w:shd w:val="clear" w:color="auto" w:fill="auto"/>
          </w:tcPr>
          <w:p w:rsidR="007B04EE" w:rsidRPr="00E61D41" w:rsidRDefault="007B04EE" w:rsidP="007B04EE">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w:t>
            </w:r>
          </w:p>
        </w:tc>
        <w:tc>
          <w:tcPr>
            <w:tcW w:w="1606" w:type="pct"/>
            <w:shd w:val="clear" w:color="auto" w:fill="auto"/>
          </w:tcPr>
          <w:p w:rsidR="007B04EE" w:rsidRPr="008567FA" w:rsidRDefault="007B04EE" w:rsidP="007B04EE">
            <w:r w:rsidRPr="008567FA">
              <w:t>Устройство измерения и обработки данных со встроенными датчиками , шт.</w:t>
            </w:r>
          </w:p>
        </w:tc>
        <w:tc>
          <w:tcPr>
            <w:tcW w:w="710" w:type="pct"/>
            <w:shd w:val="clear" w:color="auto" w:fill="auto"/>
          </w:tcPr>
          <w:p w:rsidR="007B04EE" w:rsidRPr="008567FA" w:rsidRDefault="007B04EE" w:rsidP="007B04EE">
            <w:r w:rsidRPr="008567FA">
              <w:t>16</w:t>
            </w:r>
          </w:p>
        </w:tc>
        <w:tc>
          <w:tcPr>
            <w:tcW w:w="520" w:type="pct"/>
            <w:vMerge w:val="restart"/>
            <w:shd w:val="clear" w:color="auto" w:fill="auto"/>
          </w:tcPr>
          <w:p w:rsidR="007B04EE" w:rsidRPr="007B04EE" w:rsidRDefault="00415C61" w:rsidP="007B04EE">
            <w:pPr>
              <w:jc w:val="center"/>
              <w:rPr>
                <w:rFonts w:ascii="Times New Roman" w:eastAsia="Times New Roman" w:hAnsi="Times New Roman" w:cs="Times New Roman"/>
                <w:noProof/>
                <w:lang w:eastAsia="ru-RU"/>
              </w:rPr>
            </w:pPr>
            <w:r w:rsidRPr="007B04EE">
              <w:rPr>
                <w:rFonts w:ascii="Times New Roman" w:hAnsi="Times New Roman" w:cs="Times New Roman"/>
                <w:color w:val="000000"/>
                <w:shd w:val="clear" w:color="auto" w:fill="F5F5F5"/>
              </w:rPr>
              <w:t>592 025,00</w:t>
            </w:r>
          </w:p>
        </w:tc>
        <w:tc>
          <w:tcPr>
            <w:tcW w:w="473" w:type="pct"/>
            <w:vMerge w:val="restart"/>
            <w:shd w:val="clear" w:color="auto" w:fill="auto"/>
          </w:tcPr>
          <w:p w:rsidR="007B04EE" w:rsidRPr="007B04EE" w:rsidRDefault="007B04EE" w:rsidP="007B04EE">
            <w:pPr>
              <w:jc w:val="center"/>
              <w:rPr>
                <w:rFonts w:ascii="Times New Roman" w:eastAsia="Times New Roman" w:hAnsi="Times New Roman" w:cs="Times New Roman"/>
                <w:noProof/>
                <w:lang w:eastAsia="ru-RU"/>
              </w:rPr>
            </w:pPr>
            <w:r w:rsidRPr="007B04EE">
              <w:rPr>
                <w:rFonts w:ascii="Times New Roman" w:hAnsi="Times New Roman" w:cs="Times New Roman"/>
                <w:color w:val="000000"/>
                <w:shd w:val="clear" w:color="auto" w:fill="F5F5F5"/>
              </w:rPr>
              <w:t>592 025,00</w:t>
            </w: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Возможность одновременного подключения датчиков</w:t>
            </w:r>
          </w:p>
        </w:tc>
        <w:tc>
          <w:tcPr>
            <w:tcW w:w="710" w:type="pct"/>
            <w:shd w:val="clear" w:color="auto" w:fill="auto"/>
          </w:tcPr>
          <w:p w:rsidR="007B04EE" w:rsidRPr="008567FA" w:rsidRDefault="007B04EE" w:rsidP="007B04EE">
            <w:r w:rsidRPr="008567FA">
              <w:t>16</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Проведение экспериментов с анализом и обработкой данных в режиме реального времени</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Частота процессора, ГГц</w:t>
            </w:r>
          </w:p>
        </w:tc>
        <w:tc>
          <w:tcPr>
            <w:tcW w:w="710" w:type="pct"/>
            <w:shd w:val="clear" w:color="auto" w:fill="auto"/>
          </w:tcPr>
          <w:p w:rsidR="007B04EE" w:rsidRPr="008567FA" w:rsidRDefault="007B04EE" w:rsidP="007B04EE">
            <w:r w:rsidRPr="008567FA">
              <w:t>1,8</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Ядро процессора, шт.</w:t>
            </w:r>
          </w:p>
        </w:tc>
        <w:tc>
          <w:tcPr>
            <w:tcW w:w="710" w:type="pct"/>
            <w:shd w:val="clear" w:color="auto" w:fill="auto"/>
          </w:tcPr>
          <w:p w:rsidR="007B04EE" w:rsidRPr="008567FA" w:rsidRDefault="007B04EE" w:rsidP="007B04EE">
            <w:r w:rsidRPr="008567FA">
              <w:t>2</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Диагональ экрана, дюйм</w:t>
            </w:r>
          </w:p>
        </w:tc>
        <w:tc>
          <w:tcPr>
            <w:tcW w:w="710" w:type="pct"/>
            <w:shd w:val="clear" w:color="auto" w:fill="auto"/>
          </w:tcPr>
          <w:p w:rsidR="007B04EE" w:rsidRPr="008567FA" w:rsidRDefault="007B04EE" w:rsidP="007B04EE">
            <w:r w:rsidRPr="008567FA">
              <w:t>8</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Разрешение экрана, пиксель</w:t>
            </w:r>
          </w:p>
        </w:tc>
        <w:tc>
          <w:tcPr>
            <w:tcW w:w="710" w:type="pct"/>
            <w:shd w:val="clear" w:color="auto" w:fill="auto"/>
          </w:tcPr>
          <w:p w:rsidR="007B04EE" w:rsidRPr="008567FA" w:rsidRDefault="007B04EE" w:rsidP="007B04EE">
            <w:r w:rsidRPr="008567FA">
              <w:t>1280х800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Подсветка</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Тип подсветки</w:t>
            </w:r>
          </w:p>
        </w:tc>
        <w:tc>
          <w:tcPr>
            <w:tcW w:w="710" w:type="pct"/>
            <w:shd w:val="clear" w:color="auto" w:fill="auto"/>
          </w:tcPr>
          <w:p w:rsidR="007B04EE" w:rsidRPr="008567FA" w:rsidRDefault="007B04EE" w:rsidP="007B04EE">
            <w:r w:rsidRPr="008567FA">
              <w:t>LED</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Тип матрицы</w:t>
            </w:r>
          </w:p>
        </w:tc>
        <w:tc>
          <w:tcPr>
            <w:tcW w:w="710" w:type="pct"/>
            <w:shd w:val="clear" w:color="auto" w:fill="auto"/>
          </w:tcPr>
          <w:p w:rsidR="007B04EE" w:rsidRPr="008567FA" w:rsidRDefault="007B04EE" w:rsidP="007B04EE">
            <w:r w:rsidRPr="008567FA">
              <w:t>IPS</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Мультитач</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Оперативная память, Гб</w:t>
            </w:r>
          </w:p>
        </w:tc>
        <w:tc>
          <w:tcPr>
            <w:tcW w:w="710" w:type="pct"/>
            <w:shd w:val="clear" w:color="auto" w:fill="auto"/>
          </w:tcPr>
          <w:p w:rsidR="007B04EE" w:rsidRPr="008567FA" w:rsidRDefault="007B04EE" w:rsidP="007B04EE">
            <w:r w:rsidRPr="008567FA">
              <w:t>2</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Внутренняя память, Гб</w:t>
            </w:r>
          </w:p>
        </w:tc>
        <w:tc>
          <w:tcPr>
            <w:tcW w:w="710" w:type="pct"/>
            <w:shd w:val="clear" w:color="auto" w:fill="auto"/>
          </w:tcPr>
          <w:p w:rsidR="007B04EE" w:rsidRPr="008567FA" w:rsidRDefault="007B04EE" w:rsidP="007B04EE">
            <w:r w:rsidRPr="008567FA">
              <w:t>16</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Фронтальная камера</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Разрешение фронтальной камеры, Мп</w:t>
            </w:r>
          </w:p>
        </w:tc>
        <w:tc>
          <w:tcPr>
            <w:tcW w:w="710" w:type="pct"/>
            <w:shd w:val="clear" w:color="auto" w:fill="auto"/>
          </w:tcPr>
          <w:p w:rsidR="007B04EE" w:rsidRPr="008567FA" w:rsidRDefault="007B04EE" w:rsidP="007B04EE">
            <w:r w:rsidRPr="008567FA">
              <w:t>2</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Основная (тыловая) камера</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Разрешение основной камеры, Мп</w:t>
            </w:r>
          </w:p>
        </w:tc>
        <w:tc>
          <w:tcPr>
            <w:tcW w:w="710" w:type="pct"/>
            <w:shd w:val="clear" w:color="auto" w:fill="auto"/>
          </w:tcPr>
          <w:p w:rsidR="007B04EE" w:rsidRPr="008567FA" w:rsidRDefault="007B04EE" w:rsidP="007B04EE">
            <w:r w:rsidRPr="008567FA">
              <w:t>8</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Аудио динамики</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Встроенный микрофон</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Аудио-разъем типа 3,5 мм</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Разъем для внешней карты памяти</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Встроеный интерфейс подключения Wi-Fi</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Встроеный интерфейс подключения Bluetooth, шт.</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Интерфейс подключения Mini-HDMI</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Встроенный порт Micro-USB</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Встроенный порт mini-USB, шт.</w:t>
            </w:r>
          </w:p>
        </w:tc>
        <w:tc>
          <w:tcPr>
            <w:tcW w:w="710" w:type="pct"/>
            <w:shd w:val="clear" w:color="auto" w:fill="auto"/>
          </w:tcPr>
          <w:p w:rsidR="007B04EE" w:rsidRPr="008567FA" w:rsidRDefault="007B04EE" w:rsidP="007B04EE">
            <w:r w:rsidRPr="008567FA">
              <w:t>4</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Встроенные датчики:</w:t>
            </w:r>
          </w:p>
        </w:tc>
        <w:tc>
          <w:tcPr>
            <w:tcW w:w="710" w:type="pct"/>
            <w:shd w:val="clear" w:color="auto" w:fill="auto"/>
          </w:tcPr>
          <w:p w:rsidR="007B04EE" w:rsidRPr="008567FA" w:rsidRDefault="007B04EE" w:rsidP="007B04EE"/>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освещенности</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Минимальный уровень измерения, лк</w:t>
            </w:r>
          </w:p>
        </w:tc>
        <w:tc>
          <w:tcPr>
            <w:tcW w:w="710" w:type="pct"/>
            <w:shd w:val="clear" w:color="auto" w:fill="auto"/>
          </w:tcPr>
          <w:p w:rsidR="007B04EE" w:rsidRPr="008567FA" w:rsidRDefault="007B04EE" w:rsidP="007B04EE">
            <w:r w:rsidRPr="008567FA">
              <w:t>1</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Максимальный уровень измерения, лк</w:t>
            </w:r>
          </w:p>
        </w:tc>
        <w:tc>
          <w:tcPr>
            <w:tcW w:w="710" w:type="pct"/>
            <w:shd w:val="clear" w:color="auto" w:fill="auto"/>
          </w:tcPr>
          <w:p w:rsidR="007B04EE" w:rsidRPr="008567FA" w:rsidRDefault="007B04EE" w:rsidP="007B04EE">
            <w:r w:rsidRPr="008567FA">
              <w:t>128000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ультрафиолетового излучения</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Минимальный индекс уровня ультрафиолетового излучения</w:t>
            </w:r>
          </w:p>
        </w:tc>
        <w:tc>
          <w:tcPr>
            <w:tcW w:w="710" w:type="pct"/>
            <w:shd w:val="clear" w:color="auto" w:fill="auto"/>
          </w:tcPr>
          <w:p w:rsidR="007B04EE" w:rsidRPr="008567FA" w:rsidRDefault="007B04EE" w:rsidP="007B04EE">
            <w:r w:rsidRPr="008567FA">
              <w:t>1</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Максимальный индекс уровня ультрафиолетового излучения</w:t>
            </w:r>
          </w:p>
        </w:tc>
        <w:tc>
          <w:tcPr>
            <w:tcW w:w="710" w:type="pct"/>
            <w:shd w:val="clear" w:color="auto" w:fill="auto"/>
          </w:tcPr>
          <w:p w:rsidR="007B04EE" w:rsidRPr="008567FA" w:rsidRDefault="007B04EE" w:rsidP="007B04EE">
            <w:r w:rsidRPr="008567FA">
              <w:t>11</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температуры окружающей среды</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 xml:space="preserve">Минимальная температура работы датчика, </w:t>
            </w:r>
            <w:r w:rsidRPr="008567FA">
              <w:rPr>
                <w:rFonts w:ascii="Cambria Math" w:hAnsi="Cambria Math" w:cs="Cambria Math"/>
              </w:rPr>
              <w:t>℃</w:t>
            </w:r>
          </w:p>
        </w:tc>
        <w:tc>
          <w:tcPr>
            <w:tcW w:w="710" w:type="pct"/>
            <w:shd w:val="clear" w:color="auto" w:fill="auto"/>
          </w:tcPr>
          <w:p w:rsidR="007B04EE" w:rsidRPr="008567FA" w:rsidRDefault="007B04EE" w:rsidP="007B04EE">
            <w:r w:rsidRPr="008567FA">
              <w:t>-15</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 xml:space="preserve">Максимальная температура работы датчика, </w:t>
            </w:r>
            <w:r w:rsidRPr="008567FA">
              <w:rPr>
                <w:rFonts w:ascii="Cambria Math" w:hAnsi="Cambria Math" w:cs="Cambria Math"/>
              </w:rPr>
              <w:t>℃</w:t>
            </w:r>
          </w:p>
        </w:tc>
        <w:tc>
          <w:tcPr>
            <w:tcW w:w="710" w:type="pct"/>
            <w:shd w:val="clear" w:color="auto" w:fill="auto"/>
          </w:tcPr>
          <w:p w:rsidR="007B04EE" w:rsidRPr="008567FA" w:rsidRDefault="007B04EE" w:rsidP="007B04EE">
            <w:r w:rsidRPr="008567FA">
              <w:t>+50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относительной влажности</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Минимальное измерение датчика, %</w:t>
            </w:r>
          </w:p>
        </w:tc>
        <w:tc>
          <w:tcPr>
            <w:tcW w:w="710" w:type="pct"/>
            <w:shd w:val="clear" w:color="auto" w:fill="auto"/>
          </w:tcPr>
          <w:p w:rsidR="007B04EE" w:rsidRPr="008567FA" w:rsidRDefault="007B04EE" w:rsidP="007B04EE">
            <w:r w:rsidRPr="008567FA">
              <w:t>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Максимальное измерение датчика, %</w:t>
            </w:r>
          </w:p>
        </w:tc>
        <w:tc>
          <w:tcPr>
            <w:tcW w:w="710" w:type="pct"/>
            <w:shd w:val="clear" w:color="auto" w:fill="auto"/>
          </w:tcPr>
          <w:p w:rsidR="007B04EE" w:rsidRPr="008567FA" w:rsidRDefault="007B04EE" w:rsidP="007B04EE">
            <w:r w:rsidRPr="008567FA">
              <w:t>100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сердечного ритма</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Минимальное измерение ритма,уд/мин</w:t>
            </w:r>
          </w:p>
        </w:tc>
        <w:tc>
          <w:tcPr>
            <w:tcW w:w="710" w:type="pct"/>
            <w:shd w:val="clear" w:color="auto" w:fill="auto"/>
          </w:tcPr>
          <w:p w:rsidR="007B04EE" w:rsidRPr="008567FA" w:rsidRDefault="007B04EE" w:rsidP="007B04EE">
            <w:r w:rsidRPr="008567FA">
              <w:t>40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Максимальное измерение ритма, уд/мин</w:t>
            </w:r>
          </w:p>
        </w:tc>
        <w:tc>
          <w:tcPr>
            <w:tcW w:w="710" w:type="pct"/>
            <w:shd w:val="clear" w:color="auto" w:fill="auto"/>
          </w:tcPr>
          <w:p w:rsidR="007B04EE" w:rsidRPr="008567FA" w:rsidRDefault="007B04EE" w:rsidP="007B04EE">
            <w:r w:rsidRPr="008567FA">
              <w:t>220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Барометр</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Минимальная величина измерения, кПа</w:t>
            </w:r>
          </w:p>
        </w:tc>
        <w:tc>
          <w:tcPr>
            <w:tcW w:w="710" w:type="pct"/>
            <w:shd w:val="clear" w:color="auto" w:fill="auto"/>
          </w:tcPr>
          <w:p w:rsidR="007B04EE" w:rsidRPr="008567FA" w:rsidRDefault="007B04EE" w:rsidP="007B04EE">
            <w:r w:rsidRPr="008567FA">
              <w:t>26</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Максимальная величина измерения, кПа</w:t>
            </w:r>
          </w:p>
        </w:tc>
        <w:tc>
          <w:tcPr>
            <w:tcW w:w="710" w:type="pct"/>
            <w:shd w:val="clear" w:color="auto" w:fill="auto"/>
          </w:tcPr>
          <w:p w:rsidR="007B04EE" w:rsidRPr="008567FA" w:rsidRDefault="007B04EE" w:rsidP="007B04EE">
            <w:r w:rsidRPr="008567FA">
              <w:t>126</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Микрофон</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Минимальное величина измерения, Гц</w:t>
            </w:r>
          </w:p>
        </w:tc>
        <w:tc>
          <w:tcPr>
            <w:tcW w:w="710" w:type="pct"/>
            <w:shd w:val="clear" w:color="auto" w:fill="auto"/>
          </w:tcPr>
          <w:p w:rsidR="007B04EE" w:rsidRPr="008567FA" w:rsidRDefault="007B04EE" w:rsidP="007B04EE">
            <w:r w:rsidRPr="008567FA">
              <w:t>70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Максимальное величина измерения, Гц</w:t>
            </w:r>
          </w:p>
        </w:tc>
        <w:tc>
          <w:tcPr>
            <w:tcW w:w="710" w:type="pct"/>
            <w:shd w:val="clear" w:color="auto" w:fill="auto"/>
          </w:tcPr>
          <w:p w:rsidR="007B04EE" w:rsidRPr="008567FA" w:rsidRDefault="007B04EE" w:rsidP="007B04EE">
            <w:r w:rsidRPr="008567FA">
              <w:t>20000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Датчик шума</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Минимальное величина измерения, дБ</w:t>
            </w:r>
          </w:p>
        </w:tc>
        <w:tc>
          <w:tcPr>
            <w:tcW w:w="710" w:type="pct"/>
            <w:shd w:val="clear" w:color="auto" w:fill="auto"/>
          </w:tcPr>
          <w:p w:rsidR="007B04EE" w:rsidRPr="008567FA" w:rsidRDefault="007B04EE" w:rsidP="007B04EE">
            <w:r w:rsidRPr="008567FA">
              <w:t>40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Максимальное величина измерения, дБ</w:t>
            </w:r>
          </w:p>
        </w:tc>
        <w:tc>
          <w:tcPr>
            <w:tcW w:w="710" w:type="pct"/>
            <w:shd w:val="clear" w:color="auto" w:fill="auto"/>
          </w:tcPr>
          <w:p w:rsidR="007B04EE" w:rsidRPr="008567FA" w:rsidRDefault="007B04EE" w:rsidP="007B04EE">
            <w:r w:rsidRPr="008567FA">
              <w:t>110</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Встроенный акселерометр</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Встроенный датчик GPS</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Совместимость с внешними датчиками, входящими в комплект поставки цифровых лабораторий</w:t>
            </w:r>
          </w:p>
        </w:tc>
        <w:tc>
          <w:tcPr>
            <w:tcW w:w="710" w:type="pct"/>
            <w:shd w:val="clear" w:color="auto" w:fill="auto"/>
          </w:tcPr>
          <w:p w:rsidR="007B04EE" w:rsidRPr="008567FA" w:rsidRDefault="007B04EE" w:rsidP="007B04EE">
            <w:r w:rsidRPr="008567FA">
              <w:t>соответствие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Мобильный зарядный комплекс представляющий собой тележку для хранения и транспортировки планшетов.</w:t>
            </w:r>
          </w:p>
        </w:tc>
        <w:tc>
          <w:tcPr>
            <w:tcW w:w="710" w:type="pct"/>
            <w:shd w:val="clear" w:color="auto" w:fill="auto"/>
          </w:tcPr>
          <w:p w:rsidR="007B04EE" w:rsidRPr="008567FA" w:rsidRDefault="007B04EE" w:rsidP="007B04EE">
            <w:r w:rsidRPr="008567FA">
              <w:t>наличие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Количество ячеек для зарядки и хранения устройств, шт.</w:t>
            </w:r>
          </w:p>
        </w:tc>
        <w:tc>
          <w:tcPr>
            <w:tcW w:w="710" w:type="pct"/>
            <w:shd w:val="clear" w:color="auto" w:fill="auto"/>
          </w:tcPr>
          <w:p w:rsidR="007B04EE" w:rsidRPr="008567FA" w:rsidRDefault="007B04EE" w:rsidP="007B04EE">
            <w:r w:rsidRPr="008567FA">
              <w:t>16</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Система электроснабжения обеспечивает одновременную зарядку планшетных устройств при хранении, и питание дополнительного оборудования</w:t>
            </w:r>
          </w:p>
        </w:tc>
        <w:tc>
          <w:tcPr>
            <w:tcW w:w="710" w:type="pct"/>
            <w:shd w:val="clear" w:color="auto" w:fill="auto"/>
          </w:tcPr>
          <w:p w:rsidR="007B04EE" w:rsidRPr="008567FA" w:rsidRDefault="007B04EE" w:rsidP="007B04EE">
            <w:r w:rsidRPr="008567FA">
              <w:t>соответствие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Система электроснабжения обеспечивает защиту от импульсных помех в первичной сети всего оборудования, установленного и подключаемого к тележке и автоматически отключает оборудование при перегрузке и коротком замыкании</w:t>
            </w:r>
          </w:p>
        </w:tc>
        <w:tc>
          <w:tcPr>
            <w:tcW w:w="710" w:type="pct"/>
            <w:shd w:val="clear" w:color="auto" w:fill="auto"/>
          </w:tcPr>
          <w:p w:rsidR="007B04EE" w:rsidRPr="008567FA" w:rsidRDefault="007B04EE" w:rsidP="007B04EE">
            <w:r w:rsidRPr="008567FA">
              <w:t>соответствие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7B04EE" w:rsidRPr="00E61D41" w:rsidTr="005962A0">
        <w:trPr>
          <w:trHeight w:val="285"/>
        </w:trPr>
        <w:tc>
          <w:tcPr>
            <w:tcW w:w="178"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567" w:type="pct"/>
            <w:vMerge/>
            <w:shd w:val="clear" w:color="auto" w:fill="auto"/>
          </w:tcPr>
          <w:p w:rsidR="007B04EE" w:rsidRDefault="007B04EE" w:rsidP="007B04EE">
            <w:pPr>
              <w:jc w:val="center"/>
              <w:rPr>
                <w:rFonts w:ascii="Segoe UI" w:hAnsi="Segoe UI" w:cs="Segoe UI"/>
                <w:color w:val="000000"/>
                <w:sz w:val="18"/>
                <w:szCs w:val="18"/>
                <w:shd w:val="clear" w:color="auto" w:fill="F5F5F5"/>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236"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237" w:type="pct"/>
            <w:vMerge/>
            <w:shd w:val="clear" w:color="auto" w:fill="auto"/>
          </w:tcPr>
          <w:p w:rsidR="007B04EE" w:rsidRDefault="007B04EE" w:rsidP="007B04EE">
            <w:pPr>
              <w:jc w:val="center"/>
              <w:rPr>
                <w:rFonts w:ascii="Times New Roman" w:eastAsia="Times New Roman" w:hAnsi="Times New Roman" w:cs="Times New Roman"/>
                <w:b/>
                <w:noProof/>
                <w:lang w:eastAsia="ru-RU"/>
              </w:rPr>
            </w:pPr>
          </w:p>
        </w:tc>
        <w:tc>
          <w:tcPr>
            <w:tcW w:w="1606" w:type="pct"/>
            <w:shd w:val="clear" w:color="auto" w:fill="auto"/>
          </w:tcPr>
          <w:p w:rsidR="007B04EE" w:rsidRPr="008567FA" w:rsidRDefault="007B04EE" w:rsidP="007B04EE">
            <w:r w:rsidRPr="008567FA">
              <w:t>Подключение к питающей сети выполняется одним съемным шнуром с вилкой с заземляющим контактом</w:t>
            </w:r>
          </w:p>
        </w:tc>
        <w:tc>
          <w:tcPr>
            <w:tcW w:w="710" w:type="pct"/>
            <w:shd w:val="clear" w:color="auto" w:fill="auto"/>
          </w:tcPr>
          <w:p w:rsidR="007B04EE" w:rsidRDefault="007B04EE" w:rsidP="007B04EE">
            <w:r w:rsidRPr="008567FA">
              <w:t>соответствие</w:t>
            </w:r>
          </w:p>
        </w:tc>
        <w:tc>
          <w:tcPr>
            <w:tcW w:w="520"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c>
          <w:tcPr>
            <w:tcW w:w="473" w:type="pct"/>
            <w:vMerge/>
            <w:shd w:val="clear" w:color="auto" w:fill="auto"/>
          </w:tcPr>
          <w:p w:rsidR="007B04EE" w:rsidRPr="00E61D41" w:rsidRDefault="007B04EE" w:rsidP="007B04EE">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val="restart"/>
            <w:shd w:val="clear" w:color="auto" w:fill="auto"/>
          </w:tcPr>
          <w:p w:rsidR="00415C61" w:rsidRDefault="00415C61" w:rsidP="00415C61">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2</w:t>
            </w:r>
          </w:p>
        </w:tc>
        <w:tc>
          <w:tcPr>
            <w:tcW w:w="567" w:type="pct"/>
            <w:vMerge w:val="restart"/>
            <w:shd w:val="clear" w:color="auto" w:fill="auto"/>
          </w:tcPr>
          <w:p w:rsidR="00415C61" w:rsidRPr="00E44013" w:rsidRDefault="00415C61" w:rsidP="00415C61">
            <w:pPr>
              <w:jc w:val="center"/>
              <w:rPr>
                <w:rFonts w:ascii="Times New Roman" w:hAnsi="Times New Roman" w:cs="Times New Roman"/>
                <w:color w:val="000000"/>
                <w:sz w:val="24"/>
                <w:szCs w:val="24"/>
                <w:shd w:val="clear" w:color="auto" w:fill="F5F5F5"/>
              </w:rPr>
            </w:pPr>
            <w:r w:rsidRPr="00E44013">
              <w:rPr>
                <w:rFonts w:ascii="Times New Roman" w:hAnsi="Times New Roman" w:cs="Times New Roman"/>
                <w:color w:val="000000"/>
                <w:sz w:val="24"/>
                <w:szCs w:val="24"/>
                <w:shd w:val="clear" w:color="auto" w:fill="F5F5F5"/>
              </w:rPr>
              <w:t>Набор датчиков - цифровая лаборатория по химии для учителя</w:t>
            </w:r>
          </w:p>
          <w:p w:rsidR="00415C61" w:rsidRDefault="00415C61" w:rsidP="00415C61">
            <w:pPr>
              <w:jc w:val="center"/>
              <w:rPr>
                <w:rFonts w:ascii="Segoe UI" w:hAnsi="Segoe UI" w:cs="Segoe UI"/>
                <w:color w:val="000000"/>
                <w:sz w:val="18"/>
                <w:szCs w:val="18"/>
                <w:shd w:val="clear" w:color="auto" w:fill="F5F5F5"/>
              </w:rPr>
            </w:pPr>
            <w:r w:rsidRPr="00E44013">
              <w:rPr>
                <w:rFonts w:ascii="Times New Roman" w:hAnsi="Times New Roman" w:cs="Times New Roman"/>
                <w:color w:val="000000"/>
                <w:sz w:val="24"/>
                <w:szCs w:val="24"/>
                <w:shd w:val="clear" w:color="auto" w:fill="F5F5F5"/>
              </w:rPr>
              <w:t>Страна происхождения:  Государство Израиль</w:t>
            </w:r>
          </w:p>
        </w:tc>
        <w:tc>
          <w:tcPr>
            <w:tcW w:w="473" w:type="pct"/>
            <w:vMerge w:val="restart"/>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val="restart"/>
            <w:shd w:val="clear" w:color="auto" w:fill="auto"/>
          </w:tcPr>
          <w:p w:rsidR="00415C61" w:rsidRPr="00E44013" w:rsidRDefault="00415C61" w:rsidP="00415C61">
            <w:pPr>
              <w:jc w:val="center"/>
              <w:rPr>
                <w:rFonts w:ascii="Times New Roman" w:eastAsia="Times New Roman" w:hAnsi="Times New Roman" w:cs="Times New Roman"/>
                <w:noProof/>
                <w:lang w:eastAsia="ru-RU"/>
              </w:rPr>
            </w:pPr>
            <w:r w:rsidRPr="00E44013">
              <w:rPr>
                <w:rFonts w:ascii="Times New Roman" w:eastAsia="Times New Roman" w:hAnsi="Times New Roman" w:cs="Times New Roman"/>
                <w:noProof/>
                <w:lang w:eastAsia="ru-RU"/>
              </w:rPr>
              <w:t>Компл.</w:t>
            </w:r>
          </w:p>
        </w:tc>
        <w:tc>
          <w:tcPr>
            <w:tcW w:w="237" w:type="pct"/>
            <w:vMerge w:val="restart"/>
            <w:shd w:val="clear" w:color="auto" w:fill="auto"/>
          </w:tcPr>
          <w:p w:rsidR="00415C61" w:rsidRPr="00E44013" w:rsidRDefault="00415C61" w:rsidP="00415C61">
            <w:pPr>
              <w:jc w:val="center"/>
              <w:rPr>
                <w:rFonts w:ascii="Times New Roman" w:eastAsia="Times New Roman" w:hAnsi="Times New Roman" w:cs="Times New Roman"/>
                <w:noProof/>
                <w:lang w:eastAsia="ru-RU"/>
              </w:rPr>
            </w:pPr>
            <w:r w:rsidRPr="00E44013">
              <w:rPr>
                <w:rFonts w:ascii="Times New Roman" w:eastAsia="Times New Roman" w:hAnsi="Times New Roman" w:cs="Times New Roman"/>
                <w:noProof/>
                <w:lang w:eastAsia="ru-RU"/>
              </w:rPr>
              <w:t>1</w:t>
            </w:r>
          </w:p>
        </w:tc>
        <w:tc>
          <w:tcPr>
            <w:tcW w:w="1606" w:type="pct"/>
            <w:shd w:val="clear" w:color="auto" w:fill="auto"/>
          </w:tcPr>
          <w:p w:rsidR="00415C61" w:rsidRPr="008C0B14" w:rsidRDefault="00415C61" w:rsidP="00415C61">
            <w:r w:rsidRPr="008C0B14">
              <w:t>Датчик давления газа</w:t>
            </w:r>
          </w:p>
        </w:tc>
        <w:tc>
          <w:tcPr>
            <w:tcW w:w="710" w:type="pct"/>
            <w:shd w:val="clear" w:color="auto" w:fill="auto"/>
          </w:tcPr>
          <w:p w:rsidR="00415C61" w:rsidRPr="008C0B14" w:rsidRDefault="00415C61" w:rsidP="00415C61"/>
        </w:tc>
        <w:tc>
          <w:tcPr>
            <w:tcW w:w="520" w:type="pct"/>
            <w:vMerge w:val="restart"/>
            <w:shd w:val="clear" w:color="auto" w:fill="auto"/>
          </w:tcPr>
          <w:p w:rsidR="00415C61" w:rsidRPr="00E44013" w:rsidRDefault="00E44013" w:rsidP="00415C61">
            <w:pPr>
              <w:jc w:val="center"/>
              <w:rPr>
                <w:rFonts w:ascii="Times New Roman" w:eastAsia="Times New Roman" w:hAnsi="Times New Roman" w:cs="Times New Roman"/>
                <w:b/>
                <w:noProof/>
                <w:sz w:val="24"/>
                <w:szCs w:val="24"/>
                <w:lang w:eastAsia="ru-RU"/>
              </w:rPr>
            </w:pPr>
            <w:r w:rsidRPr="00E44013">
              <w:rPr>
                <w:rFonts w:ascii="Times New Roman" w:hAnsi="Times New Roman" w:cs="Times New Roman"/>
                <w:color w:val="000000"/>
                <w:sz w:val="24"/>
                <w:szCs w:val="24"/>
                <w:shd w:val="clear" w:color="auto" w:fill="F5F5F5"/>
              </w:rPr>
              <w:t>190 963,38</w:t>
            </w:r>
          </w:p>
        </w:tc>
        <w:tc>
          <w:tcPr>
            <w:tcW w:w="473" w:type="pct"/>
            <w:vMerge w:val="restart"/>
            <w:shd w:val="clear" w:color="auto" w:fill="auto"/>
          </w:tcPr>
          <w:p w:rsidR="00415C61" w:rsidRPr="00E44013" w:rsidRDefault="00E44013" w:rsidP="00415C61">
            <w:pPr>
              <w:jc w:val="center"/>
              <w:rPr>
                <w:rFonts w:ascii="Times New Roman" w:eastAsia="Times New Roman" w:hAnsi="Times New Roman" w:cs="Times New Roman"/>
                <w:b/>
                <w:noProof/>
                <w:sz w:val="24"/>
                <w:szCs w:val="24"/>
                <w:lang w:eastAsia="ru-RU"/>
              </w:rPr>
            </w:pPr>
            <w:r w:rsidRPr="00E44013">
              <w:rPr>
                <w:rFonts w:ascii="Times New Roman" w:hAnsi="Times New Roman" w:cs="Times New Roman"/>
                <w:color w:val="000000"/>
                <w:sz w:val="24"/>
                <w:szCs w:val="24"/>
                <w:shd w:val="clear" w:color="auto" w:fill="F5F5F5"/>
              </w:rPr>
              <w:t>190 963,38</w:t>
            </w: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абсолютное значение давления газа</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Минимальная возможность измерения, кПа</w:t>
            </w:r>
          </w:p>
        </w:tc>
        <w:tc>
          <w:tcPr>
            <w:tcW w:w="710" w:type="pct"/>
            <w:shd w:val="clear" w:color="auto" w:fill="auto"/>
          </w:tcPr>
          <w:p w:rsidR="00415C61" w:rsidRPr="008C0B14" w:rsidRDefault="00415C61" w:rsidP="00415C61">
            <w:r w:rsidRPr="008C0B14">
              <w:t>15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Максимальная возможность измерения, кПа</w:t>
            </w:r>
          </w:p>
        </w:tc>
        <w:tc>
          <w:tcPr>
            <w:tcW w:w="710" w:type="pct"/>
            <w:shd w:val="clear" w:color="auto" w:fill="auto"/>
          </w:tcPr>
          <w:p w:rsidR="00415C61" w:rsidRPr="008C0B14" w:rsidRDefault="00415C61" w:rsidP="00415C61">
            <w:r w:rsidRPr="008C0B14">
              <w:t>115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1</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количество 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мс</w:t>
            </w:r>
          </w:p>
        </w:tc>
        <w:tc>
          <w:tcPr>
            <w:tcW w:w="710" w:type="pct"/>
            <w:shd w:val="clear" w:color="auto" w:fill="auto"/>
          </w:tcPr>
          <w:p w:rsidR="00415C61" w:rsidRPr="008C0B14" w:rsidRDefault="00415C61" w:rsidP="00415C61">
            <w:r w:rsidRPr="008C0B14">
              <w:t>1</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давления газа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абсолютное значение давления газа. Датчик должен служить для демонстрации законов Бойля и Гей-Люссака</w:t>
            </w:r>
          </w:p>
        </w:tc>
        <w:tc>
          <w:tcPr>
            <w:tcW w:w="710" w:type="pct"/>
            <w:shd w:val="clear" w:color="auto" w:fill="auto"/>
          </w:tcPr>
          <w:p w:rsidR="00415C61" w:rsidRPr="008C0B14" w:rsidRDefault="00415C61" w:rsidP="00415C61">
            <w:r w:rsidRPr="008C0B14">
              <w:t>Датчик измеряет абсолютное значение давления газа. Датчик служит для демонстрации законов Бойля и Гей-Люссака - 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Минимальная возможность измерения, кПа</w:t>
            </w:r>
          </w:p>
        </w:tc>
        <w:tc>
          <w:tcPr>
            <w:tcW w:w="710" w:type="pct"/>
            <w:shd w:val="clear" w:color="auto" w:fill="auto"/>
          </w:tcPr>
          <w:p w:rsidR="00415C61" w:rsidRPr="008C0B14" w:rsidRDefault="00415C61" w:rsidP="00415C61">
            <w:r w:rsidRPr="008C0B14">
              <w:t>20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Максимальная возможность измерения, кПа</w:t>
            </w:r>
          </w:p>
        </w:tc>
        <w:tc>
          <w:tcPr>
            <w:tcW w:w="710" w:type="pct"/>
            <w:shd w:val="clear" w:color="auto" w:fill="auto"/>
          </w:tcPr>
          <w:p w:rsidR="00415C61" w:rsidRPr="008C0B14" w:rsidRDefault="00415C61" w:rsidP="00415C61">
            <w:r w:rsidRPr="008C0B14">
              <w:t>400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мс</w:t>
            </w:r>
          </w:p>
        </w:tc>
        <w:tc>
          <w:tcPr>
            <w:tcW w:w="710" w:type="pct"/>
            <w:shd w:val="clear" w:color="auto" w:fill="auto"/>
          </w:tcPr>
          <w:p w:rsidR="00415C61" w:rsidRPr="008C0B14" w:rsidRDefault="00415C61" w:rsidP="00415C61">
            <w:r w:rsidRPr="008C0B14">
              <w:t>1</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напряжения</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постоянный и переменный ток</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напряжение, В</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напряжение, В</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напряжения</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постоянный и переменный ток</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напряжение, В</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напряжение, В</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освещенности</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Измеряет освещенность и служит для управления лампами, осветительными установками, жалюзи, шторами</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Количество диапазонов измерения освещенности, шт</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освещения, лк</w:t>
            </w:r>
          </w:p>
        </w:tc>
        <w:tc>
          <w:tcPr>
            <w:tcW w:w="710" w:type="pct"/>
            <w:shd w:val="clear" w:color="auto" w:fill="auto"/>
          </w:tcPr>
          <w:p w:rsidR="00415C61" w:rsidRPr="008C0B14" w:rsidRDefault="00415C61" w:rsidP="00415C61">
            <w:r w:rsidRPr="008C0B14">
              <w:t>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освещения, клк</w:t>
            </w:r>
          </w:p>
        </w:tc>
        <w:tc>
          <w:tcPr>
            <w:tcW w:w="710" w:type="pct"/>
            <w:shd w:val="clear" w:color="auto" w:fill="auto"/>
          </w:tcPr>
          <w:p w:rsidR="00415C61" w:rsidRPr="008C0B14" w:rsidRDefault="00415C61" w:rsidP="00415C61">
            <w:r w:rsidRPr="008C0B14">
              <w:t>150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4</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температуры, термопара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высокие температуры.</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Минимальная температура измерения,°C</w:t>
            </w:r>
          </w:p>
        </w:tc>
        <w:tc>
          <w:tcPr>
            <w:tcW w:w="710" w:type="pct"/>
            <w:shd w:val="clear" w:color="auto" w:fill="auto"/>
          </w:tcPr>
          <w:p w:rsidR="00415C61" w:rsidRPr="008C0B14" w:rsidRDefault="00415C61" w:rsidP="00415C61">
            <w:r w:rsidRPr="008C0B14">
              <w:t>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Максимальная температура измерения,°C</w:t>
            </w:r>
          </w:p>
        </w:tc>
        <w:tc>
          <w:tcPr>
            <w:tcW w:w="710" w:type="pct"/>
            <w:shd w:val="clear" w:color="auto" w:fill="auto"/>
          </w:tcPr>
          <w:p w:rsidR="00415C61" w:rsidRPr="008C0B14" w:rsidRDefault="00415C61" w:rsidP="00415C61">
            <w:r w:rsidRPr="008C0B14">
              <w:t>1200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2</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температуры</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Минимальная температура измерения,°C</w:t>
            </w:r>
          </w:p>
        </w:tc>
        <w:tc>
          <w:tcPr>
            <w:tcW w:w="710" w:type="pct"/>
            <w:shd w:val="clear" w:color="auto" w:fill="auto"/>
          </w:tcPr>
          <w:p w:rsidR="00415C61" w:rsidRPr="008C0B14" w:rsidRDefault="00415C61" w:rsidP="00415C61">
            <w:r w:rsidRPr="008C0B14">
              <w:t>-40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Максимальная температура измерения,°C</w:t>
            </w:r>
          </w:p>
        </w:tc>
        <w:tc>
          <w:tcPr>
            <w:tcW w:w="710" w:type="pct"/>
            <w:shd w:val="clear" w:color="auto" w:fill="auto"/>
          </w:tcPr>
          <w:p w:rsidR="00415C61" w:rsidRPr="008C0B14" w:rsidRDefault="00415C61" w:rsidP="00415C61">
            <w:r w:rsidRPr="008C0B14">
              <w:t>+140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2</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в жидкости,сек</w:t>
            </w:r>
          </w:p>
        </w:tc>
        <w:tc>
          <w:tcPr>
            <w:tcW w:w="710" w:type="pct"/>
            <w:shd w:val="clear" w:color="auto" w:fill="auto"/>
          </w:tcPr>
          <w:p w:rsidR="00415C61" w:rsidRPr="008C0B14" w:rsidRDefault="00415C61" w:rsidP="00415C61">
            <w:r w:rsidRPr="008C0B14">
              <w:t>20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в воздухе,сек</w:t>
            </w:r>
          </w:p>
        </w:tc>
        <w:tc>
          <w:tcPr>
            <w:tcW w:w="710" w:type="pct"/>
            <w:shd w:val="clear" w:color="auto" w:fill="auto"/>
          </w:tcPr>
          <w:p w:rsidR="00415C61" w:rsidRPr="008C0B14" w:rsidRDefault="00415C61" w:rsidP="00415C61">
            <w:r w:rsidRPr="008C0B14">
              <w:t>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тока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силу переменного и постоянного тока в цепи</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тока, А</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тока, А</w:t>
            </w:r>
          </w:p>
        </w:tc>
        <w:tc>
          <w:tcPr>
            <w:tcW w:w="710" w:type="pct"/>
            <w:shd w:val="clear" w:color="auto" w:fill="auto"/>
          </w:tcPr>
          <w:p w:rsidR="00415C61" w:rsidRPr="008C0B14" w:rsidRDefault="00415C61" w:rsidP="00415C61">
            <w:r w:rsidRPr="008C0B14">
              <w:t>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тока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силу переменного и постоянного тока в цепи</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тока, мА</w:t>
            </w:r>
          </w:p>
        </w:tc>
        <w:tc>
          <w:tcPr>
            <w:tcW w:w="710" w:type="pct"/>
            <w:shd w:val="clear" w:color="auto" w:fill="auto"/>
          </w:tcPr>
          <w:p w:rsidR="00415C61" w:rsidRPr="008C0B14" w:rsidRDefault="00415C61" w:rsidP="00415C61">
            <w:r w:rsidRPr="008C0B14">
              <w:t>-250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тока, мА</w:t>
            </w:r>
          </w:p>
        </w:tc>
        <w:tc>
          <w:tcPr>
            <w:tcW w:w="710" w:type="pct"/>
            <w:shd w:val="clear" w:color="auto" w:fill="auto"/>
          </w:tcPr>
          <w:p w:rsidR="00415C61" w:rsidRPr="008C0B14" w:rsidRDefault="00415C61" w:rsidP="00415C61">
            <w:r w:rsidRPr="008C0B14">
              <w:t>250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мутности (турбидиметр)</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мутности измеряет мутность водных растворов.</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мутности, ЕМ/литр</w:t>
            </w:r>
          </w:p>
        </w:tc>
        <w:tc>
          <w:tcPr>
            <w:tcW w:w="710" w:type="pct"/>
            <w:shd w:val="clear" w:color="auto" w:fill="auto"/>
          </w:tcPr>
          <w:p w:rsidR="00415C61" w:rsidRPr="008C0B14" w:rsidRDefault="00415C61" w:rsidP="00415C61">
            <w:r w:rsidRPr="008C0B14">
              <w:t>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мутности, ЕМ/литр</w:t>
            </w:r>
          </w:p>
        </w:tc>
        <w:tc>
          <w:tcPr>
            <w:tcW w:w="710" w:type="pct"/>
            <w:shd w:val="clear" w:color="auto" w:fill="auto"/>
          </w:tcPr>
          <w:p w:rsidR="00415C61" w:rsidRPr="008C0B14" w:rsidRDefault="00415C61" w:rsidP="00415C61">
            <w:r w:rsidRPr="008C0B14">
              <w:t>200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20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Длина испускаемой волны датчика, нм</w:t>
            </w:r>
          </w:p>
        </w:tc>
        <w:tc>
          <w:tcPr>
            <w:tcW w:w="710" w:type="pct"/>
            <w:shd w:val="clear" w:color="auto" w:fill="auto"/>
          </w:tcPr>
          <w:p w:rsidR="00415C61" w:rsidRPr="008C0B14" w:rsidRDefault="00415C61" w:rsidP="00415C61">
            <w:r w:rsidRPr="008C0B14">
              <w:t>875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Кювет с крышками, шт</w:t>
            </w:r>
          </w:p>
        </w:tc>
        <w:tc>
          <w:tcPr>
            <w:tcW w:w="710" w:type="pct"/>
            <w:shd w:val="clear" w:color="auto" w:fill="auto"/>
          </w:tcPr>
          <w:p w:rsidR="00415C61" w:rsidRPr="008C0B14" w:rsidRDefault="00415C61" w:rsidP="00415C61">
            <w:r w:rsidRPr="008C0B14">
              <w:t>15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углекислого газа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концентрацию углекислого газа в различных газах</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газа, мд</w:t>
            </w:r>
          </w:p>
        </w:tc>
        <w:tc>
          <w:tcPr>
            <w:tcW w:w="710" w:type="pct"/>
            <w:shd w:val="clear" w:color="auto" w:fill="auto"/>
          </w:tcPr>
          <w:p w:rsidR="00415C61" w:rsidRPr="008C0B14" w:rsidRDefault="00415C61" w:rsidP="00415C61">
            <w:r w:rsidRPr="008C0B14">
              <w:t>350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газа, мд</w:t>
            </w:r>
          </w:p>
        </w:tc>
        <w:tc>
          <w:tcPr>
            <w:tcW w:w="710" w:type="pct"/>
            <w:shd w:val="clear" w:color="auto" w:fill="auto"/>
          </w:tcPr>
          <w:p w:rsidR="00415C61" w:rsidRPr="008C0B14" w:rsidRDefault="00415C61" w:rsidP="00415C61">
            <w:r w:rsidRPr="008C0B14">
              <w:t>10000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мд</w:t>
            </w:r>
          </w:p>
        </w:tc>
        <w:tc>
          <w:tcPr>
            <w:tcW w:w="710" w:type="pct"/>
            <w:shd w:val="clear" w:color="auto" w:fill="auto"/>
          </w:tcPr>
          <w:p w:rsidR="00415C61" w:rsidRPr="008C0B14" w:rsidRDefault="00415C61" w:rsidP="00415C61">
            <w:r w:rsidRPr="008C0B14">
              <w:t>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датчика, секунд</w:t>
            </w:r>
          </w:p>
        </w:tc>
        <w:tc>
          <w:tcPr>
            <w:tcW w:w="710" w:type="pct"/>
            <w:shd w:val="clear" w:color="auto" w:fill="auto"/>
          </w:tcPr>
          <w:p w:rsidR="00415C61" w:rsidRPr="008C0B14" w:rsidRDefault="00415C61" w:rsidP="00415C61">
            <w:r w:rsidRPr="008C0B14">
              <w:t>30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Колориметр</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интенсивность света, проходящего через образец</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Наличие светофильтров, шт.</w:t>
            </w:r>
          </w:p>
        </w:tc>
        <w:tc>
          <w:tcPr>
            <w:tcW w:w="710" w:type="pct"/>
            <w:shd w:val="clear" w:color="auto" w:fill="auto"/>
          </w:tcPr>
          <w:p w:rsidR="00415C61" w:rsidRPr="008C0B14" w:rsidRDefault="00415C61" w:rsidP="00415C61">
            <w:r w:rsidRPr="008C0B14">
              <w:t>3</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светофильтр синий, Нм</w:t>
            </w:r>
          </w:p>
        </w:tc>
        <w:tc>
          <w:tcPr>
            <w:tcW w:w="710" w:type="pct"/>
            <w:shd w:val="clear" w:color="auto" w:fill="auto"/>
          </w:tcPr>
          <w:p w:rsidR="00415C61" w:rsidRPr="008C0B14" w:rsidRDefault="00415C61" w:rsidP="00415C61">
            <w:r w:rsidRPr="008C0B14">
              <w:t>480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светофильтр зеленый,  Нм</w:t>
            </w:r>
          </w:p>
        </w:tc>
        <w:tc>
          <w:tcPr>
            <w:tcW w:w="710" w:type="pct"/>
            <w:shd w:val="clear" w:color="auto" w:fill="auto"/>
          </w:tcPr>
          <w:p w:rsidR="00415C61" w:rsidRPr="008C0B14" w:rsidRDefault="00415C61" w:rsidP="00415C61">
            <w:r w:rsidRPr="008C0B14">
              <w:t>500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светофильтр красный, Нм</w:t>
            </w:r>
          </w:p>
        </w:tc>
        <w:tc>
          <w:tcPr>
            <w:tcW w:w="710" w:type="pct"/>
            <w:shd w:val="clear" w:color="auto" w:fill="auto"/>
          </w:tcPr>
          <w:p w:rsidR="00415C61" w:rsidRPr="008C0B14" w:rsidRDefault="00415C61" w:rsidP="00415C61">
            <w:r w:rsidRPr="008C0B14">
              <w:t>650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Кабель для подключения датчиков, шт</w:t>
            </w:r>
          </w:p>
        </w:tc>
        <w:tc>
          <w:tcPr>
            <w:tcW w:w="710" w:type="pct"/>
            <w:shd w:val="clear" w:color="auto" w:fill="auto"/>
          </w:tcPr>
          <w:p w:rsidR="00415C61" w:rsidRPr="008C0B14" w:rsidRDefault="00415C61" w:rsidP="00415C61">
            <w:r w:rsidRPr="008C0B14">
              <w:t>2</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Кабель для подключения датчиков, совместим с датчиками, входящими в комплект поставки</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водородного показателя, pH</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pH среды</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величины, pH</w:t>
            </w:r>
          </w:p>
        </w:tc>
        <w:tc>
          <w:tcPr>
            <w:tcW w:w="710" w:type="pct"/>
            <w:shd w:val="clear" w:color="auto" w:fill="auto"/>
          </w:tcPr>
          <w:p w:rsidR="00415C61" w:rsidRPr="008C0B14" w:rsidRDefault="00415C61" w:rsidP="00415C61">
            <w:r w:rsidRPr="008C0B14">
              <w:t>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величины, pH</w:t>
            </w:r>
          </w:p>
        </w:tc>
        <w:tc>
          <w:tcPr>
            <w:tcW w:w="710" w:type="pct"/>
            <w:shd w:val="clear" w:color="auto" w:fill="auto"/>
          </w:tcPr>
          <w:p w:rsidR="00415C61" w:rsidRPr="008C0B14" w:rsidRDefault="00415C61" w:rsidP="00415C61">
            <w:r w:rsidRPr="008C0B14">
              <w:t>14</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датчика, %</w:t>
            </w:r>
          </w:p>
        </w:tc>
        <w:tc>
          <w:tcPr>
            <w:tcW w:w="710" w:type="pct"/>
            <w:shd w:val="clear" w:color="auto" w:fill="auto"/>
          </w:tcPr>
          <w:p w:rsidR="00415C61" w:rsidRPr="008C0B14" w:rsidRDefault="00415C61" w:rsidP="00415C61">
            <w:r w:rsidRPr="008C0B14">
              <w:t>2</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Температурная компенсация</w:t>
            </w:r>
          </w:p>
        </w:tc>
        <w:tc>
          <w:tcPr>
            <w:tcW w:w="710" w:type="pct"/>
            <w:shd w:val="clear" w:color="auto" w:fill="auto"/>
          </w:tcPr>
          <w:p w:rsidR="00415C61" w:rsidRPr="008C0B14" w:rsidRDefault="00415C61" w:rsidP="00415C61">
            <w:r w:rsidRPr="008C0B14">
              <w:t>Наличие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отклика датчика, секунд</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кислорода</w:t>
            </w:r>
          </w:p>
        </w:tc>
        <w:tc>
          <w:tcPr>
            <w:tcW w:w="710" w:type="pct"/>
            <w:shd w:val="clear" w:color="auto" w:fill="auto"/>
          </w:tcPr>
          <w:p w:rsidR="00415C61" w:rsidRPr="008C0B14" w:rsidRDefault="00415C61" w:rsidP="00415C61"/>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Датчик измеряет концентрацию кислорода в воздухе и в растворах</w:t>
            </w:r>
          </w:p>
        </w:tc>
        <w:tc>
          <w:tcPr>
            <w:tcW w:w="710" w:type="pct"/>
            <w:shd w:val="clear" w:color="auto" w:fill="auto"/>
          </w:tcPr>
          <w:p w:rsidR="00415C61" w:rsidRPr="008C0B14" w:rsidRDefault="00415C61" w:rsidP="00415C61">
            <w:r w:rsidRPr="008C0B14">
              <w:t>соответствие</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Минимальное измерение величины, мг/л</w:t>
            </w:r>
          </w:p>
        </w:tc>
        <w:tc>
          <w:tcPr>
            <w:tcW w:w="710" w:type="pct"/>
            <w:shd w:val="clear" w:color="auto" w:fill="auto"/>
          </w:tcPr>
          <w:p w:rsidR="00415C61" w:rsidRPr="008C0B14" w:rsidRDefault="00415C61" w:rsidP="00415C61">
            <w:r w:rsidRPr="008C0B14">
              <w:t>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Максимальное измерение величины, мг/л</w:t>
            </w:r>
          </w:p>
        </w:tc>
        <w:tc>
          <w:tcPr>
            <w:tcW w:w="710" w:type="pct"/>
            <w:shd w:val="clear" w:color="auto" w:fill="auto"/>
          </w:tcPr>
          <w:p w:rsidR="00415C61" w:rsidRPr="008C0B14" w:rsidRDefault="00415C61" w:rsidP="00415C61">
            <w:r w:rsidRPr="008C0B14">
              <w:t>12,5</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Величина погрешности измерений датчика, %</w:t>
            </w:r>
          </w:p>
        </w:tc>
        <w:tc>
          <w:tcPr>
            <w:tcW w:w="710" w:type="pct"/>
            <w:shd w:val="clear" w:color="auto" w:fill="auto"/>
          </w:tcPr>
          <w:p w:rsidR="00415C61" w:rsidRPr="008C0B14" w:rsidRDefault="00415C61" w:rsidP="00415C61">
            <w:r w:rsidRPr="008C0B14">
              <w:t>7</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Время срабатывания датчика, мин.</w:t>
            </w:r>
          </w:p>
        </w:tc>
        <w:tc>
          <w:tcPr>
            <w:tcW w:w="710" w:type="pct"/>
            <w:shd w:val="clear" w:color="auto" w:fill="auto"/>
          </w:tcPr>
          <w:p w:rsidR="00415C61" w:rsidRPr="008C0B14" w:rsidRDefault="00415C61" w:rsidP="00415C61">
            <w:r w:rsidRPr="008C0B14">
              <w:t>2</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415C61" w:rsidRPr="00E61D41" w:rsidTr="005962A0">
        <w:trPr>
          <w:trHeight w:val="285"/>
        </w:trPr>
        <w:tc>
          <w:tcPr>
            <w:tcW w:w="178"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567" w:type="pct"/>
            <w:vMerge/>
            <w:shd w:val="clear" w:color="auto" w:fill="auto"/>
          </w:tcPr>
          <w:p w:rsidR="00415C61" w:rsidRPr="001A7492" w:rsidRDefault="00415C61" w:rsidP="00415C61">
            <w:pPr>
              <w:jc w:val="center"/>
              <w:rPr>
                <w:rFonts w:ascii="Segoe UI" w:hAnsi="Segoe UI" w:cs="Segoe UI"/>
                <w:color w:val="000000"/>
                <w:sz w:val="18"/>
                <w:szCs w:val="18"/>
                <w:shd w:val="clear" w:color="auto" w:fill="F5F5F5"/>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236"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237" w:type="pct"/>
            <w:vMerge/>
            <w:shd w:val="clear" w:color="auto" w:fill="auto"/>
          </w:tcPr>
          <w:p w:rsidR="00415C61" w:rsidRDefault="00415C61" w:rsidP="00415C61">
            <w:pPr>
              <w:jc w:val="center"/>
              <w:rPr>
                <w:rFonts w:ascii="Times New Roman" w:eastAsia="Times New Roman" w:hAnsi="Times New Roman" w:cs="Times New Roman"/>
                <w:b/>
                <w:noProof/>
                <w:lang w:eastAsia="ru-RU"/>
              </w:rPr>
            </w:pPr>
          </w:p>
        </w:tc>
        <w:tc>
          <w:tcPr>
            <w:tcW w:w="1606" w:type="pct"/>
            <w:shd w:val="clear" w:color="auto" w:fill="auto"/>
          </w:tcPr>
          <w:p w:rsidR="00415C61" w:rsidRPr="008C0B14" w:rsidRDefault="00415C61" w:rsidP="00415C61">
            <w:r w:rsidRPr="008C0B14">
              <w:t>Измерений в секунду</w:t>
            </w:r>
          </w:p>
        </w:tc>
        <w:tc>
          <w:tcPr>
            <w:tcW w:w="710" w:type="pct"/>
            <w:shd w:val="clear" w:color="auto" w:fill="auto"/>
          </w:tcPr>
          <w:p w:rsidR="00415C61" w:rsidRPr="008C0B14" w:rsidRDefault="00415C61" w:rsidP="00415C61">
            <w:r w:rsidRPr="008C0B14">
              <w:t>10</w:t>
            </w:r>
          </w:p>
        </w:tc>
        <w:tc>
          <w:tcPr>
            <w:tcW w:w="520"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c>
          <w:tcPr>
            <w:tcW w:w="473" w:type="pct"/>
            <w:vMerge/>
            <w:shd w:val="clear" w:color="auto" w:fill="auto"/>
          </w:tcPr>
          <w:p w:rsidR="00415C61" w:rsidRPr="00E61D41" w:rsidRDefault="00415C61" w:rsidP="00415C61">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val="restart"/>
            <w:shd w:val="clear" w:color="auto" w:fill="auto"/>
          </w:tcPr>
          <w:p w:rsidR="00E44013" w:rsidRDefault="00E44013" w:rsidP="00E44013">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3.</w:t>
            </w:r>
          </w:p>
        </w:tc>
        <w:tc>
          <w:tcPr>
            <w:tcW w:w="567" w:type="pct"/>
            <w:vMerge w:val="restart"/>
            <w:shd w:val="clear" w:color="auto" w:fill="auto"/>
          </w:tcPr>
          <w:p w:rsidR="00E44013" w:rsidRPr="00E44013" w:rsidRDefault="00E44013" w:rsidP="00E44013">
            <w:pPr>
              <w:jc w:val="center"/>
              <w:rPr>
                <w:rFonts w:ascii="Times New Roman" w:hAnsi="Times New Roman" w:cs="Times New Roman"/>
                <w:color w:val="000000"/>
                <w:sz w:val="24"/>
                <w:szCs w:val="24"/>
                <w:shd w:val="clear" w:color="auto" w:fill="F5F5F5"/>
              </w:rPr>
            </w:pPr>
            <w:r w:rsidRPr="00E44013">
              <w:rPr>
                <w:rFonts w:ascii="Times New Roman" w:hAnsi="Times New Roman" w:cs="Times New Roman"/>
                <w:color w:val="000000"/>
                <w:sz w:val="24"/>
                <w:szCs w:val="24"/>
                <w:shd w:val="clear" w:color="auto" w:fill="F5F5F5"/>
              </w:rPr>
              <w:t>Набор датчиков - цифровая лаборатория по химии для ученика</w:t>
            </w:r>
          </w:p>
        </w:tc>
        <w:tc>
          <w:tcPr>
            <w:tcW w:w="473" w:type="pct"/>
            <w:vMerge w:val="restart"/>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val="restart"/>
            <w:shd w:val="clear" w:color="auto" w:fill="auto"/>
          </w:tcPr>
          <w:p w:rsidR="00E44013" w:rsidRPr="00E44013" w:rsidRDefault="00E44013" w:rsidP="00E44013">
            <w:pPr>
              <w:jc w:val="center"/>
              <w:rPr>
                <w:rFonts w:ascii="Times New Roman" w:eastAsia="Times New Roman" w:hAnsi="Times New Roman" w:cs="Times New Roman"/>
                <w:noProof/>
                <w:lang w:eastAsia="ru-RU"/>
              </w:rPr>
            </w:pPr>
            <w:r w:rsidRPr="00E44013">
              <w:rPr>
                <w:rFonts w:ascii="Times New Roman" w:eastAsia="Times New Roman" w:hAnsi="Times New Roman" w:cs="Times New Roman"/>
                <w:noProof/>
                <w:lang w:eastAsia="ru-RU"/>
              </w:rPr>
              <w:t>Компл.</w:t>
            </w:r>
          </w:p>
        </w:tc>
        <w:tc>
          <w:tcPr>
            <w:tcW w:w="237" w:type="pct"/>
            <w:vMerge w:val="restart"/>
            <w:shd w:val="clear" w:color="auto" w:fill="auto"/>
          </w:tcPr>
          <w:p w:rsidR="00E44013" w:rsidRPr="00E44013" w:rsidRDefault="00E44013" w:rsidP="00E44013">
            <w:pPr>
              <w:jc w:val="center"/>
              <w:rPr>
                <w:rFonts w:ascii="Times New Roman" w:eastAsia="Times New Roman" w:hAnsi="Times New Roman" w:cs="Times New Roman"/>
                <w:noProof/>
                <w:lang w:eastAsia="ru-RU"/>
              </w:rPr>
            </w:pPr>
            <w:r w:rsidRPr="00E44013">
              <w:rPr>
                <w:rFonts w:ascii="Times New Roman" w:eastAsia="Times New Roman" w:hAnsi="Times New Roman" w:cs="Times New Roman"/>
                <w:noProof/>
                <w:lang w:eastAsia="ru-RU"/>
              </w:rPr>
              <w:t>15</w:t>
            </w:r>
          </w:p>
        </w:tc>
        <w:tc>
          <w:tcPr>
            <w:tcW w:w="1606" w:type="pct"/>
            <w:shd w:val="clear" w:color="auto" w:fill="auto"/>
          </w:tcPr>
          <w:p w:rsidR="00E44013" w:rsidRPr="000609B0" w:rsidRDefault="00E44013" w:rsidP="00E44013">
            <w:r w:rsidRPr="000609B0">
              <w:t>Датчик давления газа</w:t>
            </w:r>
          </w:p>
        </w:tc>
        <w:tc>
          <w:tcPr>
            <w:tcW w:w="710" w:type="pct"/>
            <w:shd w:val="clear" w:color="auto" w:fill="auto"/>
          </w:tcPr>
          <w:p w:rsidR="00E44013" w:rsidRPr="000609B0" w:rsidRDefault="00E44013" w:rsidP="00E44013"/>
        </w:tc>
        <w:tc>
          <w:tcPr>
            <w:tcW w:w="520" w:type="pct"/>
            <w:vMerge w:val="restart"/>
            <w:shd w:val="clear" w:color="auto" w:fill="auto"/>
          </w:tcPr>
          <w:p w:rsidR="00E44013" w:rsidRPr="00E44013" w:rsidRDefault="00E44013" w:rsidP="00E44013">
            <w:pPr>
              <w:jc w:val="center"/>
              <w:rPr>
                <w:rFonts w:ascii="Times New Roman" w:eastAsia="Times New Roman" w:hAnsi="Times New Roman" w:cs="Times New Roman"/>
                <w:b/>
                <w:noProof/>
                <w:sz w:val="24"/>
                <w:szCs w:val="24"/>
                <w:lang w:eastAsia="ru-RU"/>
              </w:rPr>
            </w:pPr>
            <w:r w:rsidRPr="00E44013">
              <w:rPr>
                <w:rFonts w:ascii="Times New Roman" w:hAnsi="Times New Roman" w:cs="Times New Roman"/>
                <w:color w:val="000000"/>
                <w:sz w:val="24"/>
                <w:szCs w:val="24"/>
                <w:shd w:val="clear" w:color="auto" w:fill="F5F5F5"/>
              </w:rPr>
              <w:t>56 715,00</w:t>
            </w:r>
          </w:p>
        </w:tc>
        <w:tc>
          <w:tcPr>
            <w:tcW w:w="473" w:type="pct"/>
            <w:vMerge w:val="restart"/>
            <w:shd w:val="clear" w:color="auto" w:fill="auto"/>
          </w:tcPr>
          <w:p w:rsidR="00E44013" w:rsidRPr="00E44013" w:rsidRDefault="00E44013" w:rsidP="00E44013">
            <w:pPr>
              <w:jc w:val="center"/>
              <w:rPr>
                <w:rFonts w:ascii="Times New Roman" w:eastAsia="Times New Roman" w:hAnsi="Times New Roman" w:cs="Times New Roman"/>
                <w:b/>
                <w:noProof/>
                <w:sz w:val="24"/>
                <w:szCs w:val="24"/>
                <w:lang w:eastAsia="ru-RU"/>
              </w:rPr>
            </w:pPr>
            <w:r w:rsidRPr="00E44013">
              <w:rPr>
                <w:rFonts w:ascii="Times New Roman" w:hAnsi="Times New Roman" w:cs="Times New Roman"/>
                <w:color w:val="000000"/>
                <w:sz w:val="24"/>
                <w:szCs w:val="24"/>
                <w:shd w:val="clear" w:color="auto" w:fill="F5F5F5"/>
              </w:rPr>
              <w:t>850 725,00</w:t>
            </w: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измеряет абсолютное значение давления газа. Датчик должен служить для демонстрации законов Бойля и Гей-Люссака</w:t>
            </w:r>
          </w:p>
        </w:tc>
        <w:tc>
          <w:tcPr>
            <w:tcW w:w="710" w:type="pct"/>
            <w:shd w:val="clear" w:color="auto" w:fill="auto"/>
          </w:tcPr>
          <w:p w:rsidR="00E44013" w:rsidRPr="000609B0" w:rsidRDefault="00E44013" w:rsidP="00E44013">
            <w:r w:rsidRPr="000609B0">
              <w:t>Датчик измеряет абсолютное значение давления газа. Датчик служит для демонстрации законов Бойля и Гей-Люссака - 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Минимальная возможность измерения, кПа</w:t>
            </w:r>
          </w:p>
        </w:tc>
        <w:tc>
          <w:tcPr>
            <w:tcW w:w="710" w:type="pct"/>
            <w:shd w:val="clear" w:color="auto" w:fill="auto"/>
          </w:tcPr>
          <w:p w:rsidR="00E44013" w:rsidRPr="000609B0" w:rsidRDefault="00E44013" w:rsidP="00E44013">
            <w:r w:rsidRPr="000609B0">
              <w:t>20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Максимальная возможность измерения, кПа</w:t>
            </w:r>
          </w:p>
        </w:tc>
        <w:tc>
          <w:tcPr>
            <w:tcW w:w="710" w:type="pct"/>
            <w:shd w:val="clear" w:color="auto" w:fill="auto"/>
          </w:tcPr>
          <w:p w:rsidR="00E44013" w:rsidRPr="000609B0" w:rsidRDefault="00E44013" w:rsidP="00E44013">
            <w:r w:rsidRPr="000609B0">
              <w:t>400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w:t>
            </w:r>
          </w:p>
        </w:tc>
        <w:tc>
          <w:tcPr>
            <w:tcW w:w="710" w:type="pct"/>
            <w:shd w:val="clear" w:color="auto" w:fill="auto"/>
          </w:tcPr>
          <w:p w:rsidR="00E44013" w:rsidRPr="000609B0" w:rsidRDefault="00E44013" w:rsidP="00E44013">
            <w:r w:rsidRPr="000609B0">
              <w:t>3</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Измерений в секунду</w:t>
            </w:r>
          </w:p>
        </w:tc>
        <w:tc>
          <w:tcPr>
            <w:tcW w:w="710" w:type="pct"/>
            <w:shd w:val="clear" w:color="auto" w:fill="auto"/>
          </w:tcPr>
          <w:p w:rsidR="00E44013" w:rsidRPr="000609B0" w:rsidRDefault="00E44013" w:rsidP="00E44013">
            <w:r w:rsidRPr="000609B0">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Время отклика, мс</w:t>
            </w:r>
          </w:p>
        </w:tc>
        <w:tc>
          <w:tcPr>
            <w:tcW w:w="710" w:type="pct"/>
            <w:shd w:val="clear" w:color="auto" w:fill="auto"/>
          </w:tcPr>
          <w:p w:rsidR="00E44013" w:rsidRPr="000609B0" w:rsidRDefault="00E44013" w:rsidP="00E44013">
            <w:r w:rsidRPr="000609B0">
              <w:t>1</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напряжения</w:t>
            </w:r>
          </w:p>
        </w:tc>
        <w:tc>
          <w:tcPr>
            <w:tcW w:w="710" w:type="pct"/>
            <w:shd w:val="clear" w:color="auto" w:fill="auto"/>
          </w:tcPr>
          <w:p w:rsidR="00E44013" w:rsidRPr="000609B0"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измеряет постоянный и переменный ток</w:t>
            </w:r>
          </w:p>
        </w:tc>
        <w:tc>
          <w:tcPr>
            <w:tcW w:w="710" w:type="pct"/>
            <w:shd w:val="clear" w:color="auto" w:fill="auto"/>
          </w:tcPr>
          <w:p w:rsidR="00E44013" w:rsidRPr="000609B0" w:rsidRDefault="00E44013" w:rsidP="00E44013">
            <w:r w:rsidRPr="000609B0">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Минимальное напряжение, В</w:t>
            </w:r>
          </w:p>
        </w:tc>
        <w:tc>
          <w:tcPr>
            <w:tcW w:w="710" w:type="pct"/>
            <w:shd w:val="clear" w:color="auto" w:fill="auto"/>
          </w:tcPr>
          <w:p w:rsidR="00E44013" w:rsidRPr="000609B0" w:rsidRDefault="00E44013" w:rsidP="00E44013">
            <w:r w:rsidRPr="000609B0">
              <w:t>-25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Максимальное напряжение, В</w:t>
            </w:r>
          </w:p>
        </w:tc>
        <w:tc>
          <w:tcPr>
            <w:tcW w:w="710" w:type="pct"/>
            <w:shd w:val="clear" w:color="auto" w:fill="auto"/>
          </w:tcPr>
          <w:p w:rsidR="00E44013" w:rsidRPr="000609B0" w:rsidRDefault="00E44013" w:rsidP="00E44013">
            <w:r w:rsidRPr="000609B0">
              <w:t>+25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w:t>
            </w:r>
          </w:p>
        </w:tc>
        <w:tc>
          <w:tcPr>
            <w:tcW w:w="710" w:type="pct"/>
            <w:shd w:val="clear" w:color="auto" w:fill="auto"/>
          </w:tcPr>
          <w:p w:rsidR="00E44013" w:rsidRPr="000609B0" w:rsidRDefault="00E44013" w:rsidP="00E44013">
            <w:r w:rsidRPr="000609B0">
              <w:t>3</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температуры</w:t>
            </w:r>
          </w:p>
        </w:tc>
        <w:tc>
          <w:tcPr>
            <w:tcW w:w="710" w:type="pct"/>
            <w:shd w:val="clear" w:color="auto" w:fill="auto"/>
          </w:tcPr>
          <w:p w:rsidR="00E44013" w:rsidRPr="000609B0"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Минимальная температура измерения,°C</w:t>
            </w:r>
          </w:p>
        </w:tc>
        <w:tc>
          <w:tcPr>
            <w:tcW w:w="710" w:type="pct"/>
            <w:shd w:val="clear" w:color="auto" w:fill="auto"/>
          </w:tcPr>
          <w:p w:rsidR="00E44013" w:rsidRPr="000609B0" w:rsidRDefault="00E44013" w:rsidP="00E44013">
            <w:r w:rsidRPr="000609B0">
              <w:t>-40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Максимальная температура измерения,°C</w:t>
            </w:r>
          </w:p>
        </w:tc>
        <w:tc>
          <w:tcPr>
            <w:tcW w:w="710" w:type="pct"/>
            <w:shd w:val="clear" w:color="auto" w:fill="auto"/>
          </w:tcPr>
          <w:p w:rsidR="00E44013" w:rsidRPr="000609B0" w:rsidRDefault="00E44013" w:rsidP="00E44013">
            <w:r w:rsidRPr="000609B0">
              <w:t>+140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w:t>
            </w:r>
          </w:p>
        </w:tc>
        <w:tc>
          <w:tcPr>
            <w:tcW w:w="710" w:type="pct"/>
            <w:shd w:val="clear" w:color="auto" w:fill="auto"/>
          </w:tcPr>
          <w:p w:rsidR="00E44013" w:rsidRPr="000609B0" w:rsidRDefault="00E44013" w:rsidP="00E44013">
            <w:r w:rsidRPr="000609B0">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Измерений в секунду</w:t>
            </w:r>
          </w:p>
        </w:tc>
        <w:tc>
          <w:tcPr>
            <w:tcW w:w="710" w:type="pct"/>
            <w:shd w:val="clear" w:color="auto" w:fill="auto"/>
          </w:tcPr>
          <w:p w:rsidR="00E44013" w:rsidRPr="000609B0" w:rsidRDefault="00E44013" w:rsidP="00E44013">
            <w:r w:rsidRPr="000609B0">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Время отклика в жидкости,сек</w:t>
            </w:r>
          </w:p>
        </w:tc>
        <w:tc>
          <w:tcPr>
            <w:tcW w:w="710" w:type="pct"/>
            <w:shd w:val="clear" w:color="auto" w:fill="auto"/>
          </w:tcPr>
          <w:p w:rsidR="00E44013" w:rsidRPr="000609B0" w:rsidRDefault="00E44013" w:rsidP="00E44013">
            <w:r w:rsidRPr="000609B0">
              <w:t>20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Время отклика в воздухе,сек</w:t>
            </w:r>
          </w:p>
        </w:tc>
        <w:tc>
          <w:tcPr>
            <w:tcW w:w="710" w:type="pct"/>
            <w:shd w:val="clear" w:color="auto" w:fill="auto"/>
          </w:tcPr>
          <w:p w:rsidR="00E44013" w:rsidRPr="000609B0" w:rsidRDefault="00E44013" w:rsidP="00E44013">
            <w:r w:rsidRPr="000609B0">
              <w:t>50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тока</w:t>
            </w:r>
          </w:p>
        </w:tc>
        <w:tc>
          <w:tcPr>
            <w:tcW w:w="710" w:type="pct"/>
            <w:shd w:val="clear" w:color="auto" w:fill="auto"/>
          </w:tcPr>
          <w:p w:rsidR="00E44013" w:rsidRPr="000609B0"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измеряет силу переменного и постоянного тока в цепи</w:t>
            </w:r>
          </w:p>
        </w:tc>
        <w:tc>
          <w:tcPr>
            <w:tcW w:w="710" w:type="pct"/>
            <w:shd w:val="clear" w:color="auto" w:fill="auto"/>
          </w:tcPr>
          <w:p w:rsidR="00E44013" w:rsidRPr="000609B0" w:rsidRDefault="00E44013" w:rsidP="00E44013">
            <w:r w:rsidRPr="000609B0">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Минимальное измерение тока, мА</w:t>
            </w:r>
          </w:p>
        </w:tc>
        <w:tc>
          <w:tcPr>
            <w:tcW w:w="710" w:type="pct"/>
            <w:shd w:val="clear" w:color="auto" w:fill="auto"/>
          </w:tcPr>
          <w:p w:rsidR="00E44013" w:rsidRPr="000609B0" w:rsidRDefault="00E44013" w:rsidP="00E44013">
            <w:r w:rsidRPr="000609B0">
              <w:t>-250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Максимальное измерение тока, мА</w:t>
            </w:r>
          </w:p>
        </w:tc>
        <w:tc>
          <w:tcPr>
            <w:tcW w:w="710" w:type="pct"/>
            <w:shd w:val="clear" w:color="auto" w:fill="auto"/>
          </w:tcPr>
          <w:p w:rsidR="00E44013" w:rsidRPr="000609B0" w:rsidRDefault="00E44013" w:rsidP="00E44013">
            <w:r w:rsidRPr="000609B0">
              <w:t>250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w:t>
            </w:r>
          </w:p>
        </w:tc>
        <w:tc>
          <w:tcPr>
            <w:tcW w:w="710" w:type="pct"/>
            <w:shd w:val="clear" w:color="auto" w:fill="auto"/>
          </w:tcPr>
          <w:p w:rsidR="00E44013" w:rsidRPr="000609B0" w:rsidRDefault="00E44013" w:rsidP="00E44013">
            <w:r w:rsidRPr="000609B0">
              <w:t>3</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Измерений в секунду</w:t>
            </w:r>
          </w:p>
        </w:tc>
        <w:tc>
          <w:tcPr>
            <w:tcW w:w="710" w:type="pct"/>
            <w:shd w:val="clear" w:color="auto" w:fill="auto"/>
          </w:tcPr>
          <w:p w:rsidR="00E44013" w:rsidRPr="000609B0" w:rsidRDefault="00E44013" w:rsidP="00E44013">
            <w:r w:rsidRPr="000609B0">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Кабель для подключения датчиков, шт</w:t>
            </w:r>
          </w:p>
        </w:tc>
        <w:tc>
          <w:tcPr>
            <w:tcW w:w="710" w:type="pct"/>
            <w:shd w:val="clear" w:color="auto" w:fill="auto"/>
          </w:tcPr>
          <w:p w:rsidR="00E44013" w:rsidRPr="000609B0" w:rsidRDefault="00E44013" w:rsidP="00E44013">
            <w:r w:rsidRPr="000609B0">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водородного показателя, pH</w:t>
            </w:r>
          </w:p>
        </w:tc>
        <w:tc>
          <w:tcPr>
            <w:tcW w:w="710" w:type="pct"/>
            <w:shd w:val="clear" w:color="auto" w:fill="auto"/>
          </w:tcPr>
          <w:p w:rsidR="00E44013" w:rsidRPr="000609B0"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измеряет pH среды</w:t>
            </w:r>
          </w:p>
        </w:tc>
        <w:tc>
          <w:tcPr>
            <w:tcW w:w="710" w:type="pct"/>
            <w:shd w:val="clear" w:color="auto" w:fill="auto"/>
          </w:tcPr>
          <w:p w:rsidR="00E44013" w:rsidRPr="000609B0" w:rsidRDefault="00E44013" w:rsidP="00E44013">
            <w:r w:rsidRPr="000609B0">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Минимальное измерение величины, pH</w:t>
            </w:r>
          </w:p>
        </w:tc>
        <w:tc>
          <w:tcPr>
            <w:tcW w:w="710" w:type="pct"/>
            <w:shd w:val="clear" w:color="auto" w:fill="auto"/>
          </w:tcPr>
          <w:p w:rsidR="00E44013" w:rsidRPr="000609B0" w:rsidRDefault="00E44013" w:rsidP="00E44013">
            <w:r w:rsidRPr="000609B0">
              <w:t>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Максимальное измерение величины, pH</w:t>
            </w:r>
          </w:p>
        </w:tc>
        <w:tc>
          <w:tcPr>
            <w:tcW w:w="710" w:type="pct"/>
            <w:shd w:val="clear" w:color="auto" w:fill="auto"/>
          </w:tcPr>
          <w:p w:rsidR="00E44013" w:rsidRPr="000609B0" w:rsidRDefault="00E44013" w:rsidP="00E44013">
            <w:r w:rsidRPr="000609B0">
              <w:t>14</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датчика, %</w:t>
            </w:r>
          </w:p>
        </w:tc>
        <w:tc>
          <w:tcPr>
            <w:tcW w:w="710" w:type="pct"/>
            <w:shd w:val="clear" w:color="auto" w:fill="auto"/>
          </w:tcPr>
          <w:p w:rsidR="00E44013" w:rsidRPr="000609B0" w:rsidRDefault="00E44013" w:rsidP="00E44013">
            <w:r w:rsidRPr="000609B0">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Температурная компенсация</w:t>
            </w:r>
          </w:p>
        </w:tc>
        <w:tc>
          <w:tcPr>
            <w:tcW w:w="710" w:type="pct"/>
            <w:shd w:val="clear" w:color="auto" w:fill="auto"/>
          </w:tcPr>
          <w:p w:rsidR="00E44013" w:rsidRPr="000609B0" w:rsidRDefault="00E44013" w:rsidP="00E44013">
            <w:r w:rsidRPr="000609B0">
              <w:t>Наличие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Время отклика датчика, секунд</w:t>
            </w:r>
          </w:p>
        </w:tc>
        <w:tc>
          <w:tcPr>
            <w:tcW w:w="710" w:type="pct"/>
            <w:shd w:val="clear" w:color="auto" w:fill="auto"/>
          </w:tcPr>
          <w:p w:rsidR="00E44013" w:rsidRPr="000609B0" w:rsidRDefault="00E44013" w:rsidP="00E44013">
            <w:r w:rsidRPr="000609B0">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Измерений в секунду</w:t>
            </w:r>
          </w:p>
        </w:tc>
        <w:tc>
          <w:tcPr>
            <w:tcW w:w="710" w:type="pct"/>
            <w:shd w:val="clear" w:color="auto" w:fill="auto"/>
          </w:tcPr>
          <w:p w:rsidR="00E44013" w:rsidRPr="000609B0" w:rsidRDefault="00E44013" w:rsidP="00E44013">
            <w:r w:rsidRPr="000609B0">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электропроводности</w:t>
            </w:r>
          </w:p>
        </w:tc>
        <w:tc>
          <w:tcPr>
            <w:tcW w:w="710" w:type="pct"/>
            <w:shd w:val="clear" w:color="auto" w:fill="auto"/>
          </w:tcPr>
          <w:p w:rsidR="00E44013" w:rsidRPr="000609B0"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Датчик измеряет электропроводимость жидкостей и растворов</w:t>
            </w:r>
          </w:p>
        </w:tc>
        <w:tc>
          <w:tcPr>
            <w:tcW w:w="710" w:type="pct"/>
            <w:shd w:val="clear" w:color="auto" w:fill="auto"/>
          </w:tcPr>
          <w:p w:rsidR="00E44013" w:rsidRPr="000609B0" w:rsidRDefault="00E44013" w:rsidP="00E44013">
            <w:r w:rsidRPr="000609B0">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Минимальное измерение электропроводности, мСм/см</w:t>
            </w:r>
          </w:p>
        </w:tc>
        <w:tc>
          <w:tcPr>
            <w:tcW w:w="710" w:type="pct"/>
            <w:shd w:val="clear" w:color="auto" w:fill="auto"/>
          </w:tcPr>
          <w:p w:rsidR="00E44013" w:rsidRPr="000609B0" w:rsidRDefault="00E44013" w:rsidP="00E44013">
            <w:r w:rsidRPr="000609B0">
              <w:t>0.05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Максимальное измерение электропроводности, мСм/см</w:t>
            </w:r>
          </w:p>
        </w:tc>
        <w:tc>
          <w:tcPr>
            <w:tcW w:w="710" w:type="pct"/>
            <w:shd w:val="clear" w:color="auto" w:fill="auto"/>
          </w:tcPr>
          <w:p w:rsidR="00E44013" w:rsidRPr="000609B0" w:rsidRDefault="00E44013" w:rsidP="00E44013">
            <w:r w:rsidRPr="000609B0">
              <w:t>80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Величина погрешности измерений датчика, %</w:t>
            </w:r>
          </w:p>
        </w:tc>
        <w:tc>
          <w:tcPr>
            <w:tcW w:w="710" w:type="pct"/>
            <w:shd w:val="clear" w:color="auto" w:fill="auto"/>
          </w:tcPr>
          <w:p w:rsidR="00E44013" w:rsidRPr="000609B0" w:rsidRDefault="00E44013" w:rsidP="00E44013">
            <w:r w:rsidRPr="000609B0">
              <w:t>8</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0609B0">
              <w:t>Время отклика датчика, секунд</w:t>
            </w:r>
          </w:p>
        </w:tc>
        <w:tc>
          <w:tcPr>
            <w:tcW w:w="710" w:type="pct"/>
            <w:shd w:val="clear" w:color="auto" w:fill="auto"/>
          </w:tcPr>
          <w:p w:rsidR="00E44013" w:rsidRPr="000609B0" w:rsidRDefault="00E44013" w:rsidP="00E44013">
            <w:r w:rsidRPr="000609B0">
              <w:t>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Pr="001A7492"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0609B0" w:rsidRDefault="00E44013" w:rsidP="00E44013">
            <w:r w:rsidRPr="00E44013">
              <w:t>Измерений в секунду</w:t>
            </w:r>
            <w:r w:rsidRPr="00E44013">
              <w:tab/>
            </w:r>
          </w:p>
        </w:tc>
        <w:tc>
          <w:tcPr>
            <w:tcW w:w="710" w:type="pct"/>
            <w:shd w:val="clear" w:color="auto" w:fill="auto"/>
          </w:tcPr>
          <w:p w:rsidR="00E44013" w:rsidRPr="000609B0" w:rsidRDefault="00E44013" w:rsidP="00E44013">
            <w:r w:rsidRPr="00E44013">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FE4A2A" w:rsidTr="005962A0">
        <w:trPr>
          <w:trHeight w:val="285"/>
        </w:trPr>
        <w:tc>
          <w:tcPr>
            <w:tcW w:w="178" w:type="pct"/>
            <w:vMerge w:val="restart"/>
            <w:shd w:val="clear" w:color="auto" w:fill="auto"/>
          </w:tcPr>
          <w:p w:rsidR="00E44013" w:rsidRDefault="00E44013" w:rsidP="00E44013">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4.</w:t>
            </w:r>
          </w:p>
        </w:tc>
        <w:tc>
          <w:tcPr>
            <w:tcW w:w="567" w:type="pct"/>
            <w:vMerge w:val="restart"/>
            <w:shd w:val="clear" w:color="auto" w:fill="auto"/>
          </w:tcPr>
          <w:p w:rsidR="00E44013" w:rsidRPr="00E44013" w:rsidRDefault="00E44013" w:rsidP="00E44013">
            <w:pPr>
              <w:jc w:val="center"/>
              <w:rPr>
                <w:rFonts w:ascii="Times New Roman" w:hAnsi="Times New Roman" w:cs="Times New Roman"/>
                <w:color w:val="000000"/>
                <w:sz w:val="24"/>
                <w:szCs w:val="24"/>
                <w:shd w:val="clear" w:color="auto" w:fill="F5F5F5"/>
              </w:rPr>
            </w:pPr>
            <w:r w:rsidRPr="00E44013">
              <w:rPr>
                <w:rFonts w:ascii="Times New Roman" w:hAnsi="Times New Roman" w:cs="Times New Roman"/>
                <w:color w:val="000000"/>
                <w:sz w:val="24"/>
                <w:szCs w:val="24"/>
                <w:shd w:val="clear" w:color="auto" w:fill="F5F5F5"/>
              </w:rPr>
              <w:t>Набор датчиков - цифровая лаборатория по экологии</w:t>
            </w:r>
          </w:p>
        </w:tc>
        <w:tc>
          <w:tcPr>
            <w:tcW w:w="473" w:type="pct"/>
            <w:vMerge w:val="restart"/>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val="restart"/>
            <w:shd w:val="clear" w:color="auto" w:fill="auto"/>
          </w:tcPr>
          <w:p w:rsidR="00E44013" w:rsidRDefault="00E44013" w:rsidP="00E44013">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Компл.</w:t>
            </w:r>
          </w:p>
        </w:tc>
        <w:tc>
          <w:tcPr>
            <w:tcW w:w="237" w:type="pct"/>
            <w:vMerge w:val="restart"/>
            <w:shd w:val="clear" w:color="auto" w:fill="auto"/>
          </w:tcPr>
          <w:p w:rsidR="00E44013" w:rsidRDefault="00E44013" w:rsidP="00E44013">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w:t>
            </w:r>
          </w:p>
        </w:tc>
        <w:tc>
          <w:tcPr>
            <w:tcW w:w="1606" w:type="pct"/>
            <w:shd w:val="clear" w:color="auto" w:fill="auto"/>
          </w:tcPr>
          <w:p w:rsidR="00E44013" w:rsidRPr="00912AFC" w:rsidRDefault="00E44013" w:rsidP="00E44013">
            <w:r w:rsidRPr="00912AFC">
              <w:t>Датчик относительной влажности</w:t>
            </w:r>
          </w:p>
        </w:tc>
        <w:tc>
          <w:tcPr>
            <w:tcW w:w="710" w:type="pct"/>
            <w:shd w:val="clear" w:color="auto" w:fill="auto"/>
          </w:tcPr>
          <w:p w:rsidR="00E44013" w:rsidRPr="00912AFC" w:rsidRDefault="00E44013" w:rsidP="00E44013"/>
        </w:tc>
        <w:tc>
          <w:tcPr>
            <w:tcW w:w="520" w:type="pct"/>
            <w:vMerge w:val="restart"/>
            <w:shd w:val="clear" w:color="auto" w:fill="auto"/>
          </w:tcPr>
          <w:p w:rsidR="00E44013" w:rsidRPr="00FE4A2A" w:rsidRDefault="00FE4A2A" w:rsidP="00E44013">
            <w:pPr>
              <w:jc w:val="center"/>
              <w:rPr>
                <w:rFonts w:ascii="Times New Roman" w:eastAsia="Times New Roman" w:hAnsi="Times New Roman" w:cs="Times New Roman"/>
                <w:b/>
                <w:noProof/>
                <w:sz w:val="24"/>
                <w:szCs w:val="24"/>
                <w:lang w:eastAsia="ru-RU"/>
              </w:rPr>
            </w:pPr>
            <w:r w:rsidRPr="00FE4A2A">
              <w:rPr>
                <w:rFonts w:ascii="Times New Roman" w:hAnsi="Times New Roman" w:cs="Times New Roman"/>
                <w:color w:val="000000"/>
                <w:sz w:val="24"/>
                <w:szCs w:val="24"/>
                <w:shd w:val="clear" w:color="auto" w:fill="F5F5F5"/>
              </w:rPr>
              <w:t>199 485,56</w:t>
            </w:r>
          </w:p>
        </w:tc>
        <w:tc>
          <w:tcPr>
            <w:tcW w:w="473" w:type="pct"/>
            <w:vMerge w:val="restart"/>
            <w:shd w:val="clear" w:color="auto" w:fill="auto"/>
          </w:tcPr>
          <w:p w:rsidR="00E44013" w:rsidRPr="00FE4A2A" w:rsidRDefault="00FE4A2A" w:rsidP="00E44013">
            <w:pPr>
              <w:jc w:val="center"/>
              <w:rPr>
                <w:rFonts w:ascii="Times New Roman" w:eastAsia="Times New Roman" w:hAnsi="Times New Roman" w:cs="Times New Roman"/>
                <w:b/>
                <w:noProof/>
                <w:sz w:val="24"/>
                <w:szCs w:val="24"/>
                <w:lang w:eastAsia="ru-RU"/>
              </w:rPr>
            </w:pPr>
            <w:r w:rsidRPr="00FE4A2A">
              <w:rPr>
                <w:rFonts w:ascii="Times New Roman" w:hAnsi="Times New Roman" w:cs="Times New Roman"/>
                <w:color w:val="000000"/>
                <w:sz w:val="24"/>
                <w:szCs w:val="24"/>
                <w:shd w:val="clear" w:color="auto" w:fill="F5F5F5"/>
              </w:rPr>
              <w:t>199 485,56</w:t>
            </w: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служит для сбора показаний в науках о биологии, науки об окружающей среде и метеорологии. Датчик позволяет проводить следующие эксперименты: изучение свойств дыхания человека, исследование биотических условий на открытом воздухе, изучение метеорологической связи между влажностью, температурой и светом</w:t>
            </w:r>
          </w:p>
        </w:tc>
        <w:tc>
          <w:tcPr>
            <w:tcW w:w="710" w:type="pct"/>
            <w:shd w:val="clear" w:color="auto" w:fill="auto"/>
          </w:tcPr>
          <w:p w:rsidR="00E44013" w:rsidRPr="00912AFC" w:rsidRDefault="00E44013" w:rsidP="00E44013">
            <w:r w:rsidRPr="00912AFC">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Минимальная величина относительной влажности, %</w:t>
            </w:r>
          </w:p>
        </w:tc>
        <w:tc>
          <w:tcPr>
            <w:tcW w:w="710" w:type="pct"/>
            <w:shd w:val="clear" w:color="auto" w:fill="auto"/>
          </w:tcPr>
          <w:p w:rsidR="00E44013" w:rsidRPr="00912AFC" w:rsidRDefault="00E44013" w:rsidP="00E44013">
            <w:r w:rsidRPr="00912AFC">
              <w:t>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Максимальная величина относительной влажности, %</w:t>
            </w:r>
          </w:p>
        </w:tc>
        <w:tc>
          <w:tcPr>
            <w:tcW w:w="710" w:type="pct"/>
            <w:shd w:val="clear" w:color="auto" w:fill="auto"/>
          </w:tcPr>
          <w:p w:rsidR="00E44013" w:rsidRPr="00912AFC" w:rsidRDefault="00E44013" w:rsidP="00E44013">
            <w:r w:rsidRPr="00912AFC">
              <w:t>100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Величина погрешности измерений датчика, %</w:t>
            </w:r>
          </w:p>
        </w:tc>
        <w:tc>
          <w:tcPr>
            <w:tcW w:w="710" w:type="pct"/>
            <w:shd w:val="clear" w:color="auto" w:fill="auto"/>
          </w:tcPr>
          <w:p w:rsidR="00E44013" w:rsidRPr="00912AFC" w:rsidRDefault="00E44013" w:rsidP="00E44013">
            <w:r w:rsidRPr="00912AFC">
              <w:t>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ионов нитратов</w:t>
            </w:r>
          </w:p>
        </w:tc>
        <w:tc>
          <w:tcPr>
            <w:tcW w:w="710" w:type="pct"/>
            <w:shd w:val="clear" w:color="auto" w:fill="auto"/>
          </w:tcPr>
          <w:p w:rsidR="00E44013" w:rsidRPr="00912AFC"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служит для определения содержания нитратов в растворах и почве</w:t>
            </w:r>
          </w:p>
        </w:tc>
        <w:tc>
          <w:tcPr>
            <w:tcW w:w="710" w:type="pct"/>
            <w:shd w:val="clear" w:color="auto" w:fill="auto"/>
          </w:tcPr>
          <w:p w:rsidR="00E44013" w:rsidRPr="00912AFC" w:rsidRDefault="00E44013" w:rsidP="00E44013">
            <w:r w:rsidRPr="00912AFC">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Минимальная измерение концентрации, моль/л</w:t>
            </w:r>
          </w:p>
        </w:tc>
        <w:tc>
          <w:tcPr>
            <w:tcW w:w="710" w:type="pct"/>
            <w:shd w:val="clear" w:color="auto" w:fill="auto"/>
          </w:tcPr>
          <w:p w:rsidR="00E44013" w:rsidRPr="00912AFC" w:rsidRDefault="00E44013" w:rsidP="00E44013">
            <w:r w:rsidRPr="00912AFC">
              <w:t>7х10^-6</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Максимальное измерение контентрации, моль/л</w:t>
            </w:r>
          </w:p>
        </w:tc>
        <w:tc>
          <w:tcPr>
            <w:tcW w:w="710" w:type="pct"/>
            <w:shd w:val="clear" w:color="auto" w:fill="auto"/>
          </w:tcPr>
          <w:p w:rsidR="00E44013" w:rsidRPr="00912AFC" w:rsidRDefault="00E44013" w:rsidP="00E44013">
            <w:r w:rsidRPr="00912AFC">
              <w:t>1</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Работа в среде с минимальным уровенем кислотнисти, рН</w:t>
            </w:r>
          </w:p>
        </w:tc>
        <w:tc>
          <w:tcPr>
            <w:tcW w:w="710" w:type="pct"/>
            <w:shd w:val="clear" w:color="auto" w:fill="auto"/>
          </w:tcPr>
          <w:p w:rsidR="00E44013" w:rsidRPr="00912AFC" w:rsidRDefault="00E44013" w:rsidP="00E44013">
            <w:r w:rsidRPr="00912AFC">
              <w:t>2,5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Работа в среде с максимальным уровнем кислотнисти, рН</w:t>
            </w:r>
          </w:p>
        </w:tc>
        <w:tc>
          <w:tcPr>
            <w:tcW w:w="710" w:type="pct"/>
            <w:shd w:val="clear" w:color="auto" w:fill="auto"/>
          </w:tcPr>
          <w:p w:rsidR="00E44013" w:rsidRPr="00912AFC" w:rsidRDefault="00E44013" w:rsidP="00E44013">
            <w:r w:rsidRPr="00912AFC">
              <w:t>11</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Минимальный объем измерения растворов, мл</w:t>
            </w:r>
          </w:p>
        </w:tc>
        <w:tc>
          <w:tcPr>
            <w:tcW w:w="710" w:type="pct"/>
            <w:shd w:val="clear" w:color="auto" w:fill="auto"/>
          </w:tcPr>
          <w:p w:rsidR="00E44013" w:rsidRPr="00912AFC" w:rsidRDefault="00E44013" w:rsidP="00E44013">
            <w:r w:rsidRPr="00912AFC">
              <w:t>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Максимальный объем измерения растворов, мл</w:t>
            </w:r>
          </w:p>
        </w:tc>
        <w:tc>
          <w:tcPr>
            <w:tcW w:w="710" w:type="pct"/>
            <w:shd w:val="clear" w:color="auto" w:fill="auto"/>
          </w:tcPr>
          <w:p w:rsidR="00E44013" w:rsidRPr="00912AFC" w:rsidRDefault="00E44013" w:rsidP="00E44013">
            <w:r w:rsidRPr="00912AFC">
              <w:t>50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Величина погрешности измерений датчика, %</w:t>
            </w:r>
          </w:p>
        </w:tc>
        <w:tc>
          <w:tcPr>
            <w:tcW w:w="710" w:type="pct"/>
            <w:shd w:val="clear" w:color="auto" w:fill="auto"/>
          </w:tcPr>
          <w:p w:rsidR="00E44013" w:rsidRPr="00912AFC" w:rsidRDefault="00E44013" w:rsidP="00E44013">
            <w:r w:rsidRPr="00912AFC">
              <w:t>4</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Измерений в секунду</w:t>
            </w:r>
          </w:p>
        </w:tc>
        <w:tc>
          <w:tcPr>
            <w:tcW w:w="710" w:type="pct"/>
            <w:shd w:val="clear" w:color="auto" w:fill="auto"/>
          </w:tcPr>
          <w:p w:rsidR="00E44013" w:rsidRPr="00912AFC" w:rsidRDefault="00E44013" w:rsidP="00E44013">
            <w:r w:rsidRPr="00912AFC">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температуры</w:t>
            </w:r>
          </w:p>
        </w:tc>
        <w:tc>
          <w:tcPr>
            <w:tcW w:w="710" w:type="pct"/>
            <w:shd w:val="clear" w:color="auto" w:fill="auto"/>
          </w:tcPr>
          <w:p w:rsidR="00E44013" w:rsidRPr="00912AFC"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Минимальная температура измерения,°C</w:t>
            </w:r>
          </w:p>
        </w:tc>
        <w:tc>
          <w:tcPr>
            <w:tcW w:w="710" w:type="pct"/>
            <w:shd w:val="clear" w:color="auto" w:fill="auto"/>
          </w:tcPr>
          <w:p w:rsidR="00E44013" w:rsidRPr="00912AFC" w:rsidRDefault="00E44013" w:rsidP="00E44013">
            <w:r w:rsidRPr="00912AFC">
              <w:t>-40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Максимальная температура измерения,°C</w:t>
            </w:r>
          </w:p>
        </w:tc>
        <w:tc>
          <w:tcPr>
            <w:tcW w:w="710" w:type="pct"/>
            <w:shd w:val="clear" w:color="auto" w:fill="auto"/>
          </w:tcPr>
          <w:p w:rsidR="00E44013" w:rsidRPr="00912AFC" w:rsidRDefault="00E44013" w:rsidP="00E44013">
            <w:r w:rsidRPr="00912AFC">
              <w:t>+140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Величина погрешности измерений, %</w:t>
            </w:r>
          </w:p>
        </w:tc>
        <w:tc>
          <w:tcPr>
            <w:tcW w:w="710" w:type="pct"/>
            <w:shd w:val="clear" w:color="auto" w:fill="auto"/>
          </w:tcPr>
          <w:p w:rsidR="00E44013" w:rsidRPr="00912AFC" w:rsidRDefault="00E44013" w:rsidP="00E44013">
            <w:r w:rsidRPr="00912AFC">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Измерений в секунду</w:t>
            </w:r>
          </w:p>
        </w:tc>
        <w:tc>
          <w:tcPr>
            <w:tcW w:w="710" w:type="pct"/>
            <w:shd w:val="clear" w:color="auto" w:fill="auto"/>
          </w:tcPr>
          <w:p w:rsidR="00E44013" w:rsidRPr="00912AFC" w:rsidRDefault="00E44013" w:rsidP="00E44013">
            <w:r w:rsidRPr="00912AFC">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Время отклика в жидкости,сек</w:t>
            </w:r>
          </w:p>
        </w:tc>
        <w:tc>
          <w:tcPr>
            <w:tcW w:w="710" w:type="pct"/>
            <w:shd w:val="clear" w:color="auto" w:fill="auto"/>
          </w:tcPr>
          <w:p w:rsidR="00E44013" w:rsidRPr="00912AFC" w:rsidRDefault="00E44013" w:rsidP="00E44013">
            <w:r w:rsidRPr="00912AFC">
              <w:t>20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Время отклика в воздухе,сек</w:t>
            </w:r>
          </w:p>
        </w:tc>
        <w:tc>
          <w:tcPr>
            <w:tcW w:w="710" w:type="pct"/>
            <w:shd w:val="clear" w:color="auto" w:fill="auto"/>
          </w:tcPr>
          <w:p w:rsidR="00E44013" w:rsidRPr="00912AFC" w:rsidRDefault="00E44013" w:rsidP="00E44013">
            <w:r w:rsidRPr="00912AFC">
              <w:t>50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Кабель для подключения датчиков, шт</w:t>
            </w:r>
          </w:p>
        </w:tc>
        <w:tc>
          <w:tcPr>
            <w:tcW w:w="710" w:type="pct"/>
            <w:shd w:val="clear" w:color="auto" w:fill="auto"/>
          </w:tcPr>
          <w:p w:rsidR="00E44013" w:rsidRPr="00912AFC" w:rsidRDefault="00E44013" w:rsidP="00E44013">
            <w:r w:rsidRPr="00912AFC">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Счетчик Гейгера-Мюллера</w:t>
            </w:r>
          </w:p>
        </w:tc>
        <w:tc>
          <w:tcPr>
            <w:tcW w:w="710" w:type="pct"/>
            <w:shd w:val="clear" w:color="auto" w:fill="auto"/>
          </w:tcPr>
          <w:p w:rsidR="00E44013" w:rsidRPr="00912AFC"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позволяет измерять величину альфа-, бета-, гамма-излучения</w:t>
            </w:r>
          </w:p>
        </w:tc>
        <w:tc>
          <w:tcPr>
            <w:tcW w:w="710" w:type="pct"/>
            <w:shd w:val="clear" w:color="auto" w:fill="auto"/>
          </w:tcPr>
          <w:p w:rsidR="00E44013" w:rsidRPr="00912AFC" w:rsidRDefault="00E44013" w:rsidP="00E44013">
            <w:r w:rsidRPr="00912AFC">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Минимальное регистрируемое значение, Бк</w:t>
            </w:r>
          </w:p>
        </w:tc>
        <w:tc>
          <w:tcPr>
            <w:tcW w:w="710" w:type="pct"/>
            <w:shd w:val="clear" w:color="auto" w:fill="auto"/>
          </w:tcPr>
          <w:p w:rsidR="00E44013" w:rsidRPr="00912AFC" w:rsidRDefault="00E44013" w:rsidP="00E44013">
            <w:r w:rsidRPr="00912AFC">
              <w:t>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Максимальное регистрируемое значение, Бк</w:t>
            </w:r>
          </w:p>
        </w:tc>
        <w:tc>
          <w:tcPr>
            <w:tcW w:w="710" w:type="pct"/>
            <w:shd w:val="clear" w:color="auto" w:fill="auto"/>
          </w:tcPr>
          <w:p w:rsidR="00E44013" w:rsidRPr="00912AFC" w:rsidRDefault="00E44013" w:rsidP="00E44013">
            <w:r w:rsidRPr="00912AFC">
              <w:t>4096</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Минимальная плотность потока через измерительное окно, мг/см2</w:t>
            </w:r>
          </w:p>
        </w:tc>
        <w:tc>
          <w:tcPr>
            <w:tcW w:w="710" w:type="pct"/>
            <w:shd w:val="clear" w:color="auto" w:fill="auto"/>
          </w:tcPr>
          <w:p w:rsidR="00E44013" w:rsidRPr="00912AFC" w:rsidRDefault="00E44013" w:rsidP="00E44013">
            <w:r w:rsidRPr="00912AFC">
              <w:t>1,5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Максимальная плотность потока через измерительное окно, мг/см2</w:t>
            </w:r>
          </w:p>
        </w:tc>
        <w:tc>
          <w:tcPr>
            <w:tcW w:w="710" w:type="pct"/>
            <w:shd w:val="clear" w:color="auto" w:fill="auto"/>
          </w:tcPr>
          <w:p w:rsidR="00E44013" w:rsidRPr="00912AFC" w:rsidRDefault="00E44013" w:rsidP="00E44013">
            <w:r w:rsidRPr="00912AFC">
              <w:t>2,5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водородного показателя, pH</w:t>
            </w:r>
          </w:p>
        </w:tc>
        <w:tc>
          <w:tcPr>
            <w:tcW w:w="710" w:type="pct"/>
            <w:shd w:val="clear" w:color="auto" w:fill="auto"/>
          </w:tcPr>
          <w:p w:rsidR="00E44013" w:rsidRPr="00912AFC"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измеряет pH среды</w:t>
            </w:r>
          </w:p>
        </w:tc>
        <w:tc>
          <w:tcPr>
            <w:tcW w:w="710" w:type="pct"/>
            <w:shd w:val="clear" w:color="auto" w:fill="auto"/>
          </w:tcPr>
          <w:p w:rsidR="00E44013" w:rsidRPr="00912AFC" w:rsidRDefault="00E44013" w:rsidP="00E44013">
            <w:r w:rsidRPr="00912AFC">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Минимальное измерение величины, pH</w:t>
            </w:r>
          </w:p>
        </w:tc>
        <w:tc>
          <w:tcPr>
            <w:tcW w:w="710" w:type="pct"/>
            <w:shd w:val="clear" w:color="auto" w:fill="auto"/>
          </w:tcPr>
          <w:p w:rsidR="00E44013" w:rsidRPr="00912AFC" w:rsidRDefault="00E44013" w:rsidP="00E44013">
            <w:r w:rsidRPr="00912AFC">
              <w:t>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Максимальное измерение величины, pH</w:t>
            </w:r>
          </w:p>
        </w:tc>
        <w:tc>
          <w:tcPr>
            <w:tcW w:w="710" w:type="pct"/>
            <w:shd w:val="clear" w:color="auto" w:fill="auto"/>
          </w:tcPr>
          <w:p w:rsidR="00E44013" w:rsidRPr="00912AFC" w:rsidRDefault="00E44013" w:rsidP="00E44013">
            <w:r w:rsidRPr="00912AFC">
              <w:t>14</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Величина погрешности измерений датчика, %</w:t>
            </w:r>
          </w:p>
        </w:tc>
        <w:tc>
          <w:tcPr>
            <w:tcW w:w="710" w:type="pct"/>
            <w:shd w:val="clear" w:color="auto" w:fill="auto"/>
          </w:tcPr>
          <w:p w:rsidR="00E44013" w:rsidRPr="00912AFC" w:rsidRDefault="00E44013" w:rsidP="00E44013">
            <w:r w:rsidRPr="00912AFC">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Температурная компенсация</w:t>
            </w:r>
          </w:p>
        </w:tc>
        <w:tc>
          <w:tcPr>
            <w:tcW w:w="710" w:type="pct"/>
            <w:shd w:val="clear" w:color="auto" w:fill="auto"/>
          </w:tcPr>
          <w:p w:rsidR="00E44013" w:rsidRPr="00912AFC" w:rsidRDefault="00E44013" w:rsidP="00E44013">
            <w:r w:rsidRPr="00912AFC">
              <w:t>Наличие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Время отклика датчика, секунд</w:t>
            </w:r>
          </w:p>
        </w:tc>
        <w:tc>
          <w:tcPr>
            <w:tcW w:w="710" w:type="pct"/>
            <w:shd w:val="clear" w:color="auto" w:fill="auto"/>
          </w:tcPr>
          <w:p w:rsidR="00E44013" w:rsidRPr="00912AFC" w:rsidRDefault="00E44013" w:rsidP="00E44013">
            <w:r w:rsidRPr="00912AFC">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Измерений в секунду</w:t>
            </w:r>
          </w:p>
        </w:tc>
        <w:tc>
          <w:tcPr>
            <w:tcW w:w="710" w:type="pct"/>
            <w:shd w:val="clear" w:color="auto" w:fill="auto"/>
          </w:tcPr>
          <w:p w:rsidR="00E44013" w:rsidRPr="00912AFC" w:rsidRDefault="00E44013" w:rsidP="00E44013">
            <w:r w:rsidRPr="00912AFC">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кислорода</w:t>
            </w:r>
          </w:p>
        </w:tc>
        <w:tc>
          <w:tcPr>
            <w:tcW w:w="710" w:type="pct"/>
            <w:shd w:val="clear" w:color="auto" w:fill="auto"/>
          </w:tcPr>
          <w:p w:rsidR="00E44013" w:rsidRPr="00912AFC" w:rsidRDefault="00E44013" w:rsidP="00E44013"/>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Датчик измеряет концентрацию кислорода в воздухе и в растворах</w:t>
            </w:r>
          </w:p>
        </w:tc>
        <w:tc>
          <w:tcPr>
            <w:tcW w:w="710" w:type="pct"/>
            <w:shd w:val="clear" w:color="auto" w:fill="auto"/>
          </w:tcPr>
          <w:p w:rsidR="00E44013" w:rsidRPr="00912AFC" w:rsidRDefault="00E44013" w:rsidP="00E44013">
            <w:r w:rsidRPr="00912AFC">
              <w:t>соответствие</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Минимальное измерение величины, мг/л</w:t>
            </w:r>
          </w:p>
        </w:tc>
        <w:tc>
          <w:tcPr>
            <w:tcW w:w="710" w:type="pct"/>
            <w:shd w:val="clear" w:color="auto" w:fill="auto"/>
          </w:tcPr>
          <w:p w:rsidR="00E44013" w:rsidRPr="00912AFC" w:rsidRDefault="00E44013" w:rsidP="00E44013">
            <w:r w:rsidRPr="00912AFC">
              <w:t>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Максимальное измерение величины, мг/л</w:t>
            </w:r>
          </w:p>
        </w:tc>
        <w:tc>
          <w:tcPr>
            <w:tcW w:w="710" w:type="pct"/>
            <w:shd w:val="clear" w:color="auto" w:fill="auto"/>
          </w:tcPr>
          <w:p w:rsidR="00E44013" w:rsidRPr="00912AFC" w:rsidRDefault="00E44013" w:rsidP="00E44013">
            <w:r w:rsidRPr="00912AFC">
              <w:t>12,5</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Величина погрешности измерений датчика, %</w:t>
            </w:r>
          </w:p>
        </w:tc>
        <w:tc>
          <w:tcPr>
            <w:tcW w:w="710" w:type="pct"/>
            <w:shd w:val="clear" w:color="auto" w:fill="auto"/>
          </w:tcPr>
          <w:p w:rsidR="00E44013" w:rsidRPr="00912AFC" w:rsidRDefault="00E44013" w:rsidP="00E44013">
            <w:r w:rsidRPr="00912AFC">
              <w:t>7</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Время срабатывания датчика, мин.</w:t>
            </w:r>
          </w:p>
        </w:tc>
        <w:tc>
          <w:tcPr>
            <w:tcW w:w="710" w:type="pct"/>
            <w:shd w:val="clear" w:color="auto" w:fill="auto"/>
          </w:tcPr>
          <w:p w:rsidR="00E44013" w:rsidRPr="00912AFC" w:rsidRDefault="00E44013" w:rsidP="00E44013">
            <w:r w:rsidRPr="00912AFC">
              <w:t>2</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E44013" w:rsidRPr="00E61D41" w:rsidTr="005962A0">
        <w:trPr>
          <w:trHeight w:val="285"/>
        </w:trPr>
        <w:tc>
          <w:tcPr>
            <w:tcW w:w="178"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567" w:type="pct"/>
            <w:vMerge/>
            <w:shd w:val="clear" w:color="auto" w:fill="auto"/>
          </w:tcPr>
          <w:p w:rsidR="00E44013" w:rsidRDefault="00E44013" w:rsidP="00E44013">
            <w:pPr>
              <w:jc w:val="center"/>
              <w:rPr>
                <w:rFonts w:ascii="Segoe UI" w:hAnsi="Segoe UI" w:cs="Segoe UI"/>
                <w:color w:val="000000"/>
                <w:sz w:val="18"/>
                <w:szCs w:val="18"/>
                <w:shd w:val="clear" w:color="auto" w:fill="F5F5F5"/>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236"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237" w:type="pct"/>
            <w:vMerge/>
            <w:shd w:val="clear" w:color="auto" w:fill="auto"/>
          </w:tcPr>
          <w:p w:rsidR="00E44013" w:rsidRDefault="00E44013" w:rsidP="00E44013">
            <w:pPr>
              <w:jc w:val="center"/>
              <w:rPr>
                <w:rFonts w:ascii="Times New Roman" w:eastAsia="Times New Roman" w:hAnsi="Times New Roman" w:cs="Times New Roman"/>
                <w:b/>
                <w:noProof/>
                <w:lang w:eastAsia="ru-RU"/>
              </w:rPr>
            </w:pPr>
          </w:p>
        </w:tc>
        <w:tc>
          <w:tcPr>
            <w:tcW w:w="1606" w:type="pct"/>
            <w:shd w:val="clear" w:color="auto" w:fill="auto"/>
          </w:tcPr>
          <w:p w:rsidR="00E44013" w:rsidRPr="00912AFC" w:rsidRDefault="00E44013" w:rsidP="00E44013">
            <w:r w:rsidRPr="00912AFC">
              <w:t>Измерений в секунду</w:t>
            </w:r>
          </w:p>
        </w:tc>
        <w:tc>
          <w:tcPr>
            <w:tcW w:w="710" w:type="pct"/>
            <w:shd w:val="clear" w:color="auto" w:fill="auto"/>
          </w:tcPr>
          <w:p w:rsidR="00E44013" w:rsidRDefault="00E44013" w:rsidP="00E44013">
            <w:r w:rsidRPr="00912AFC">
              <w:t>10</w:t>
            </w:r>
          </w:p>
        </w:tc>
        <w:tc>
          <w:tcPr>
            <w:tcW w:w="520"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c>
          <w:tcPr>
            <w:tcW w:w="473" w:type="pct"/>
            <w:vMerge/>
            <w:shd w:val="clear" w:color="auto" w:fill="auto"/>
          </w:tcPr>
          <w:p w:rsidR="00E44013" w:rsidRPr="00E61D41" w:rsidRDefault="00E44013" w:rsidP="00E44013">
            <w:pPr>
              <w:jc w:val="center"/>
              <w:rPr>
                <w:rFonts w:ascii="Times New Roman" w:eastAsia="Times New Roman" w:hAnsi="Times New Roman" w:cs="Times New Roman"/>
                <w:b/>
                <w:noProof/>
                <w:lang w:eastAsia="ru-RU"/>
              </w:rPr>
            </w:pPr>
          </w:p>
        </w:tc>
      </w:tr>
      <w:tr w:rsidR="00FE4A2A" w:rsidRPr="00E61D41" w:rsidTr="00FE4A2A">
        <w:trPr>
          <w:trHeight w:val="285"/>
        </w:trPr>
        <w:tc>
          <w:tcPr>
            <w:tcW w:w="4527" w:type="pct"/>
            <w:gridSpan w:val="8"/>
            <w:shd w:val="clear" w:color="auto" w:fill="auto"/>
          </w:tcPr>
          <w:p w:rsidR="00FE4A2A" w:rsidRPr="00E61D41" w:rsidRDefault="00FE4A2A" w:rsidP="00FE4A2A">
            <w:pPr>
              <w:jc w:val="right"/>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ИТОГО:</w:t>
            </w:r>
          </w:p>
        </w:tc>
        <w:tc>
          <w:tcPr>
            <w:tcW w:w="473" w:type="pct"/>
            <w:shd w:val="clear" w:color="auto" w:fill="auto"/>
          </w:tcPr>
          <w:p w:rsidR="00FE4A2A" w:rsidRPr="00E61D41" w:rsidRDefault="00FE4A2A" w:rsidP="00E44013">
            <w:pPr>
              <w:jc w:val="center"/>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1 833 198,94</w:t>
            </w:r>
          </w:p>
        </w:tc>
      </w:tr>
    </w:tbl>
    <w:p w:rsidR="00FC7E39" w:rsidRPr="002F557B" w:rsidRDefault="00FC7E39" w:rsidP="00FC7E39">
      <w:pPr>
        <w:rPr>
          <w:rFonts w:ascii="Times New Roman" w:hAnsi="Times New Roman" w:cs="Times New Roman"/>
          <w:sz w:val="24"/>
          <w:szCs w:val="24"/>
        </w:rPr>
      </w:pPr>
    </w:p>
    <w:p w:rsidR="00FC7E39" w:rsidRPr="002F557B" w:rsidRDefault="00FC7E39" w:rsidP="00FC7E39">
      <w:pP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Заказчик:</w:t>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r>
      <w:r w:rsidRPr="002F557B">
        <w:rPr>
          <w:rFonts w:ascii="Times New Roman" w:eastAsia="Times New Roman" w:hAnsi="Times New Roman" w:cs="Times New Roman"/>
          <w:b/>
          <w:sz w:val="24"/>
          <w:szCs w:val="24"/>
          <w:lang w:eastAsia="ru-RU"/>
        </w:rPr>
        <w:tab/>
        <w:t>Поставщик</w:t>
      </w:r>
      <w:r w:rsidR="00F761B5" w:rsidRPr="002F557B">
        <w:rPr>
          <w:rFonts w:ascii="Times New Roman" w:eastAsia="Times New Roman" w:hAnsi="Times New Roman" w:cs="Times New Roman"/>
          <w:b/>
          <w:sz w:val="24"/>
          <w:szCs w:val="24"/>
          <w:lang w:eastAsia="ru-RU"/>
        </w:rPr>
        <w:t>:</w:t>
      </w:r>
    </w:p>
    <w:p w:rsidR="00FC7E39" w:rsidRPr="002F557B" w:rsidRDefault="00FC7E39" w:rsidP="00FC7E39">
      <w:pPr>
        <w:rPr>
          <w:rFonts w:ascii="Times New Roman" w:eastAsia="Times New Roman" w:hAnsi="Times New Roman" w:cs="Times New Roman"/>
          <w:sz w:val="24"/>
          <w:szCs w:val="24"/>
          <w:lang w:eastAsia="ru-RU"/>
        </w:rPr>
      </w:pPr>
    </w:p>
    <w:p w:rsidR="00FC7E39" w:rsidRPr="002F557B" w:rsidRDefault="00FE4A2A" w:rsidP="00FC7E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МБОУ СОШ №4</w:t>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FC7E39" w:rsidRPr="002F557B">
        <w:rPr>
          <w:rFonts w:ascii="Times New Roman" w:eastAsia="Times New Roman" w:hAnsi="Times New Roman" w:cs="Times New Roman"/>
          <w:sz w:val="24"/>
          <w:szCs w:val="24"/>
          <w:lang w:eastAsia="ru-RU"/>
        </w:rPr>
        <w:tab/>
      </w:r>
      <w:r w:rsidR="005D4CC6" w:rsidRPr="002F557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Ген. Директор ООО «Новая школа»</w:t>
      </w:r>
    </w:p>
    <w:p w:rsidR="00FC7E39" w:rsidRPr="002F557B" w:rsidRDefault="00FC7E39" w:rsidP="00FC7E39">
      <w:pPr>
        <w:rPr>
          <w:rFonts w:ascii="Times New Roman" w:eastAsia="Times New Roman" w:hAnsi="Times New Roman" w:cs="Times New Roman"/>
          <w:sz w:val="24"/>
          <w:szCs w:val="24"/>
          <w:lang w:eastAsia="ru-RU"/>
        </w:rPr>
      </w:pPr>
    </w:p>
    <w:p w:rsidR="00FC7E39" w:rsidRPr="002F557B" w:rsidRDefault="00FC7E39" w:rsidP="00FC7E39">
      <w:pPr>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___________________</w:t>
      </w:r>
      <w:r w:rsidRPr="002F557B">
        <w:rPr>
          <w:rFonts w:ascii="Times New Roman" w:eastAsia="Times New Roman" w:hAnsi="Times New Roman" w:cs="Times New Roman"/>
          <w:sz w:val="24"/>
          <w:szCs w:val="24"/>
          <w:lang w:eastAsia="ru-RU"/>
        </w:rPr>
        <w:tab/>
      </w:r>
      <w:r w:rsidR="00FE4A2A">
        <w:rPr>
          <w:rFonts w:ascii="Times New Roman" w:eastAsia="Times New Roman" w:hAnsi="Times New Roman" w:cs="Times New Roman"/>
          <w:sz w:val="24"/>
          <w:szCs w:val="24"/>
          <w:lang w:eastAsia="ru-RU"/>
        </w:rPr>
        <w:t>А.И. Колодий</w:t>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t xml:space="preserve">_______________________ </w:t>
      </w:r>
      <w:r w:rsidR="00FE4A2A">
        <w:rPr>
          <w:rFonts w:ascii="Times New Roman" w:eastAsia="Times New Roman" w:hAnsi="Times New Roman" w:cs="Times New Roman"/>
          <w:sz w:val="24"/>
          <w:szCs w:val="24"/>
          <w:lang w:eastAsia="ru-RU"/>
        </w:rPr>
        <w:t>Д.В. Савин</w:t>
      </w:r>
    </w:p>
    <w:p w:rsidR="00FC7E39" w:rsidRPr="002F557B" w:rsidRDefault="00FC7E39" w:rsidP="00FC7E39">
      <w:pPr>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Pr="002F557B">
        <w:rPr>
          <w:rFonts w:ascii="Times New Roman" w:eastAsia="Times New Roman" w:hAnsi="Times New Roman" w:cs="Times New Roman"/>
          <w:sz w:val="24"/>
          <w:szCs w:val="24"/>
          <w:lang w:eastAsia="ru-RU"/>
        </w:rPr>
        <w:tab/>
      </w:r>
      <w:r w:rsidR="00325427" w:rsidRPr="002F557B">
        <w:rPr>
          <w:rFonts w:ascii="Times New Roman" w:eastAsia="Times New Roman" w:hAnsi="Times New Roman" w:cs="Times New Roman"/>
          <w:sz w:val="24"/>
          <w:szCs w:val="24"/>
          <w:lang w:eastAsia="ru-RU"/>
        </w:rPr>
        <w:tab/>
      </w:r>
    </w:p>
    <w:p w:rsidR="0082262F" w:rsidRPr="002F557B" w:rsidRDefault="0082262F" w:rsidP="00050D59">
      <w:pPr>
        <w:jc w:val="both"/>
        <w:rPr>
          <w:rFonts w:ascii="Times New Roman" w:hAnsi="Times New Roman" w:cs="Times New Roman"/>
          <w:sz w:val="24"/>
          <w:szCs w:val="24"/>
        </w:rPr>
      </w:pPr>
    </w:p>
    <w:p w:rsidR="00B104C0" w:rsidRPr="002F557B" w:rsidRDefault="00B104C0" w:rsidP="00050D59">
      <w:pPr>
        <w:jc w:val="both"/>
        <w:rPr>
          <w:rFonts w:ascii="Times New Roman" w:hAnsi="Times New Roman" w:cs="Times New Roman"/>
          <w:sz w:val="24"/>
          <w:szCs w:val="24"/>
        </w:rPr>
      </w:pPr>
    </w:p>
    <w:p w:rsidR="00B104C0" w:rsidRPr="002F557B" w:rsidRDefault="00B104C0" w:rsidP="00B104C0">
      <w:pPr>
        <w:ind w:firstLine="709"/>
        <w:jc w:val="both"/>
        <w:rPr>
          <w:rFonts w:ascii="Times New Roman" w:eastAsia="Times New Roman" w:hAnsi="Times New Roman" w:cs="Times New Roman"/>
          <w:sz w:val="24"/>
          <w:szCs w:val="24"/>
          <w:lang w:eastAsia="ru-RU"/>
        </w:rPr>
      </w:pPr>
      <w:r w:rsidRPr="002F557B">
        <w:rPr>
          <w:rFonts w:ascii="Times New Roman" w:hAnsi="Times New Roman" w:cs="Times New Roman"/>
          <w:sz w:val="24"/>
          <w:szCs w:val="24"/>
        </w:rPr>
        <w:t>* - в соответствии с приказом департамента по регулированию контрактной системы Краснодарского края от</w:t>
      </w:r>
      <w:r w:rsidRPr="002F557B">
        <w:rPr>
          <w:rFonts w:ascii="Times New Roman" w:eastAsia="Times New Roman" w:hAnsi="Times New Roman" w:cs="Times New Roman"/>
          <w:bCs/>
          <w:sz w:val="24"/>
          <w:szCs w:val="24"/>
          <w:lang w:eastAsia="ru-RU"/>
        </w:rPr>
        <w:t xml:space="preserve"> 09.01.2014 </w:t>
      </w:r>
      <w:r w:rsidRPr="002F557B">
        <w:rPr>
          <w:rFonts w:ascii="Times New Roman" w:eastAsia="Times New Roman" w:hAnsi="Times New Roman" w:cs="Times New Roman"/>
          <w:sz w:val="24"/>
          <w:szCs w:val="24"/>
          <w:lang w:eastAsia="ru-RU"/>
        </w:rPr>
        <w:t>№ 1 «Об утверждении формы заявки на определение поставщика (подрядчика, исполнителя), порядка ее направления в департамент по регулированию контрактной системы Краснодарского края».</w:t>
      </w:r>
    </w:p>
    <w:p w:rsidR="00EB4FC7" w:rsidRPr="002F557B" w:rsidRDefault="00EB4FC7" w:rsidP="00B104C0">
      <w:pPr>
        <w:ind w:firstLine="709"/>
        <w:jc w:val="both"/>
        <w:rPr>
          <w:rFonts w:ascii="Times New Roman" w:eastAsia="Times New Roman" w:hAnsi="Times New Roman" w:cs="Times New Roman"/>
          <w:sz w:val="24"/>
          <w:szCs w:val="24"/>
          <w:lang w:eastAsia="ru-RU"/>
        </w:rPr>
      </w:pPr>
    </w:p>
    <w:p w:rsidR="00EB4FC7" w:rsidRPr="002F557B" w:rsidRDefault="00EB4FC7" w:rsidP="00E61D41">
      <w:pPr>
        <w:jc w:val="both"/>
        <w:rPr>
          <w:rFonts w:ascii="Times New Roman" w:eastAsia="Times New Roman" w:hAnsi="Times New Roman" w:cs="Times New Roman"/>
          <w:sz w:val="24"/>
          <w:szCs w:val="24"/>
          <w:lang w:eastAsia="ru-RU"/>
        </w:rPr>
        <w:sectPr w:rsidR="00EB4FC7" w:rsidRPr="002F557B" w:rsidSect="007B04EE">
          <w:pgSz w:w="16838" w:h="11906" w:orient="landscape"/>
          <w:pgMar w:top="568" w:right="1106" w:bottom="567" w:left="1134" w:header="709" w:footer="709" w:gutter="0"/>
          <w:cols w:space="425"/>
          <w:titlePg/>
          <w:docGrid w:linePitch="360"/>
        </w:sectPr>
      </w:pPr>
    </w:p>
    <w:p w:rsidR="006658CC" w:rsidRPr="00B104C0" w:rsidRDefault="006658CC" w:rsidP="00E61D41">
      <w:pPr>
        <w:rPr>
          <w:rFonts w:ascii="Times New Roman" w:hAnsi="Times New Roman" w:cs="Times New Roman"/>
          <w:sz w:val="24"/>
          <w:szCs w:val="24"/>
        </w:rPr>
      </w:pPr>
    </w:p>
    <w:sectPr w:rsidR="006658CC" w:rsidRPr="00B104C0" w:rsidSect="00EB4FC7">
      <w:pgSz w:w="11906" w:h="16838"/>
      <w:pgMar w:top="1106" w:right="567" w:bottom="1134" w:left="1701" w:header="709" w:footer="709"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04" w:rsidRDefault="002C5504">
      <w:r>
        <w:separator/>
      </w:r>
    </w:p>
  </w:endnote>
  <w:endnote w:type="continuationSeparator" w:id="0">
    <w:p w:rsidR="002C5504" w:rsidRDefault="002C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04" w:rsidRDefault="002C5504">
      <w:r>
        <w:separator/>
      </w:r>
    </w:p>
  </w:footnote>
  <w:footnote w:type="continuationSeparator" w:id="0">
    <w:p w:rsidR="002C5504" w:rsidRDefault="002C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150"/>
      <w:docPartObj>
        <w:docPartGallery w:val="Page Numbers (Top of Page)"/>
        <w:docPartUnique/>
      </w:docPartObj>
    </w:sdtPr>
    <w:sdtEndPr>
      <w:rPr>
        <w:rFonts w:ascii="Times New Roman" w:hAnsi="Times New Roman" w:cs="Times New Roman"/>
        <w:sz w:val="20"/>
        <w:szCs w:val="20"/>
      </w:rPr>
    </w:sdtEndPr>
    <w:sdtContent>
      <w:p w:rsidR="00E44013" w:rsidRPr="005511BB" w:rsidRDefault="00E44013">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7E2FD0">
          <w:rPr>
            <w:rFonts w:ascii="Times New Roman" w:hAnsi="Times New Roman" w:cs="Times New Roman"/>
            <w:noProof/>
            <w:sz w:val="20"/>
            <w:szCs w:val="20"/>
          </w:rPr>
          <w:t>8</w:t>
        </w:r>
        <w:r w:rsidRPr="005511BB">
          <w:rPr>
            <w:rFonts w:ascii="Times New Roman" w:hAnsi="Times New Roman" w:cs="Times New Roman"/>
            <w:sz w:val="20"/>
            <w:szCs w:val="20"/>
          </w:rPr>
          <w:fldChar w:fldCharType="end"/>
        </w:r>
      </w:p>
    </w:sdtContent>
  </w:sdt>
  <w:p w:rsidR="00E44013" w:rsidRDefault="00E440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35685"/>
    <w:multiLevelType w:val="hybridMultilevel"/>
    <w:tmpl w:val="470C000C"/>
    <w:lvl w:ilvl="0" w:tplc="FCFE1F0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B"/>
    <w:rsid w:val="00002BC2"/>
    <w:rsid w:val="00022A32"/>
    <w:rsid w:val="00026B16"/>
    <w:rsid w:val="00031241"/>
    <w:rsid w:val="00033CF4"/>
    <w:rsid w:val="00040394"/>
    <w:rsid w:val="00047AE2"/>
    <w:rsid w:val="00047B42"/>
    <w:rsid w:val="00050292"/>
    <w:rsid w:val="00050D59"/>
    <w:rsid w:val="000529D3"/>
    <w:rsid w:val="000557E0"/>
    <w:rsid w:val="00062F79"/>
    <w:rsid w:val="0006681F"/>
    <w:rsid w:val="00077B04"/>
    <w:rsid w:val="000818E0"/>
    <w:rsid w:val="00084DA3"/>
    <w:rsid w:val="000A5D96"/>
    <w:rsid w:val="000B1099"/>
    <w:rsid w:val="000B2A0C"/>
    <w:rsid w:val="000B3832"/>
    <w:rsid w:val="000B4F7D"/>
    <w:rsid w:val="000C24EF"/>
    <w:rsid w:val="000C48FC"/>
    <w:rsid w:val="000C5427"/>
    <w:rsid w:val="000F1333"/>
    <w:rsid w:val="000F53E8"/>
    <w:rsid w:val="000F76FB"/>
    <w:rsid w:val="00104324"/>
    <w:rsid w:val="001165F1"/>
    <w:rsid w:val="00117806"/>
    <w:rsid w:val="001179CF"/>
    <w:rsid w:val="001249A2"/>
    <w:rsid w:val="001320F0"/>
    <w:rsid w:val="00133CFD"/>
    <w:rsid w:val="00133D4A"/>
    <w:rsid w:val="00136259"/>
    <w:rsid w:val="00140C0D"/>
    <w:rsid w:val="00142EC9"/>
    <w:rsid w:val="00170D79"/>
    <w:rsid w:val="001734AE"/>
    <w:rsid w:val="00176AD5"/>
    <w:rsid w:val="00183FA9"/>
    <w:rsid w:val="001871DF"/>
    <w:rsid w:val="001A215A"/>
    <w:rsid w:val="001A496C"/>
    <w:rsid w:val="001A7492"/>
    <w:rsid w:val="001A77ED"/>
    <w:rsid w:val="001B60C6"/>
    <w:rsid w:val="001B6A5A"/>
    <w:rsid w:val="001C08F6"/>
    <w:rsid w:val="001C39C9"/>
    <w:rsid w:val="001C3B8F"/>
    <w:rsid w:val="001C7A70"/>
    <w:rsid w:val="001D43C0"/>
    <w:rsid w:val="001E0C61"/>
    <w:rsid w:val="001E4CE9"/>
    <w:rsid w:val="001E73EE"/>
    <w:rsid w:val="001F14E3"/>
    <w:rsid w:val="001F3535"/>
    <w:rsid w:val="001F7289"/>
    <w:rsid w:val="00200517"/>
    <w:rsid w:val="00213FF8"/>
    <w:rsid w:val="00222302"/>
    <w:rsid w:val="0022242B"/>
    <w:rsid w:val="00224754"/>
    <w:rsid w:val="002259A0"/>
    <w:rsid w:val="002264E9"/>
    <w:rsid w:val="00230074"/>
    <w:rsid w:val="00234750"/>
    <w:rsid w:val="00236135"/>
    <w:rsid w:val="00236349"/>
    <w:rsid w:val="0024020D"/>
    <w:rsid w:val="00243F03"/>
    <w:rsid w:val="00245782"/>
    <w:rsid w:val="00250EAE"/>
    <w:rsid w:val="0025251C"/>
    <w:rsid w:val="002548E8"/>
    <w:rsid w:val="0026104B"/>
    <w:rsid w:val="002610C7"/>
    <w:rsid w:val="00264CF2"/>
    <w:rsid w:val="002663D4"/>
    <w:rsid w:val="002758C4"/>
    <w:rsid w:val="00294A4A"/>
    <w:rsid w:val="002976DE"/>
    <w:rsid w:val="002B4F39"/>
    <w:rsid w:val="002B629B"/>
    <w:rsid w:val="002B70B5"/>
    <w:rsid w:val="002C0D41"/>
    <w:rsid w:val="002C2DB7"/>
    <w:rsid w:val="002C5504"/>
    <w:rsid w:val="002D22DB"/>
    <w:rsid w:val="002E116E"/>
    <w:rsid w:val="002E227B"/>
    <w:rsid w:val="002E3F2D"/>
    <w:rsid w:val="002F557B"/>
    <w:rsid w:val="003027E3"/>
    <w:rsid w:val="00304541"/>
    <w:rsid w:val="003072B1"/>
    <w:rsid w:val="003212CE"/>
    <w:rsid w:val="00325427"/>
    <w:rsid w:val="00347DA4"/>
    <w:rsid w:val="003502B7"/>
    <w:rsid w:val="00356FA9"/>
    <w:rsid w:val="00357185"/>
    <w:rsid w:val="00360EAF"/>
    <w:rsid w:val="00370D18"/>
    <w:rsid w:val="00377FC1"/>
    <w:rsid w:val="00382CFC"/>
    <w:rsid w:val="00394159"/>
    <w:rsid w:val="00394266"/>
    <w:rsid w:val="003949AA"/>
    <w:rsid w:val="003A7FD2"/>
    <w:rsid w:val="003B3D1A"/>
    <w:rsid w:val="003B4AB3"/>
    <w:rsid w:val="003C0753"/>
    <w:rsid w:val="003C16B9"/>
    <w:rsid w:val="003D1D91"/>
    <w:rsid w:val="003D21D3"/>
    <w:rsid w:val="003D3B5D"/>
    <w:rsid w:val="003D4F85"/>
    <w:rsid w:val="003E4109"/>
    <w:rsid w:val="003E5DB9"/>
    <w:rsid w:val="003F067F"/>
    <w:rsid w:val="003F7F88"/>
    <w:rsid w:val="00402DFC"/>
    <w:rsid w:val="00403F80"/>
    <w:rsid w:val="00405360"/>
    <w:rsid w:val="00406886"/>
    <w:rsid w:val="00407F0B"/>
    <w:rsid w:val="004129C7"/>
    <w:rsid w:val="0041378B"/>
    <w:rsid w:val="00415C61"/>
    <w:rsid w:val="0041783D"/>
    <w:rsid w:val="004206F8"/>
    <w:rsid w:val="00424D14"/>
    <w:rsid w:val="004303FA"/>
    <w:rsid w:val="00433EC9"/>
    <w:rsid w:val="00437020"/>
    <w:rsid w:val="00440862"/>
    <w:rsid w:val="00440A82"/>
    <w:rsid w:val="004411DC"/>
    <w:rsid w:val="00443233"/>
    <w:rsid w:val="00446D51"/>
    <w:rsid w:val="00456EDE"/>
    <w:rsid w:val="00460200"/>
    <w:rsid w:val="00463446"/>
    <w:rsid w:val="00470709"/>
    <w:rsid w:val="00480C20"/>
    <w:rsid w:val="00496D2A"/>
    <w:rsid w:val="004A1D6E"/>
    <w:rsid w:val="004A5DA4"/>
    <w:rsid w:val="004A6829"/>
    <w:rsid w:val="004A7EC9"/>
    <w:rsid w:val="004B1822"/>
    <w:rsid w:val="004B1B2F"/>
    <w:rsid w:val="004B44FC"/>
    <w:rsid w:val="004B6181"/>
    <w:rsid w:val="004D004D"/>
    <w:rsid w:val="004D36DB"/>
    <w:rsid w:val="004E1D24"/>
    <w:rsid w:val="004E7D6E"/>
    <w:rsid w:val="004F091A"/>
    <w:rsid w:val="004F243D"/>
    <w:rsid w:val="004F6FDD"/>
    <w:rsid w:val="00503A33"/>
    <w:rsid w:val="005049B8"/>
    <w:rsid w:val="00506FFB"/>
    <w:rsid w:val="00511431"/>
    <w:rsid w:val="0052250D"/>
    <w:rsid w:val="005245B4"/>
    <w:rsid w:val="00532B02"/>
    <w:rsid w:val="0053419C"/>
    <w:rsid w:val="00536C24"/>
    <w:rsid w:val="00537696"/>
    <w:rsid w:val="00542C54"/>
    <w:rsid w:val="00547B49"/>
    <w:rsid w:val="005511BB"/>
    <w:rsid w:val="00551658"/>
    <w:rsid w:val="00562C35"/>
    <w:rsid w:val="00582A9B"/>
    <w:rsid w:val="00587900"/>
    <w:rsid w:val="0059118F"/>
    <w:rsid w:val="00591D7D"/>
    <w:rsid w:val="005947E7"/>
    <w:rsid w:val="005962A0"/>
    <w:rsid w:val="00596B27"/>
    <w:rsid w:val="005A33B1"/>
    <w:rsid w:val="005A6923"/>
    <w:rsid w:val="005A6A04"/>
    <w:rsid w:val="005A6DF0"/>
    <w:rsid w:val="005C1EAA"/>
    <w:rsid w:val="005C5887"/>
    <w:rsid w:val="005D4896"/>
    <w:rsid w:val="005D49E8"/>
    <w:rsid w:val="005D4CC6"/>
    <w:rsid w:val="005E3A3F"/>
    <w:rsid w:val="005E5A99"/>
    <w:rsid w:val="005E6BB6"/>
    <w:rsid w:val="005E7408"/>
    <w:rsid w:val="005F0170"/>
    <w:rsid w:val="005F17CE"/>
    <w:rsid w:val="005F77C5"/>
    <w:rsid w:val="00606ABF"/>
    <w:rsid w:val="006136C8"/>
    <w:rsid w:val="006176CE"/>
    <w:rsid w:val="00620009"/>
    <w:rsid w:val="00626ABB"/>
    <w:rsid w:val="00634D40"/>
    <w:rsid w:val="00641C5B"/>
    <w:rsid w:val="006431AC"/>
    <w:rsid w:val="00654453"/>
    <w:rsid w:val="006658CC"/>
    <w:rsid w:val="00676471"/>
    <w:rsid w:val="006810F3"/>
    <w:rsid w:val="006916D7"/>
    <w:rsid w:val="00695D03"/>
    <w:rsid w:val="006A4165"/>
    <w:rsid w:val="006A5C91"/>
    <w:rsid w:val="006B3275"/>
    <w:rsid w:val="006B5F3D"/>
    <w:rsid w:val="006B6C39"/>
    <w:rsid w:val="006B7FD1"/>
    <w:rsid w:val="006C5652"/>
    <w:rsid w:val="006F0395"/>
    <w:rsid w:val="007028F2"/>
    <w:rsid w:val="00703442"/>
    <w:rsid w:val="007041ED"/>
    <w:rsid w:val="00710F12"/>
    <w:rsid w:val="007119E1"/>
    <w:rsid w:val="00714C09"/>
    <w:rsid w:val="0072063B"/>
    <w:rsid w:val="00720649"/>
    <w:rsid w:val="00725756"/>
    <w:rsid w:val="00736624"/>
    <w:rsid w:val="007411FA"/>
    <w:rsid w:val="00752422"/>
    <w:rsid w:val="007524B4"/>
    <w:rsid w:val="00752E55"/>
    <w:rsid w:val="00753330"/>
    <w:rsid w:val="007534D1"/>
    <w:rsid w:val="00753A32"/>
    <w:rsid w:val="00754067"/>
    <w:rsid w:val="007548FC"/>
    <w:rsid w:val="00757267"/>
    <w:rsid w:val="00767758"/>
    <w:rsid w:val="00771BB4"/>
    <w:rsid w:val="00771C7A"/>
    <w:rsid w:val="0078556F"/>
    <w:rsid w:val="0078752D"/>
    <w:rsid w:val="007965E7"/>
    <w:rsid w:val="007A09C8"/>
    <w:rsid w:val="007A2D55"/>
    <w:rsid w:val="007A5508"/>
    <w:rsid w:val="007B04EE"/>
    <w:rsid w:val="007B100B"/>
    <w:rsid w:val="007B5103"/>
    <w:rsid w:val="007B714B"/>
    <w:rsid w:val="007C15A8"/>
    <w:rsid w:val="007C7EC4"/>
    <w:rsid w:val="007E2FD0"/>
    <w:rsid w:val="007E6551"/>
    <w:rsid w:val="007F7B9A"/>
    <w:rsid w:val="00807330"/>
    <w:rsid w:val="00812916"/>
    <w:rsid w:val="00815443"/>
    <w:rsid w:val="00815E3C"/>
    <w:rsid w:val="0082262F"/>
    <w:rsid w:val="00834AEA"/>
    <w:rsid w:val="008371A5"/>
    <w:rsid w:val="008401C1"/>
    <w:rsid w:val="0084320B"/>
    <w:rsid w:val="00856163"/>
    <w:rsid w:val="008600F8"/>
    <w:rsid w:val="008631B1"/>
    <w:rsid w:val="00874584"/>
    <w:rsid w:val="00875E7B"/>
    <w:rsid w:val="00883045"/>
    <w:rsid w:val="00890D6C"/>
    <w:rsid w:val="00891104"/>
    <w:rsid w:val="00891622"/>
    <w:rsid w:val="00893281"/>
    <w:rsid w:val="0089334E"/>
    <w:rsid w:val="008A180E"/>
    <w:rsid w:val="008A3D7A"/>
    <w:rsid w:val="008A414B"/>
    <w:rsid w:val="008A50D1"/>
    <w:rsid w:val="008B2F79"/>
    <w:rsid w:val="008C0165"/>
    <w:rsid w:val="008C7995"/>
    <w:rsid w:val="008D0B06"/>
    <w:rsid w:val="008D39CE"/>
    <w:rsid w:val="008D7C6F"/>
    <w:rsid w:val="008E1EF8"/>
    <w:rsid w:val="008E39AB"/>
    <w:rsid w:val="008E6A9B"/>
    <w:rsid w:val="008E7159"/>
    <w:rsid w:val="008E73C6"/>
    <w:rsid w:val="008F2890"/>
    <w:rsid w:val="008F34BE"/>
    <w:rsid w:val="008F6D03"/>
    <w:rsid w:val="008F73FF"/>
    <w:rsid w:val="008F7426"/>
    <w:rsid w:val="00910D6C"/>
    <w:rsid w:val="0093009B"/>
    <w:rsid w:val="009417E1"/>
    <w:rsid w:val="00943416"/>
    <w:rsid w:val="0095134D"/>
    <w:rsid w:val="00951F5E"/>
    <w:rsid w:val="009709D8"/>
    <w:rsid w:val="00970CB2"/>
    <w:rsid w:val="00985D9D"/>
    <w:rsid w:val="009874F6"/>
    <w:rsid w:val="00994786"/>
    <w:rsid w:val="009A6EF3"/>
    <w:rsid w:val="009B1754"/>
    <w:rsid w:val="009C13EA"/>
    <w:rsid w:val="009C3026"/>
    <w:rsid w:val="009C4202"/>
    <w:rsid w:val="009C4A94"/>
    <w:rsid w:val="009C4DD1"/>
    <w:rsid w:val="009C7967"/>
    <w:rsid w:val="009D01A7"/>
    <w:rsid w:val="009D5BB5"/>
    <w:rsid w:val="009F24D1"/>
    <w:rsid w:val="009F3FAC"/>
    <w:rsid w:val="00A1067E"/>
    <w:rsid w:val="00A1075D"/>
    <w:rsid w:val="00A13E23"/>
    <w:rsid w:val="00A15577"/>
    <w:rsid w:val="00A1738A"/>
    <w:rsid w:val="00A20C25"/>
    <w:rsid w:val="00A22D26"/>
    <w:rsid w:val="00A2570E"/>
    <w:rsid w:val="00A26E6F"/>
    <w:rsid w:val="00A30921"/>
    <w:rsid w:val="00A3282A"/>
    <w:rsid w:val="00A432BA"/>
    <w:rsid w:val="00A4593A"/>
    <w:rsid w:val="00A5396D"/>
    <w:rsid w:val="00A62344"/>
    <w:rsid w:val="00A65165"/>
    <w:rsid w:val="00A76F07"/>
    <w:rsid w:val="00A7756F"/>
    <w:rsid w:val="00A80ACC"/>
    <w:rsid w:val="00A811B3"/>
    <w:rsid w:val="00A817F5"/>
    <w:rsid w:val="00A91FB7"/>
    <w:rsid w:val="00A930B4"/>
    <w:rsid w:val="00A96679"/>
    <w:rsid w:val="00A972DB"/>
    <w:rsid w:val="00AA2FC6"/>
    <w:rsid w:val="00AA7068"/>
    <w:rsid w:val="00AA7DA8"/>
    <w:rsid w:val="00AB19F7"/>
    <w:rsid w:val="00AB2F90"/>
    <w:rsid w:val="00AB79F9"/>
    <w:rsid w:val="00AD005B"/>
    <w:rsid w:val="00AD39CE"/>
    <w:rsid w:val="00AD7539"/>
    <w:rsid w:val="00AE18E2"/>
    <w:rsid w:val="00AE2293"/>
    <w:rsid w:val="00AE3193"/>
    <w:rsid w:val="00AE4824"/>
    <w:rsid w:val="00AF128C"/>
    <w:rsid w:val="00AF13BF"/>
    <w:rsid w:val="00B0138A"/>
    <w:rsid w:val="00B104C0"/>
    <w:rsid w:val="00B140FB"/>
    <w:rsid w:val="00B15459"/>
    <w:rsid w:val="00B23744"/>
    <w:rsid w:val="00B26691"/>
    <w:rsid w:val="00B309B6"/>
    <w:rsid w:val="00B4047F"/>
    <w:rsid w:val="00B408F7"/>
    <w:rsid w:val="00B53531"/>
    <w:rsid w:val="00B5480B"/>
    <w:rsid w:val="00B629CC"/>
    <w:rsid w:val="00B63692"/>
    <w:rsid w:val="00B63827"/>
    <w:rsid w:val="00B66DFE"/>
    <w:rsid w:val="00B819FA"/>
    <w:rsid w:val="00B82472"/>
    <w:rsid w:val="00B868EC"/>
    <w:rsid w:val="00B87F18"/>
    <w:rsid w:val="00B93434"/>
    <w:rsid w:val="00B93A3B"/>
    <w:rsid w:val="00B95B30"/>
    <w:rsid w:val="00BA5DD3"/>
    <w:rsid w:val="00BA693B"/>
    <w:rsid w:val="00BA75A2"/>
    <w:rsid w:val="00BB18A9"/>
    <w:rsid w:val="00BD1626"/>
    <w:rsid w:val="00BD19F4"/>
    <w:rsid w:val="00BD3239"/>
    <w:rsid w:val="00BE3AFD"/>
    <w:rsid w:val="00BF1A94"/>
    <w:rsid w:val="00BF4C20"/>
    <w:rsid w:val="00BF7AEC"/>
    <w:rsid w:val="00C01552"/>
    <w:rsid w:val="00C06D44"/>
    <w:rsid w:val="00C11E37"/>
    <w:rsid w:val="00C20DAD"/>
    <w:rsid w:val="00C23A8E"/>
    <w:rsid w:val="00C310B1"/>
    <w:rsid w:val="00C338C1"/>
    <w:rsid w:val="00C43C74"/>
    <w:rsid w:val="00C4471F"/>
    <w:rsid w:val="00C5272F"/>
    <w:rsid w:val="00C54EB1"/>
    <w:rsid w:val="00C57F8B"/>
    <w:rsid w:val="00C67CB4"/>
    <w:rsid w:val="00C70810"/>
    <w:rsid w:val="00C72328"/>
    <w:rsid w:val="00C83C15"/>
    <w:rsid w:val="00C925B2"/>
    <w:rsid w:val="00C95328"/>
    <w:rsid w:val="00C96B12"/>
    <w:rsid w:val="00CA7A1D"/>
    <w:rsid w:val="00CB024A"/>
    <w:rsid w:val="00CB6082"/>
    <w:rsid w:val="00CC38EF"/>
    <w:rsid w:val="00CC542F"/>
    <w:rsid w:val="00CD0A24"/>
    <w:rsid w:val="00CD3DFD"/>
    <w:rsid w:val="00CD6AA8"/>
    <w:rsid w:val="00CE4815"/>
    <w:rsid w:val="00CE51FA"/>
    <w:rsid w:val="00CE77A9"/>
    <w:rsid w:val="00D00DF6"/>
    <w:rsid w:val="00D14F44"/>
    <w:rsid w:val="00D15B47"/>
    <w:rsid w:val="00D1608A"/>
    <w:rsid w:val="00D2307A"/>
    <w:rsid w:val="00D24548"/>
    <w:rsid w:val="00D2485D"/>
    <w:rsid w:val="00D350DA"/>
    <w:rsid w:val="00D3790A"/>
    <w:rsid w:val="00D40CF1"/>
    <w:rsid w:val="00D44E8A"/>
    <w:rsid w:val="00D458A1"/>
    <w:rsid w:val="00D47174"/>
    <w:rsid w:val="00D507A4"/>
    <w:rsid w:val="00D52710"/>
    <w:rsid w:val="00D55319"/>
    <w:rsid w:val="00D62A6A"/>
    <w:rsid w:val="00D65FAA"/>
    <w:rsid w:val="00D711C1"/>
    <w:rsid w:val="00D71210"/>
    <w:rsid w:val="00D80480"/>
    <w:rsid w:val="00D80FED"/>
    <w:rsid w:val="00D81E19"/>
    <w:rsid w:val="00D93022"/>
    <w:rsid w:val="00D950DE"/>
    <w:rsid w:val="00DA1A25"/>
    <w:rsid w:val="00DA1ADA"/>
    <w:rsid w:val="00DA4508"/>
    <w:rsid w:val="00DA5169"/>
    <w:rsid w:val="00DB41B2"/>
    <w:rsid w:val="00DC032C"/>
    <w:rsid w:val="00DC2F99"/>
    <w:rsid w:val="00DD26DB"/>
    <w:rsid w:val="00DD3015"/>
    <w:rsid w:val="00DD74A9"/>
    <w:rsid w:val="00DE1080"/>
    <w:rsid w:val="00DE2AAA"/>
    <w:rsid w:val="00DE383A"/>
    <w:rsid w:val="00DF2197"/>
    <w:rsid w:val="00DF7CC5"/>
    <w:rsid w:val="00E04855"/>
    <w:rsid w:val="00E10070"/>
    <w:rsid w:val="00E1569A"/>
    <w:rsid w:val="00E1701D"/>
    <w:rsid w:val="00E25E66"/>
    <w:rsid w:val="00E301C3"/>
    <w:rsid w:val="00E313E3"/>
    <w:rsid w:val="00E3664E"/>
    <w:rsid w:val="00E3752E"/>
    <w:rsid w:val="00E40BDD"/>
    <w:rsid w:val="00E428B5"/>
    <w:rsid w:val="00E44013"/>
    <w:rsid w:val="00E44BA3"/>
    <w:rsid w:val="00E531E9"/>
    <w:rsid w:val="00E54593"/>
    <w:rsid w:val="00E568E3"/>
    <w:rsid w:val="00E61D41"/>
    <w:rsid w:val="00E625DA"/>
    <w:rsid w:val="00E64559"/>
    <w:rsid w:val="00E65CCB"/>
    <w:rsid w:val="00E72D7E"/>
    <w:rsid w:val="00E8402D"/>
    <w:rsid w:val="00E91B72"/>
    <w:rsid w:val="00EB0690"/>
    <w:rsid w:val="00EB4FC7"/>
    <w:rsid w:val="00EC54A1"/>
    <w:rsid w:val="00ED67C6"/>
    <w:rsid w:val="00EE7247"/>
    <w:rsid w:val="00EF113A"/>
    <w:rsid w:val="00F06552"/>
    <w:rsid w:val="00F06881"/>
    <w:rsid w:val="00F0729A"/>
    <w:rsid w:val="00F13505"/>
    <w:rsid w:val="00F13AD5"/>
    <w:rsid w:val="00F13DE2"/>
    <w:rsid w:val="00F1632E"/>
    <w:rsid w:val="00F16F37"/>
    <w:rsid w:val="00F33AF4"/>
    <w:rsid w:val="00F35544"/>
    <w:rsid w:val="00F37CD4"/>
    <w:rsid w:val="00F37D73"/>
    <w:rsid w:val="00F37F9C"/>
    <w:rsid w:val="00F50147"/>
    <w:rsid w:val="00F60FFC"/>
    <w:rsid w:val="00F61606"/>
    <w:rsid w:val="00F66034"/>
    <w:rsid w:val="00F761B5"/>
    <w:rsid w:val="00F80D49"/>
    <w:rsid w:val="00F82DE3"/>
    <w:rsid w:val="00F83F2D"/>
    <w:rsid w:val="00F91F96"/>
    <w:rsid w:val="00F9535F"/>
    <w:rsid w:val="00F974FE"/>
    <w:rsid w:val="00FA6296"/>
    <w:rsid w:val="00FA788C"/>
    <w:rsid w:val="00FC18F8"/>
    <w:rsid w:val="00FC568A"/>
    <w:rsid w:val="00FC7E39"/>
    <w:rsid w:val="00FE1A2B"/>
    <w:rsid w:val="00FE36D5"/>
    <w:rsid w:val="00FE4A2A"/>
    <w:rsid w:val="00FF205E"/>
    <w:rsid w:val="00FF2B26"/>
    <w:rsid w:val="00FF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6ABD3-43BE-4CC3-B3F7-DD4B71D0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5B"/>
    <w:pPr>
      <w:tabs>
        <w:tab w:val="center" w:pos="4677"/>
        <w:tab w:val="right" w:pos="9355"/>
      </w:tabs>
    </w:pPr>
  </w:style>
  <w:style w:type="character" w:customStyle="1" w:styleId="a4">
    <w:name w:val="Верхний колонтитул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uiPriority w:val="1"/>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631B1"/>
    <w:rPr>
      <w:color w:val="0000FF"/>
      <w:u w:val="single"/>
    </w:rPr>
  </w:style>
  <w:style w:type="paragraph" w:styleId="ab">
    <w:name w:val="List Paragraph"/>
    <w:basedOn w:val="a"/>
    <w:uiPriority w:val="34"/>
    <w:qFormat/>
    <w:rsid w:val="00B104C0"/>
    <w:pPr>
      <w:ind w:left="720"/>
      <w:contextualSpacing/>
    </w:pPr>
  </w:style>
  <w:style w:type="table" w:styleId="ac">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1632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917055107">
      <w:bodyDiv w:val="1"/>
      <w:marLeft w:val="0"/>
      <w:marRight w:val="0"/>
      <w:marTop w:val="0"/>
      <w:marBottom w:val="0"/>
      <w:divBdr>
        <w:top w:val="none" w:sz="0" w:space="0" w:color="auto"/>
        <w:left w:val="none" w:sz="0" w:space="0" w:color="auto"/>
        <w:bottom w:val="none" w:sz="0" w:space="0" w:color="auto"/>
        <w:right w:val="none" w:sz="0" w:space="0" w:color="auto"/>
      </w:divBdr>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463108026">
      <w:bodyDiv w:val="1"/>
      <w:marLeft w:val="0"/>
      <w:marRight w:val="0"/>
      <w:marTop w:val="0"/>
      <w:marBottom w:val="0"/>
      <w:divBdr>
        <w:top w:val="none" w:sz="0" w:space="0" w:color="auto"/>
        <w:left w:val="none" w:sz="0" w:space="0" w:color="auto"/>
        <w:bottom w:val="none" w:sz="0" w:space="0" w:color="auto"/>
        <w:right w:val="none" w:sz="0" w:space="0" w:color="auto"/>
      </w:divBdr>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6719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8147E0AA76C349DA1F4E5AE3147CFDCB03D1B4420863578BFC147A283E0C60C2EEB0E15552117w9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z@posob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6955-70D8-43B9-A7A4-9FA4108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23</Pages>
  <Words>7943</Words>
  <Characters>45278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Elynko</dc:creator>
  <cp:keywords/>
  <dc:description/>
  <cp:lastModifiedBy>Таня</cp:lastModifiedBy>
  <cp:revision>8</cp:revision>
  <cp:lastPrinted>2019-12-20T09:28:00Z</cp:lastPrinted>
  <dcterms:created xsi:type="dcterms:W3CDTF">2019-11-01T07:56:00Z</dcterms:created>
  <dcterms:modified xsi:type="dcterms:W3CDTF">2019-12-20T10:32:00Z</dcterms:modified>
</cp:coreProperties>
</file>