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FF0000"/>
          <w:sz w:val="38"/>
          <w:szCs w:val="24"/>
        </w:rPr>
      </w:pPr>
      <w:r w:rsidRPr="00C64CDA">
        <w:rPr>
          <w:rFonts w:ascii="TimesNewRomanPSMT" w:hAnsi="TimesNewRomanPSMT" w:cs="TimesNewRomanPSMT"/>
          <w:b/>
          <w:color w:val="FF0000"/>
          <w:sz w:val="38"/>
          <w:szCs w:val="24"/>
        </w:rPr>
        <w:t>Информационная поддержка участникам ГИА-11</w:t>
      </w:r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FF0000"/>
          <w:sz w:val="38"/>
          <w:szCs w:val="24"/>
        </w:rPr>
      </w:pPr>
      <w:r w:rsidRPr="00C64CDA">
        <w:rPr>
          <w:rFonts w:ascii="TimesNewRomanPSMT" w:hAnsi="TimesNewRomanPSMT" w:cs="TimesNewRomanPSMT"/>
          <w:b/>
          <w:color w:val="FF0000"/>
          <w:sz w:val="38"/>
          <w:szCs w:val="24"/>
        </w:rPr>
        <w:t>сайты (федеральные и региональные) и социальные</w:t>
      </w:r>
      <w:r w:rsidR="0070364D">
        <w:rPr>
          <w:rFonts w:ascii="TimesNewRomanPSMT" w:hAnsi="TimesNewRomanPSMT" w:cs="TimesNewRomanPSMT"/>
          <w:b/>
          <w:color w:val="FF0000"/>
          <w:sz w:val="38"/>
          <w:szCs w:val="24"/>
        </w:rPr>
        <w:t xml:space="preserve"> </w:t>
      </w:r>
      <w:r w:rsidRPr="00C64CDA">
        <w:rPr>
          <w:rFonts w:ascii="TimesNewRomanPSMT" w:hAnsi="TimesNewRomanPSMT" w:cs="TimesNewRomanPSMT"/>
          <w:b/>
          <w:color w:val="FF0000"/>
          <w:sz w:val="38"/>
          <w:szCs w:val="24"/>
        </w:rPr>
        <w:t>сети:</w:t>
      </w:r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24"/>
        </w:rPr>
      </w:pPr>
      <w:r w:rsidRPr="00C64CDA">
        <w:rPr>
          <w:rFonts w:ascii="TimesNewRomanPSMT" w:hAnsi="TimesNewRomanPSMT" w:cs="TimesNewRomanPSMT"/>
          <w:sz w:val="32"/>
          <w:szCs w:val="24"/>
        </w:rPr>
        <w:t xml:space="preserve">https://edu.gov.ru/ - официальный сайт Министерства просвещения </w:t>
      </w:r>
      <w:proofErr w:type="gramStart"/>
      <w:r w:rsidRPr="00C64CDA">
        <w:rPr>
          <w:rFonts w:ascii="TimesNewRomanPSMT" w:hAnsi="TimesNewRomanPSMT" w:cs="TimesNewRomanPSMT"/>
          <w:sz w:val="32"/>
          <w:szCs w:val="24"/>
        </w:rPr>
        <w:t>Российской</w:t>
      </w:r>
      <w:proofErr w:type="gramEnd"/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24"/>
        </w:rPr>
      </w:pPr>
      <w:r w:rsidRPr="00C64CDA">
        <w:rPr>
          <w:rFonts w:ascii="TimesNewRomanPSMT" w:hAnsi="TimesNewRomanPSMT" w:cs="TimesNewRomanPSMT"/>
          <w:sz w:val="32"/>
          <w:szCs w:val="24"/>
        </w:rPr>
        <w:t>Федерации;</w:t>
      </w:r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24"/>
        </w:rPr>
      </w:pPr>
      <w:r w:rsidRPr="00C64CDA">
        <w:rPr>
          <w:rFonts w:ascii="TimesNewRomanPSMT" w:hAnsi="TimesNewRomanPSMT" w:cs="TimesNewRomanPSMT"/>
          <w:sz w:val="32"/>
          <w:szCs w:val="24"/>
        </w:rPr>
        <w:t xml:space="preserve">http://obmadzor.gov.ru/ru/ - официальный сайт Федеральной службы </w:t>
      </w:r>
      <w:proofErr w:type="gramStart"/>
      <w:r w:rsidRPr="00C64CDA">
        <w:rPr>
          <w:rFonts w:ascii="TimesNewRomanPSMT" w:hAnsi="TimesNewRomanPSMT" w:cs="TimesNewRomanPSMT"/>
          <w:sz w:val="32"/>
          <w:szCs w:val="24"/>
        </w:rPr>
        <w:t>по</w:t>
      </w:r>
      <w:proofErr w:type="gramEnd"/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24"/>
        </w:rPr>
      </w:pPr>
      <w:r w:rsidRPr="00C64CDA">
        <w:rPr>
          <w:rFonts w:ascii="TimesNewRomanPSMT" w:hAnsi="TimesNewRomanPSMT" w:cs="TimesNewRomanPSMT"/>
          <w:sz w:val="32"/>
          <w:szCs w:val="24"/>
        </w:rPr>
        <w:t>надзору в сфере образования и науки (</w:t>
      </w:r>
      <w:proofErr w:type="spellStart"/>
      <w:r w:rsidRPr="00C64CDA">
        <w:rPr>
          <w:rFonts w:ascii="TimesNewRomanPSMT" w:hAnsi="TimesNewRomanPSMT" w:cs="TimesNewRomanPSMT"/>
          <w:sz w:val="32"/>
          <w:szCs w:val="24"/>
        </w:rPr>
        <w:t>Рособрнадзор</w:t>
      </w:r>
      <w:proofErr w:type="spellEnd"/>
      <w:r w:rsidRPr="00C64CDA">
        <w:rPr>
          <w:rFonts w:ascii="TimesNewRomanPSMT" w:hAnsi="TimesNewRomanPSMT" w:cs="TimesNewRomanPSMT"/>
          <w:sz w:val="32"/>
          <w:szCs w:val="24"/>
        </w:rPr>
        <w:t>);</w:t>
      </w:r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24"/>
        </w:rPr>
      </w:pPr>
      <w:r w:rsidRPr="00C64CDA">
        <w:rPr>
          <w:rFonts w:ascii="TimesNewRomanPSMT" w:hAnsi="TimesNewRomanPSMT" w:cs="TimesNewRomanPSMT"/>
          <w:sz w:val="32"/>
          <w:szCs w:val="24"/>
        </w:rPr>
        <w:t>http://www.еде.edu.ru/ru/ - официальный информационный портал ЕГЭ;</w:t>
      </w:r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24"/>
        </w:rPr>
      </w:pPr>
      <w:r w:rsidRPr="00C64CDA">
        <w:rPr>
          <w:rFonts w:ascii="TimesNewRomanPSMT" w:hAnsi="TimesNewRomanPSMT" w:cs="TimesNewRomanPSMT"/>
          <w:sz w:val="32"/>
          <w:szCs w:val="24"/>
        </w:rPr>
        <w:t>http://fipi.ru/about - официальный сайт ФГБНУ «Федеральный институт</w:t>
      </w:r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24"/>
        </w:rPr>
      </w:pPr>
      <w:r w:rsidRPr="00C64CDA">
        <w:rPr>
          <w:rFonts w:ascii="TimesNewRomanPSMT" w:hAnsi="TimesNewRomanPSMT" w:cs="TimesNewRomanPSMT"/>
          <w:sz w:val="32"/>
          <w:szCs w:val="24"/>
        </w:rPr>
        <w:t>педагогических измерений» (ФГБНУ «ФИПИ»)</w:t>
      </w:r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24"/>
        </w:rPr>
      </w:pPr>
      <w:r w:rsidRPr="00C64CDA">
        <w:rPr>
          <w:rFonts w:ascii="TimesNewRomanPSMT" w:hAnsi="TimesNewRomanPSMT" w:cs="TimesNewRomanPSMT"/>
          <w:sz w:val="32"/>
          <w:szCs w:val="24"/>
        </w:rPr>
        <w:t>http://www.minobrkuban</w:t>
      </w:r>
      <w:proofErr w:type="gramStart"/>
      <w:r w:rsidRPr="00C64CDA">
        <w:rPr>
          <w:rFonts w:ascii="TimesNewRomanPSMT" w:hAnsi="TimesNewRomanPSMT" w:cs="TimesNewRomanPSMT"/>
          <w:sz w:val="32"/>
          <w:szCs w:val="24"/>
        </w:rPr>
        <w:t>ли</w:t>
      </w:r>
      <w:proofErr w:type="gramEnd"/>
      <w:r w:rsidRPr="00C64CDA">
        <w:rPr>
          <w:rFonts w:ascii="TimesNewRomanPSMT" w:hAnsi="TimesNewRomanPSMT" w:cs="TimesNewRomanPSMT"/>
          <w:sz w:val="32"/>
          <w:szCs w:val="24"/>
        </w:rPr>
        <w:t>/ - официальный сайт министерства образования,</w:t>
      </w:r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24"/>
        </w:rPr>
      </w:pPr>
      <w:r w:rsidRPr="00C64CDA">
        <w:rPr>
          <w:rFonts w:ascii="TimesNewRomanPSMT" w:hAnsi="TimesNewRomanPSMT" w:cs="TimesNewRomanPSMT"/>
          <w:sz w:val="32"/>
          <w:szCs w:val="24"/>
        </w:rPr>
        <w:t>науки и молодежной политики Краснодарского края;</w:t>
      </w:r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24"/>
        </w:rPr>
      </w:pPr>
      <w:r w:rsidRPr="00C64CDA">
        <w:rPr>
          <w:rFonts w:ascii="TimesNewRomanPSMT" w:hAnsi="TimesNewRomanPSMT" w:cs="TimesNewRomanPSMT"/>
          <w:sz w:val="32"/>
          <w:szCs w:val="24"/>
        </w:rPr>
        <w:t>http://www.gas.kubannet.m/ - официальный сайт ГКУ КК Центр оценки качества</w:t>
      </w:r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24"/>
        </w:rPr>
      </w:pPr>
      <w:r w:rsidRPr="00C64CDA">
        <w:rPr>
          <w:rFonts w:ascii="TimesNewRomanPSMT" w:hAnsi="TimesNewRomanPSMT" w:cs="TimesNewRomanPSMT"/>
          <w:sz w:val="32"/>
          <w:szCs w:val="24"/>
        </w:rPr>
        <w:t>образования;</w:t>
      </w:r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24"/>
        </w:rPr>
      </w:pPr>
      <w:r w:rsidRPr="00C64CDA">
        <w:rPr>
          <w:rFonts w:ascii="TimesNewRomanPSMT" w:hAnsi="TimesNewRomanPSMT" w:cs="TimesNewRomanPSMT"/>
          <w:sz w:val="32"/>
          <w:szCs w:val="24"/>
        </w:rPr>
        <w:t>http://www.iro23 ,</w:t>
      </w:r>
      <w:proofErr w:type="spellStart"/>
      <w:r w:rsidRPr="00C64CDA">
        <w:rPr>
          <w:rFonts w:ascii="TimesNewRomanPSMT" w:hAnsi="TimesNewRomanPSMT" w:cs="TimesNewRomanPSMT"/>
          <w:sz w:val="32"/>
          <w:szCs w:val="24"/>
        </w:rPr>
        <w:t>ш</w:t>
      </w:r>
      <w:proofErr w:type="spellEnd"/>
      <w:r w:rsidRPr="00C64CDA">
        <w:rPr>
          <w:rFonts w:ascii="TimesNewRomanPSMT" w:hAnsi="TimesNewRomanPSMT" w:cs="TimesNewRomanPSMT"/>
          <w:sz w:val="32"/>
          <w:szCs w:val="24"/>
        </w:rPr>
        <w:t>/ - официальный сайт ГБОУ ДПО «Институт развития</w:t>
      </w:r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24"/>
        </w:rPr>
      </w:pPr>
      <w:r w:rsidRPr="00C64CDA">
        <w:rPr>
          <w:rFonts w:ascii="TimesNewRomanPSMT" w:hAnsi="TimesNewRomanPSMT" w:cs="TimesNewRomanPSMT"/>
          <w:sz w:val="32"/>
          <w:szCs w:val="24"/>
        </w:rPr>
        <w:t>образования» Краснодарского края;</w:t>
      </w:r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24"/>
        </w:rPr>
      </w:pPr>
      <w:r w:rsidRPr="00C64CDA">
        <w:rPr>
          <w:rFonts w:ascii="TimesNewRomanPSMT" w:hAnsi="TimesNewRomanPSMT" w:cs="TimesNewRomanPSMT"/>
          <w:sz w:val="32"/>
          <w:szCs w:val="24"/>
        </w:rPr>
        <w:t>https:.//vk.</w:t>
      </w:r>
      <w:proofErr w:type="gramStart"/>
      <w:r w:rsidRPr="00C64CDA">
        <w:rPr>
          <w:rFonts w:ascii="TimesNewRomanPSMT" w:hAnsi="TimesNewRomanPSMT" w:cs="TimesNewRomanPSMT"/>
          <w:sz w:val="32"/>
          <w:szCs w:val="24"/>
        </w:rPr>
        <w:t>с</w:t>
      </w:r>
      <w:proofErr w:type="gramEnd"/>
      <w:r w:rsidRPr="00C64CDA">
        <w:rPr>
          <w:rFonts w:ascii="TimesNewRomanPSMT" w:hAnsi="TimesNewRomanPSMT" w:cs="TimesNewRomanPSMT"/>
          <w:sz w:val="32"/>
          <w:szCs w:val="24"/>
        </w:rPr>
        <w:t xml:space="preserve"> о т /</w:t>
      </w:r>
      <w:proofErr w:type="spellStart"/>
      <w:r w:rsidRPr="00C64CDA">
        <w:rPr>
          <w:rFonts w:ascii="TimesNewRomanPSMT" w:hAnsi="TimesNewRomanPSMT" w:cs="TimesNewRomanPSMT"/>
          <w:sz w:val="32"/>
          <w:szCs w:val="24"/>
        </w:rPr>
        <w:t>giakuban</w:t>
      </w:r>
      <w:proofErr w:type="spellEnd"/>
      <w:r w:rsidRPr="00C64CDA">
        <w:rPr>
          <w:rFonts w:ascii="TimesNewRomanPSMT" w:hAnsi="TimesNewRomanPSMT" w:cs="TimesNewRomanPSMT"/>
          <w:sz w:val="32"/>
          <w:szCs w:val="24"/>
        </w:rPr>
        <w:t xml:space="preserve"> - официальная группа «Государственная итоговая</w:t>
      </w:r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24"/>
        </w:rPr>
      </w:pPr>
      <w:r w:rsidRPr="00C64CDA">
        <w:rPr>
          <w:rFonts w:ascii="TimesNewRomanPSMT" w:hAnsi="TimesNewRomanPSMT" w:cs="TimesNewRomanPSMT"/>
          <w:sz w:val="32"/>
          <w:szCs w:val="24"/>
        </w:rPr>
        <w:t>аттестация на Кубани» в социальной сети «</w:t>
      </w:r>
      <w:proofErr w:type="spellStart"/>
      <w:r w:rsidRPr="00C64CDA">
        <w:rPr>
          <w:rFonts w:ascii="TimesNewRomanPSMT" w:hAnsi="TimesNewRomanPSMT" w:cs="TimesNewRomanPSMT"/>
          <w:sz w:val="32"/>
          <w:szCs w:val="24"/>
        </w:rPr>
        <w:t>ВКонтакте</w:t>
      </w:r>
      <w:proofErr w:type="spellEnd"/>
      <w:r w:rsidRPr="00C64CDA">
        <w:rPr>
          <w:rFonts w:ascii="TimesNewRomanPSMT" w:hAnsi="TimesNewRomanPSMT" w:cs="TimesNewRomanPSMT"/>
          <w:sz w:val="32"/>
          <w:szCs w:val="24"/>
        </w:rPr>
        <w:t>»;</w:t>
      </w:r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24"/>
        </w:rPr>
      </w:pPr>
      <w:r w:rsidRPr="00C64CDA">
        <w:rPr>
          <w:rFonts w:ascii="TimesNewRomanPSMT" w:hAnsi="TimesNewRomanPSMT" w:cs="TimesNewRomanPSMT"/>
          <w:sz w:val="32"/>
          <w:szCs w:val="24"/>
        </w:rPr>
        <w:t>https://www.instagram.com/giakuban/ - официальная группа «Государственная</w:t>
      </w:r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24"/>
        </w:rPr>
      </w:pPr>
      <w:r w:rsidRPr="00C64CDA">
        <w:rPr>
          <w:rFonts w:ascii="TimesNewRomanPSMT" w:hAnsi="TimesNewRomanPSMT" w:cs="TimesNewRomanPSMT"/>
          <w:sz w:val="32"/>
          <w:szCs w:val="24"/>
        </w:rPr>
        <w:t>итоговая аттестация на Кубани» в социальной сети «</w:t>
      </w:r>
      <w:proofErr w:type="spellStart"/>
      <w:r w:rsidRPr="00C64CDA">
        <w:rPr>
          <w:rFonts w:ascii="TimesNewRomanPSMT" w:hAnsi="TimesNewRomanPSMT" w:cs="TimesNewRomanPSMT"/>
          <w:sz w:val="32"/>
          <w:szCs w:val="24"/>
        </w:rPr>
        <w:t>Instagram</w:t>
      </w:r>
      <w:proofErr w:type="spellEnd"/>
      <w:r w:rsidRPr="00C64CDA">
        <w:rPr>
          <w:rFonts w:ascii="TimesNewRomanPSMT" w:hAnsi="TimesNewRomanPSMT" w:cs="TimesNewRomanPSMT"/>
          <w:sz w:val="32"/>
          <w:szCs w:val="24"/>
        </w:rPr>
        <w:t>»;</w:t>
      </w:r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24"/>
        </w:rPr>
      </w:pPr>
      <w:r w:rsidRPr="00C64CDA">
        <w:rPr>
          <w:rFonts w:ascii="TimesNewRomanPSMT" w:hAnsi="TimesNewRomanPSMT" w:cs="TimesNewRomanPSMT"/>
          <w:sz w:val="32"/>
          <w:szCs w:val="24"/>
        </w:rPr>
        <w:t>https://www.facebook.conygiakuban/ - официальная группа «Государственная</w:t>
      </w:r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24"/>
        </w:rPr>
      </w:pPr>
      <w:r w:rsidRPr="00C64CDA">
        <w:rPr>
          <w:rFonts w:ascii="TimesNewRomanPSMT" w:hAnsi="TimesNewRomanPSMT" w:cs="TimesNewRomanPSMT"/>
          <w:sz w:val="32"/>
          <w:szCs w:val="24"/>
        </w:rPr>
        <w:t>итоговая аттестация на Кубани» в социальной сети «</w:t>
      </w:r>
      <w:proofErr w:type="spellStart"/>
      <w:r w:rsidRPr="00C64CDA">
        <w:rPr>
          <w:rFonts w:ascii="TimesNewRomanPSMT" w:hAnsi="TimesNewRomanPSMT" w:cs="TimesNewRomanPSMT"/>
          <w:sz w:val="32"/>
          <w:szCs w:val="24"/>
        </w:rPr>
        <w:t>Facebook</w:t>
      </w:r>
      <w:proofErr w:type="spellEnd"/>
      <w:r w:rsidRPr="00C64CDA">
        <w:rPr>
          <w:rFonts w:ascii="TimesNewRomanPSMT" w:hAnsi="TimesNewRomanPSMT" w:cs="TimesNewRomanPSMT"/>
          <w:sz w:val="32"/>
          <w:szCs w:val="24"/>
        </w:rPr>
        <w:t>»;</w:t>
      </w:r>
    </w:p>
    <w:p w:rsidR="00C64CDA" w:rsidRPr="00C64CDA" w:rsidRDefault="00C64CDA" w:rsidP="00C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24"/>
        </w:rPr>
      </w:pPr>
      <w:r w:rsidRPr="00C64CDA">
        <w:rPr>
          <w:rFonts w:ascii="TimesNewRomanPSMT" w:hAnsi="TimesNewRomanPSMT" w:cs="TimesNewRomanPSMT"/>
          <w:sz w:val="32"/>
          <w:szCs w:val="24"/>
        </w:rPr>
        <w:t>а также официальные сайты муниципальных органов управления образованием</w:t>
      </w:r>
    </w:p>
    <w:p w:rsidR="005067BD" w:rsidRPr="00C64CDA" w:rsidRDefault="00C64CDA" w:rsidP="00C64CDA">
      <w:pPr>
        <w:rPr>
          <w:sz w:val="36"/>
        </w:rPr>
      </w:pPr>
      <w:r w:rsidRPr="00C64CDA">
        <w:rPr>
          <w:rFonts w:ascii="TimesNewRomanPSMT" w:hAnsi="TimesNewRomanPSMT" w:cs="TimesNewRomanPSMT"/>
          <w:sz w:val="32"/>
          <w:szCs w:val="24"/>
        </w:rPr>
        <w:t xml:space="preserve"> </w:t>
      </w:r>
    </w:p>
    <w:sectPr w:rsidR="005067BD" w:rsidRPr="00C64CDA" w:rsidSect="00C64C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4CDA"/>
    <w:rsid w:val="005067BD"/>
    <w:rsid w:val="0070364D"/>
    <w:rsid w:val="00C6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</dc:creator>
  <cp:keywords/>
  <dc:description/>
  <cp:lastModifiedBy>Павлен</cp:lastModifiedBy>
  <cp:revision>4</cp:revision>
  <cp:lastPrinted>2019-11-14T06:04:00Z</cp:lastPrinted>
  <dcterms:created xsi:type="dcterms:W3CDTF">2019-11-14T06:00:00Z</dcterms:created>
  <dcterms:modified xsi:type="dcterms:W3CDTF">2019-11-14T06:04:00Z</dcterms:modified>
</cp:coreProperties>
</file>