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304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Методические рекомендации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580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ПРОФИЛАКТИКА ВОВЛЕЧЕНИЯ МОЛОДЕЖИ</w:t>
      </w:r>
    </w:p>
    <w:p w:rsidR="00693748" w:rsidRPr="008A7711" w:rsidRDefault="002A7BBB" w:rsidP="008A7711">
      <w:pPr>
        <w:numPr>
          <w:ilvl w:val="0"/>
          <w:numId w:val="1"/>
        </w:numPr>
        <w:tabs>
          <w:tab w:val="left" w:pos="2458"/>
        </w:tabs>
        <w:ind w:left="1140" w:right="566" w:firstLine="1066"/>
        <w:rPr>
          <w:rFonts w:eastAsia="Arial"/>
          <w:b/>
          <w:bCs/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ДЕСТРУКТИВНЫЕ ГРУППЫ ЧЕРЕЗ ИНФОРМАЦИОННО-ТЕЛЕКОММУНИКАЦИОННУЮ</w:t>
      </w:r>
    </w:p>
    <w:p w:rsidR="00693748" w:rsidRPr="008A7711" w:rsidRDefault="002A7BBB" w:rsidP="008A7711">
      <w:pPr>
        <w:ind w:right="-553"/>
        <w:jc w:val="center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СЕТЬ ИНТЕРНЕТ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060" w:right="506"/>
        <w:jc w:val="center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(</w:t>
      </w:r>
      <w:proofErr w:type="gramStart"/>
      <w:r w:rsidRPr="008A7711">
        <w:rPr>
          <w:rFonts w:eastAsia="Arial"/>
          <w:sz w:val="28"/>
          <w:szCs w:val="28"/>
        </w:rPr>
        <w:t>при</w:t>
      </w:r>
      <w:proofErr w:type="gramEnd"/>
      <w:r w:rsidRPr="008A7711">
        <w:rPr>
          <w:rFonts w:eastAsia="Arial"/>
          <w:sz w:val="28"/>
          <w:szCs w:val="28"/>
        </w:rPr>
        <w:t xml:space="preserve"> подготовке методических </w:t>
      </w:r>
      <w:r w:rsidRPr="008A7711">
        <w:rPr>
          <w:rFonts w:eastAsia="Arial"/>
          <w:sz w:val="28"/>
          <w:szCs w:val="28"/>
        </w:rPr>
        <w:t>рекомендаций использованы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методические рекомендации с интернет-портала «Инфоурок», ведущий образовательный портал России)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400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Профилактика вовлечения молодежи в деструктивные</w:t>
      </w:r>
      <w:r w:rsidRPr="008A7711">
        <w:rPr>
          <w:rFonts w:eastAsia="Arial"/>
          <w:b/>
          <w:bCs/>
          <w:sz w:val="28"/>
          <w:szCs w:val="28"/>
        </w:rPr>
        <w:t xml:space="preserve"> группы через</w:t>
      </w:r>
    </w:p>
    <w:p w:rsidR="00693748" w:rsidRPr="008A7711" w:rsidRDefault="002A7BBB" w:rsidP="008A7711">
      <w:pPr>
        <w:jc w:val="center"/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информационно</w:t>
      </w:r>
      <w:proofErr w:type="gramEnd"/>
      <w:r w:rsidRPr="008A7711">
        <w:rPr>
          <w:rFonts w:eastAsia="Arial"/>
          <w:b/>
          <w:bCs/>
          <w:sz w:val="28"/>
          <w:szCs w:val="28"/>
        </w:rPr>
        <w:t>-телекоммуникационную сеть Интернет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numPr>
          <w:ilvl w:val="0"/>
          <w:numId w:val="2"/>
        </w:numPr>
        <w:tabs>
          <w:tab w:val="left" w:pos="1156"/>
        </w:tabs>
        <w:ind w:firstLine="707"/>
        <w:jc w:val="both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настоящее</w:t>
      </w:r>
      <w:proofErr w:type="gramEnd"/>
      <w:r w:rsidRPr="008A7711">
        <w:rPr>
          <w:rFonts w:eastAsia="Arial"/>
          <w:sz w:val="28"/>
          <w:szCs w:val="28"/>
        </w:rPr>
        <w:t xml:space="preserve"> время еще большую актуальность приобрела тема вовлечения в деструктивные группы экстремистской и других направлений посредством сети Интернет.</w:t>
      </w:r>
      <w:r w:rsidRPr="008A7711">
        <w:rPr>
          <w:rFonts w:eastAsia="Arial"/>
          <w:sz w:val="28"/>
          <w:szCs w:val="28"/>
        </w:rPr>
        <w:t xml:space="preserve"> Доступность компьютерной техники и пользования сетью Интернет добавляет проблем. Поэтому в профилактической работе с обучающимися и с родителями необходимо делать упор на объяснение не только плюсов, но и минусов глобальной сети.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Еще совсем недавно, каки</w:t>
      </w:r>
      <w:r w:rsidRPr="008A7711">
        <w:rPr>
          <w:rFonts w:eastAsia="Arial"/>
          <w:sz w:val="28"/>
          <w:szCs w:val="28"/>
        </w:rPr>
        <w:t>х-то лет 15 назад домашний компьютер был скорее роскошью, у студентов дома он был у одного-двух человек из группы. Позже появился доступ в Интернет, который был довольно дорогим удовольствием, редко кто им пользовался и очень кратковременно.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Но IT-техноло</w:t>
      </w:r>
      <w:r w:rsidRPr="008A7711">
        <w:rPr>
          <w:rFonts w:eastAsia="Arial"/>
          <w:sz w:val="28"/>
          <w:szCs w:val="28"/>
        </w:rPr>
        <w:t>гии не стоят на месте и уже сегодня практически у каждого есть под рукой хотя бы одно устройство с доступом в Интернет. В настоящее время, по мнению социологов, россияне, например, проводят в Интернете не менее трех часов ежедневно.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Для более конкретной к</w:t>
      </w:r>
      <w:r w:rsidRPr="008A7711">
        <w:rPr>
          <w:rFonts w:eastAsia="Arial"/>
          <w:sz w:val="28"/>
          <w:szCs w:val="28"/>
        </w:rPr>
        <w:t xml:space="preserve">артины использования возможностей Интернет, знания опасностей, которые таит в себе Сеть, было проведено анкетирование, в котором приняли участие 96 </w:t>
      </w:r>
      <w:proofErr w:type="gramStart"/>
      <w:r w:rsidRPr="008A7711">
        <w:rPr>
          <w:rFonts w:eastAsia="Arial"/>
          <w:sz w:val="28"/>
          <w:szCs w:val="28"/>
        </w:rPr>
        <w:t>обучающихся..</w:t>
      </w:r>
      <w:proofErr w:type="gramEnd"/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Данные опроса показали, что 100% имеют дома компьютер и доступ к сети Интернет, а еще 86% обу</w:t>
      </w:r>
      <w:r w:rsidRPr="008A7711">
        <w:rPr>
          <w:rFonts w:eastAsia="Arial"/>
          <w:sz w:val="28"/>
          <w:szCs w:val="28"/>
        </w:rPr>
        <w:t>чающихся пользуются дополнительно Интернетом вне дома. 91% респондентов пользуются Интернетом несколько раз в день, 50% находятся за компьютером до 4 часов, а 27% - свыше.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С какой целью студенты столько времени проводят в виртуальных сетях?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Выяснилось,</w:t>
      </w:r>
      <w:r w:rsidRPr="008A7711">
        <w:rPr>
          <w:rFonts w:eastAsia="Arial"/>
          <w:sz w:val="28"/>
          <w:szCs w:val="28"/>
        </w:rPr>
        <w:t xml:space="preserve"> что только 41% и 50% посещают соответственно образовательные и познавательные сайты, а 73% – развлекательные.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lastRenderedPageBreak/>
        <w:t>У трети опрошенных присутствует желание играть в компьютерные игры. Хорошо, что 95% удаётся легко оторваться от игры, но</w:t>
      </w:r>
      <w:r w:rsidRPr="008A7711">
        <w:rPr>
          <w:rFonts w:eastAsia="Arial"/>
          <w:sz w:val="28"/>
          <w:szCs w:val="28"/>
        </w:rPr>
        <w:t xml:space="preserve"> 5% относится к группе риска по кибераддикции (пребывают в раздраженном настроении, если лишены возможности продолжить компьютерную игру).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Всего половина опрошенных знают, что в возрасте до 16 лет можно находиться за компьютером с перерывами только до 2-х</w:t>
      </w:r>
      <w:r w:rsidRPr="008A7711">
        <w:rPr>
          <w:rFonts w:eastAsia="Arial"/>
          <w:sz w:val="28"/>
          <w:szCs w:val="28"/>
        </w:rPr>
        <w:t xml:space="preserve"> часов (включая обучение в учебном заведении). А для взрослых – не более 6 часов с перерывами.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60% принимают пищу, не отходя от компьютера (что является фактором развития компьютерной зависимости). 45% проводили хотя бы одну ночь за компьютером! И хотя 59</w:t>
      </w:r>
      <w:r w:rsidRPr="008A7711">
        <w:rPr>
          <w:rFonts w:eastAsia="Arial"/>
          <w:sz w:val="28"/>
          <w:szCs w:val="28"/>
        </w:rPr>
        <w:t>% знают, что компьютер представляет угрозу зрению, только 23% из них делают гимнастику для глаз, то есть, зная о вреде – относятся к своему здоровью безответственно.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Сравнивая эти данные с результатами подобного анкетирования в 2011 году выяснилось, что п</w:t>
      </w:r>
      <w:r w:rsidRPr="008A7711">
        <w:rPr>
          <w:rFonts w:eastAsia="Arial"/>
          <w:sz w:val="28"/>
          <w:szCs w:val="28"/>
        </w:rPr>
        <w:t>ри наличии компьютерной техники у 100% (против 89% в 2011 году) увеличились на 20% частота и время проведения за компьютером.</w:t>
      </w:r>
    </w:p>
    <w:p w:rsidR="00693748" w:rsidRPr="008A7711" w:rsidRDefault="002A7BBB" w:rsidP="008A7711">
      <w:pPr>
        <w:ind w:right="20"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А ведь за эти годы добавились, помимо компьютерных игр и бесцельного web-сёрфинга, и другие негативные направления.</w:t>
      </w:r>
    </w:p>
    <w:p w:rsidR="00693748" w:rsidRPr="008A7711" w:rsidRDefault="002A7BBB" w:rsidP="008A7711">
      <w:pPr>
        <w:ind w:right="-39"/>
        <w:jc w:val="center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Конечно, Инт</w:t>
      </w:r>
      <w:r w:rsidRPr="008A7711">
        <w:rPr>
          <w:rFonts w:eastAsia="Arial"/>
          <w:sz w:val="28"/>
          <w:szCs w:val="28"/>
        </w:rPr>
        <w:t>ернет дал людям много положительных возможностей:</w:t>
      </w:r>
    </w:p>
    <w:p w:rsidR="00693748" w:rsidRPr="008A7711" w:rsidRDefault="002A7BBB" w:rsidP="008A7711">
      <w:pPr>
        <w:ind w:firstLine="708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– главное преимущество этого ресурса – огромные возможности поиска разнообразной информации: новостной, бытовой, профессиональной;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– коммуникативные возможности (расстояние между людьми сегодня резко </w:t>
      </w:r>
      <w:r w:rsidRPr="008A7711">
        <w:rPr>
          <w:rFonts w:eastAsia="Arial"/>
          <w:sz w:val="28"/>
          <w:szCs w:val="28"/>
        </w:rPr>
        <w:t>сократилось, появилось больше возможностей для общения, быстрого обмена информацией);</w:t>
      </w: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– развлекательные (игры, видео и т.д.).</w:t>
      </w:r>
    </w:p>
    <w:p w:rsidR="00693748" w:rsidRPr="008A7711" w:rsidRDefault="002A7BBB" w:rsidP="008A7711">
      <w:pPr>
        <w:ind w:firstLine="708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НО, К СОЖАЛЕНИЮ, В ТО ЖЕ ВРЕМЯ ИНТЕРНЕТ ПРИНЕС И МНОГО ОПАСНОСТЕЙ.</w:t>
      </w:r>
    </w:p>
    <w:p w:rsidR="00693748" w:rsidRPr="008A7711" w:rsidRDefault="002A7BBB" w:rsidP="008A7711">
      <w:pPr>
        <w:numPr>
          <w:ilvl w:val="1"/>
          <w:numId w:val="4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Это </w:t>
      </w:r>
      <w:r w:rsidRPr="008A7711">
        <w:rPr>
          <w:rFonts w:eastAsia="Arial"/>
          <w:b/>
          <w:bCs/>
          <w:sz w:val="28"/>
          <w:szCs w:val="28"/>
        </w:rPr>
        <w:t>мошенничество в Интернете:</w:t>
      </w:r>
    </w:p>
    <w:p w:rsidR="00693748" w:rsidRPr="008A7711" w:rsidRDefault="002A7BBB" w:rsidP="008A7711">
      <w:pPr>
        <w:numPr>
          <w:ilvl w:val="1"/>
          <w:numId w:val="4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Фишинг (доступ к паролям)</w:t>
      </w:r>
    </w:p>
    <w:p w:rsidR="00693748" w:rsidRPr="008A7711" w:rsidRDefault="002A7BBB" w:rsidP="008A7711">
      <w:pPr>
        <w:numPr>
          <w:ilvl w:val="1"/>
          <w:numId w:val="4"/>
        </w:numPr>
        <w:tabs>
          <w:tab w:val="left" w:pos="2124"/>
        </w:tabs>
        <w:ind w:left="720" w:firstLine="707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Вишинг (выманивание держателя платежной карты конфиденциальной информации)</w:t>
      </w:r>
    </w:p>
    <w:p w:rsidR="00693748" w:rsidRPr="008A7711" w:rsidRDefault="002A7BBB" w:rsidP="008A7711">
      <w:pPr>
        <w:numPr>
          <w:ilvl w:val="1"/>
          <w:numId w:val="4"/>
        </w:numPr>
        <w:tabs>
          <w:tab w:val="left" w:pos="2124"/>
        </w:tabs>
        <w:ind w:left="720" w:right="20" w:firstLine="707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Фарминг (процедура скрытного перенаправления жертвы на ложный IP-адрес)</w:t>
      </w:r>
    </w:p>
    <w:p w:rsidR="00693748" w:rsidRPr="008A7711" w:rsidRDefault="002A7BBB" w:rsidP="008A7711">
      <w:pPr>
        <w:numPr>
          <w:ilvl w:val="1"/>
          <w:numId w:val="4"/>
        </w:numPr>
        <w:tabs>
          <w:tab w:val="left" w:pos="2124"/>
        </w:tabs>
        <w:ind w:left="720" w:firstLine="707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Кликфрод (обманные клики на рекламную ссылку лицом,</w:t>
      </w:r>
      <w:r w:rsidRPr="008A7711">
        <w:rPr>
          <w:rFonts w:eastAsia="Arial"/>
          <w:sz w:val="28"/>
          <w:szCs w:val="28"/>
        </w:rPr>
        <w:t xml:space="preserve"> не заинтересованным в рекламном объявлении)</w:t>
      </w:r>
    </w:p>
    <w:p w:rsidR="00693748" w:rsidRPr="008A7711" w:rsidRDefault="00693748" w:rsidP="008A7711">
      <w:pPr>
        <w:rPr>
          <w:rFonts w:eastAsia="Symbol"/>
          <w:sz w:val="28"/>
          <w:szCs w:val="28"/>
        </w:rPr>
      </w:pPr>
    </w:p>
    <w:p w:rsidR="00693748" w:rsidRPr="008A7711" w:rsidRDefault="002A7BBB" w:rsidP="008A7711">
      <w:pPr>
        <w:numPr>
          <w:ilvl w:val="1"/>
          <w:numId w:val="4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«Нигерийские письма» (просят у получателя письма помощи</w:t>
      </w:r>
    </w:p>
    <w:p w:rsidR="00693748" w:rsidRPr="008A7711" w:rsidRDefault="002A7BBB" w:rsidP="008A7711">
      <w:pPr>
        <w:numPr>
          <w:ilvl w:val="0"/>
          <w:numId w:val="4"/>
        </w:numPr>
        <w:tabs>
          <w:tab w:val="left" w:pos="950"/>
        </w:tabs>
        <w:ind w:left="720" w:hanging="1"/>
        <w:rPr>
          <w:rFonts w:eastAsia="Arial"/>
          <w:sz w:val="28"/>
          <w:szCs w:val="28"/>
        </w:rPr>
        <w:sectPr w:rsidR="00693748" w:rsidRPr="008A7711">
          <w:pgSz w:w="11900" w:h="16838"/>
          <w:pgMar w:top="558" w:right="846" w:bottom="1440" w:left="1420" w:header="0" w:footer="0" w:gutter="0"/>
          <w:cols w:space="720" w:equalWidth="0">
            <w:col w:w="9640"/>
          </w:cols>
        </w:sectPr>
      </w:pPr>
      <w:proofErr w:type="gramStart"/>
      <w:r w:rsidRPr="008A7711">
        <w:rPr>
          <w:rFonts w:eastAsia="Arial"/>
          <w:sz w:val="28"/>
          <w:szCs w:val="28"/>
        </w:rPr>
        <w:t>многомиллионных</w:t>
      </w:r>
      <w:proofErr w:type="gramEnd"/>
      <w:r w:rsidRPr="008A7711">
        <w:rPr>
          <w:rFonts w:eastAsia="Arial"/>
          <w:sz w:val="28"/>
          <w:szCs w:val="28"/>
        </w:rPr>
        <w:t xml:space="preserve"> денежных операциях, </w:t>
      </w:r>
      <w:r w:rsidRPr="008A7711">
        <w:rPr>
          <w:rFonts w:eastAsia="Arial"/>
          <w:sz w:val="28"/>
          <w:szCs w:val="28"/>
        </w:rPr>
        <w:t>обещая солидные проценты с сумм)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sz w:val="28"/>
          <w:szCs w:val="28"/>
        </w:rPr>
        <w:br w:type="column"/>
      </w:r>
    </w:p>
    <w:p w:rsidR="008A7711" w:rsidRDefault="008A7711" w:rsidP="008A7711">
      <w:pPr>
        <w:ind w:right="204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Мошенничество с помощью служб </w:t>
      </w:r>
      <w:r w:rsidR="002A7BBB" w:rsidRPr="008A7711">
        <w:rPr>
          <w:rFonts w:eastAsia="Arial"/>
          <w:sz w:val="28"/>
          <w:szCs w:val="28"/>
        </w:rPr>
        <w:t xml:space="preserve">знакомств </w:t>
      </w:r>
    </w:p>
    <w:p w:rsidR="00693748" w:rsidRPr="008A7711" w:rsidRDefault="002A7BBB" w:rsidP="008A7711">
      <w:pPr>
        <w:ind w:right="204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Мошеннические интернет-магазины и др.</w:t>
      </w:r>
    </w:p>
    <w:p w:rsidR="008A7711" w:rsidRDefault="002A7BBB" w:rsidP="008A7711">
      <w:pPr>
        <w:rPr>
          <w:rFonts w:eastAsia="Arial"/>
          <w:b/>
          <w:bCs/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возникновение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интернет-зависимостей разного рода. </w:t>
      </w:r>
    </w:p>
    <w:p w:rsidR="008A7711" w:rsidRDefault="008A7711" w:rsidP="008A7711">
      <w:pPr>
        <w:rPr>
          <w:rFonts w:eastAsia="Arial"/>
          <w:b/>
          <w:bCs/>
          <w:sz w:val="28"/>
          <w:szCs w:val="28"/>
        </w:rPr>
      </w:pPr>
    </w:p>
    <w:p w:rsidR="00693748" w:rsidRPr="008A7711" w:rsidRDefault="002A7BBB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1440" w:left="1420" w:header="0" w:footer="0" w:gutter="0"/>
          <w:cols w:num="2" w:space="720" w:equalWidth="0">
            <w:col w:w="1520" w:space="600"/>
            <w:col w:w="7520"/>
          </w:cols>
        </w:sectPr>
      </w:pPr>
      <w:r w:rsidRPr="008A7711">
        <w:rPr>
          <w:rFonts w:eastAsia="Arial"/>
          <w:sz w:val="28"/>
          <w:szCs w:val="28"/>
        </w:rPr>
        <w:t>Все</w:t>
      </w:r>
    </w:p>
    <w:p w:rsidR="00693748" w:rsidRPr="008A7711" w:rsidRDefault="008A7711" w:rsidP="008A7711">
      <w:pPr>
        <w:ind w:left="720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lastRenderedPageBreak/>
        <w:t xml:space="preserve">Всё  </w:t>
      </w:r>
      <w:r w:rsidR="002A7BBB" w:rsidRPr="008A7711">
        <w:rPr>
          <w:rFonts w:eastAsia="Arial"/>
          <w:sz w:val="28"/>
          <w:szCs w:val="28"/>
        </w:rPr>
        <w:t>больше</w:t>
      </w:r>
      <w:proofErr w:type="gramEnd"/>
      <w:r w:rsidR="002A7BBB" w:rsidRPr="008A7711">
        <w:rPr>
          <w:rFonts w:eastAsia="Arial"/>
          <w:sz w:val="28"/>
          <w:szCs w:val="28"/>
        </w:rPr>
        <w:t xml:space="preserve"> людей вместо живого общения и активного отдыха предпочитают проводить много времени за компьютером,</w:t>
      </w:r>
      <w:r w:rsidR="002A7BBB" w:rsidRPr="008A7711">
        <w:rPr>
          <w:rFonts w:eastAsia="Arial"/>
          <w:sz w:val="28"/>
          <w:szCs w:val="28"/>
        </w:rPr>
        <w:t xml:space="preserve"> погружаясь в виртуальный мир. А злоупотребления неотвратимо ведут к возникновению психологической зависимости от интернета, что негативно сказывается на нас.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Можно столкнуться с </w:t>
      </w:r>
      <w:r w:rsidRPr="008A7711">
        <w:rPr>
          <w:rFonts w:eastAsia="Arial"/>
          <w:b/>
          <w:bCs/>
          <w:sz w:val="28"/>
          <w:szCs w:val="28"/>
        </w:rPr>
        <w:t>троллингом</w:t>
      </w:r>
      <w:r w:rsidRPr="008A7711">
        <w:rPr>
          <w:rFonts w:eastAsia="Arial"/>
          <w:sz w:val="28"/>
          <w:szCs w:val="28"/>
        </w:rPr>
        <w:t>, когда Вам на хорошем форуме ни с того ни с сего нахамят, оскорбя</w:t>
      </w:r>
      <w:r w:rsidRPr="008A7711">
        <w:rPr>
          <w:rFonts w:eastAsia="Arial"/>
          <w:sz w:val="28"/>
          <w:szCs w:val="28"/>
        </w:rPr>
        <w:t>т, унизят (форма социальной провокации или издевательства в сетевом общении).</w:t>
      </w:r>
    </w:p>
    <w:p w:rsidR="00693748" w:rsidRPr="008A7711" w:rsidRDefault="002A7BBB" w:rsidP="008A7711">
      <w:pPr>
        <w:ind w:firstLine="708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 xml:space="preserve">Получили активное развитие такие негативные направления </w:t>
      </w:r>
      <w:r w:rsidRPr="008A7711">
        <w:rPr>
          <w:rFonts w:eastAsia="Arial"/>
          <w:sz w:val="28"/>
          <w:szCs w:val="28"/>
        </w:rPr>
        <w:t>(в том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числе преступные), как:</w:t>
      </w:r>
    </w:p>
    <w:p w:rsidR="00693748" w:rsidRPr="008A7711" w:rsidRDefault="002A7BBB" w:rsidP="008A7711">
      <w:pPr>
        <w:numPr>
          <w:ilvl w:val="1"/>
          <w:numId w:val="5"/>
        </w:numPr>
        <w:tabs>
          <w:tab w:val="left" w:pos="901"/>
        </w:tabs>
        <w:ind w:left="1" w:firstLine="707"/>
        <w:jc w:val="both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буллинг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(кибербуллинг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—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преследование сообщениями,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содержащими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оскорбления, агрессию, запугивание; хулиганство; социальное бойкотирование</w:t>
      </w:r>
    </w:p>
    <w:p w:rsidR="00693748" w:rsidRPr="008A7711" w:rsidRDefault="002A7BBB" w:rsidP="008A7711">
      <w:pPr>
        <w:numPr>
          <w:ilvl w:val="0"/>
          <w:numId w:val="5"/>
        </w:numPr>
        <w:tabs>
          <w:tab w:val="left" w:pos="201"/>
        </w:tabs>
        <w:ind w:left="201" w:hanging="201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помощью</w:t>
      </w:r>
      <w:proofErr w:type="gramEnd"/>
      <w:r w:rsidRPr="008A7711">
        <w:rPr>
          <w:rFonts w:eastAsia="Arial"/>
          <w:sz w:val="28"/>
          <w:szCs w:val="28"/>
        </w:rPr>
        <w:t xml:space="preserve"> различных интернет-сервисов.)</w:t>
      </w:r>
    </w:p>
    <w:p w:rsidR="00693748" w:rsidRPr="008A7711" w:rsidRDefault="002A7BBB" w:rsidP="008A7711">
      <w:pPr>
        <w:numPr>
          <w:ilvl w:val="1"/>
          <w:numId w:val="5"/>
        </w:numPr>
        <w:tabs>
          <w:tab w:val="left" w:pos="968"/>
        </w:tabs>
        <w:ind w:left="1" w:firstLine="707"/>
        <w:jc w:val="both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груминг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–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установление дружеского и эмоционального контакта с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ребенком в интернете для его дальнейшей сексуальной эксплуатации.</w:t>
      </w:r>
      <w:r w:rsidRPr="008A7711">
        <w:rPr>
          <w:rFonts w:eastAsia="Arial"/>
          <w:sz w:val="28"/>
          <w:szCs w:val="28"/>
        </w:rPr>
        <w:t xml:space="preserve"> До сих пор в традиционном оффлайновом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</w:t>
      </w:r>
      <w:r w:rsidRPr="008A7711">
        <w:rPr>
          <w:rFonts w:eastAsia="Arial"/>
          <w:sz w:val="28"/>
          <w:szCs w:val="28"/>
        </w:rPr>
        <w:t>ка сократилась, и все процессы упростились.</w:t>
      </w:r>
    </w:p>
    <w:p w:rsidR="00693748" w:rsidRPr="008A7711" w:rsidRDefault="002A7BBB" w:rsidP="008A7711">
      <w:pPr>
        <w:ind w:left="1"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Результаты анкетирования показали, что хоть и мало кто знаком с термином буллинг, сталкивались с этим явлением (сами или знакомые), почти пятая часть опрошенных (18%). Почти половина респондентов (45%) знают, чт</w:t>
      </w:r>
      <w:r w:rsidRPr="008A7711">
        <w:rPr>
          <w:rFonts w:eastAsia="Arial"/>
          <w:sz w:val="28"/>
          <w:szCs w:val="28"/>
        </w:rPr>
        <w:t>о такое троллинг (форма социальной провокации или издевательства в сетевом общении) и отмечают это явление как частое.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" w:firstLine="708"/>
        <w:jc w:val="both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Вовлечение в группы деструктивной направленности</w:t>
      </w:r>
      <w:r w:rsidRPr="008A7711">
        <w:rPr>
          <w:rFonts w:eastAsia="Arial"/>
          <w:sz w:val="28"/>
          <w:szCs w:val="28"/>
        </w:rPr>
        <w:t>: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тоталитарные</w:t>
      </w:r>
      <w:r w:rsidRPr="008A7711">
        <w:rPr>
          <w:rFonts w:eastAsia="Arial"/>
          <w:b/>
          <w:bCs/>
          <w:sz w:val="28"/>
          <w:szCs w:val="28"/>
        </w:rPr>
        <w:t xml:space="preserve"> </w:t>
      </w:r>
      <w:r w:rsidRPr="008A7711">
        <w:rPr>
          <w:rFonts w:eastAsia="Arial"/>
          <w:sz w:val="28"/>
          <w:szCs w:val="28"/>
        </w:rPr>
        <w:t>секты религиозной или экстремистской направленности, группы, доводящие до</w:t>
      </w:r>
      <w:r w:rsidRPr="008A7711">
        <w:rPr>
          <w:rFonts w:eastAsia="Arial"/>
          <w:sz w:val="28"/>
          <w:szCs w:val="28"/>
        </w:rPr>
        <w:t xml:space="preserve"> аутоагрессии (суицида), так называемые «группы смерти», которые в настоящее время стали огромной мировой проблемой. Их аудитория – дети, которые после систематического посещения сообществ решаются на самоубийство.</w:t>
      </w:r>
    </w:p>
    <w:p w:rsidR="00693748" w:rsidRPr="008A7711" w:rsidRDefault="002A7BBB" w:rsidP="008A7711">
      <w:pPr>
        <w:ind w:left="1"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ДЕСТРУКЦИЯ (лат</w:t>
      </w:r>
      <w:proofErr w:type="gramStart"/>
      <w:r w:rsidRPr="008A7711">
        <w:rPr>
          <w:rFonts w:eastAsia="Arial"/>
          <w:sz w:val="28"/>
          <w:szCs w:val="28"/>
        </w:rPr>
        <w:t>. destructio</w:t>
      </w:r>
      <w:proofErr w:type="gramEnd"/>
      <w:r w:rsidRPr="008A7711">
        <w:rPr>
          <w:rFonts w:eastAsia="Arial"/>
          <w:sz w:val="28"/>
          <w:szCs w:val="28"/>
        </w:rPr>
        <w:t xml:space="preserve"> - разрушаю) </w:t>
      </w:r>
      <w:r w:rsidRPr="008A7711">
        <w:rPr>
          <w:rFonts w:eastAsia="Arial"/>
          <w:sz w:val="28"/>
          <w:szCs w:val="28"/>
        </w:rPr>
        <w:t>- разрушение, нарушение нормальной структуры чего-либо, уничтожение.</w:t>
      </w:r>
    </w:p>
    <w:p w:rsidR="00693748" w:rsidRPr="008A7711" w:rsidRDefault="002A7BBB" w:rsidP="008A7711">
      <w:pPr>
        <w:ind w:left="1" w:right="20"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Деструктивные культы призывают к разрушению, убийству, </w:t>
      </w:r>
      <w:proofErr w:type="spellStart"/>
      <w:r w:rsidRPr="008A7711">
        <w:rPr>
          <w:rFonts w:eastAsia="Arial"/>
          <w:sz w:val="28"/>
          <w:szCs w:val="28"/>
        </w:rPr>
        <w:t>аутоагрессии</w:t>
      </w:r>
      <w:proofErr w:type="spellEnd"/>
      <w:r w:rsidRPr="008A7711">
        <w:rPr>
          <w:rFonts w:eastAsia="Arial"/>
          <w:sz w:val="28"/>
          <w:szCs w:val="28"/>
        </w:rPr>
        <w:t>.</w:t>
      </w:r>
    </w:p>
    <w:p w:rsidR="008A7711" w:rsidRDefault="002A7BBB" w:rsidP="008A7711">
      <w:pPr>
        <w:numPr>
          <w:ilvl w:val="0"/>
          <w:numId w:val="6"/>
        </w:numPr>
        <w:tabs>
          <w:tab w:val="left" w:pos="1131"/>
        </w:tabs>
        <w:ind w:left="1" w:firstLine="707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группах</w:t>
      </w:r>
      <w:proofErr w:type="gramEnd"/>
      <w:r w:rsidRPr="008A7711">
        <w:rPr>
          <w:rFonts w:eastAsia="Arial"/>
          <w:sz w:val="28"/>
          <w:szCs w:val="28"/>
        </w:rPr>
        <w:t xml:space="preserve"> деструктивной направленности происходит </w:t>
      </w:r>
      <w:r w:rsidRPr="008A7711">
        <w:rPr>
          <w:rFonts w:eastAsia="Arial"/>
          <w:b/>
          <w:bCs/>
          <w:sz w:val="28"/>
          <w:szCs w:val="28"/>
        </w:rPr>
        <w:t>разрушение</w:t>
      </w:r>
      <w:r w:rsidRPr="008A7711">
        <w:rPr>
          <w:rFonts w:eastAsia="Arial"/>
          <w:sz w:val="28"/>
          <w:szCs w:val="28"/>
        </w:rPr>
        <w:t xml:space="preserve"> </w:t>
      </w:r>
      <w:r w:rsidRPr="008A7711">
        <w:rPr>
          <w:rFonts w:eastAsia="Arial"/>
          <w:b/>
          <w:bCs/>
          <w:sz w:val="28"/>
          <w:szCs w:val="28"/>
        </w:rPr>
        <w:t>личности человека через разрушение его психики</w:t>
      </w:r>
      <w:r w:rsidRPr="008A7711">
        <w:rPr>
          <w:rFonts w:eastAsia="Arial"/>
          <w:sz w:val="28"/>
          <w:szCs w:val="28"/>
        </w:rPr>
        <w:t>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По статистике, более 30% «страничек смерти» приходятся на социальную сеть</w:t>
      </w:r>
      <w:r w:rsidRPr="008A7711">
        <w:rPr>
          <w:rFonts w:eastAsia="Arial"/>
          <w:sz w:val="28"/>
          <w:szCs w:val="28"/>
        </w:rPr>
        <w:t xml:space="preserve"> «ВКонтакте» (А ведь зарегистрированы в этой социальной сети - 100% респондентов нашего анкетирования).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Мы не выделяли в анкетировании знание темы «группы смерти», понимая, что обучающиеся в беседах о тех же негативах сети интернет сами </w:t>
      </w:r>
      <w:r w:rsidRPr="008A7711">
        <w:rPr>
          <w:rFonts w:eastAsia="Arial"/>
          <w:sz w:val="28"/>
          <w:szCs w:val="28"/>
        </w:rPr>
        <w:lastRenderedPageBreak/>
        <w:t>выводят на эту тем</w:t>
      </w:r>
      <w:r w:rsidRPr="008A7711">
        <w:rPr>
          <w:rFonts w:eastAsia="Arial"/>
          <w:sz w:val="28"/>
          <w:szCs w:val="28"/>
        </w:rPr>
        <w:t>у, говорят: «А Вы знаете (слышали?), что такое «Синий кит?», «Тихий дом?», «f57»?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Половине опрошенных (55%) приходили по социальным сетям ссылки на сайты, содержащие информацию негативного, депрессивного характера (с мрачными картинками, видео, музыкой). </w:t>
      </w:r>
      <w:r w:rsidRPr="008A7711">
        <w:rPr>
          <w:rFonts w:eastAsia="Arial"/>
          <w:sz w:val="28"/>
          <w:szCs w:val="28"/>
        </w:rPr>
        <w:t>И ведь 18% - переходили по этим ссылкам, отмечая в качестве основной движущей силы - интерес. А ведь общение с такого рода информацией погружает психику даже взрослого человека в депрессивный контент, что тогда говорить о неокрепшей психике юношей и девуше</w:t>
      </w:r>
      <w:r w:rsidRPr="008A7711">
        <w:rPr>
          <w:rFonts w:eastAsia="Arial"/>
          <w:sz w:val="28"/>
          <w:szCs w:val="28"/>
        </w:rPr>
        <w:t>к.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Сценарий развития вовлечения примерно одинаковый.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На первом этапе робот-рассылка отправляет слово </w:t>
      </w:r>
      <w:r w:rsidRPr="008A7711">
        <w:rPr>
          <w:rFonts w:eastAsia="Arial"/>
          <w:b/>
          <w:bCs/>
          <w:sz w:val="28"/>
          <w:szCs w:val="28"/>
        </w:rPr>
        <w:t>«привет»</w:t>
      </w:r>
      <w:r w:rsidRPr="008A7711">
        <w:rPr>
          <w:rFonts w:eastAsia="Arial"/>
          <w:sz w:val="28"/>
          <w:szCs w:val="28"/>
        </w:rPr>
        <w:t xml:space="preserve">, фразу «кто ты» и тому подобные с вербовочного аккаунта. Если адресат ответил, то переписка переадресовывается к реальному члену деструктивной </w:t>
      </w:r>
      <w:r w:rsidRPr="008A7711">
        <w:rPr>
          <w:rFonts w:eastAsia="Arial"/>
          <w:sz w:val="28"/>
          <w:szCs w:val="28"/>
        </w:rPr>
        <w:t>организации, который затем продолжает переписку с потенциальной жертвой.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Организаторы или те, кто «ведет» группу подстраиваются под «своих», делают пребывание в группе комфортным, начинают дружить, а потом потихонечку начинают поворачивать сознание подрос</w:t>
      </w:r>
      <w:r w:rsidRPr="008A7711">
        <w:rPr>
          <w:rFonts w:eastAsia="Arial"/>
          <w:sz w:val="28"/>
          <w:szCs w:val="28"/>
        </w:rPr>
        <w:t xml:space="preserve">тка в нужную сторону. Они заинтересовывают собой, группой, своими желаниями так, что часто воспринимаются близкими друзьями. </w:t>
      </w:r>
      <w:r w:rsidRPr="008A7711">
        <w:rPr>
          <w:rFonts w:eastAsia="Arial"/>
          <w:b/>
          <w:bCs/>
          <w:sz w:val="28"/>
          <w:szCs w:val="28"/>
        </w:rPr>
        <w:t>То есть подростку так кажется.</w:t>
      </w:r>
      <w:r w:rsidRPr="008A7711">
        <w:rPr>
          <w:rFonts w:eastAsia="Arial"/>
          <w:sz w:val="28"/>
          <w:szCs w:val="28"/>
        </w:rPr>
        <w:t xml:space="preserve"> На самом деле он же не знает, кто там, за ником, аватаркой. В интернете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jc w:val="both"/>
        <w:rPr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всё</w:t>
      </w:r>
      <w:proofErr w:type="gramEnd"/>
      <w:r w:rsidRPr="008A7711">
        <w:rPr>
          <w:rFonts w:eastAsia="Arial"/>
          <w:sz w:val="28"/>
          <w:szCs w:val="28"/>
        </w:rPr>
        <w:t xml:space="preserve"> можно скрыть за выдуманным образом. Сочиняется и некая соответствующая легенда. То есть сначала организуют определенный круг, который якобы считает конкретного подростка особым, принимает его. То есть происходит стойкое формирование убеждения, что только </w:t>
      </w:r>
      <w:r w:rsidRPr="008A7711">
        <w:rPr>
          <w:rFonts w:eastAsia="Arial"/>
          <w:sz w:val="28"/>
          <w:szCs w:val="28"/>
        </w:rPr>
        <w:t>в этом круге его понимают, принимают, а вне сообщества этого нет и не будет.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Далее идет погружение в депрессивный контент или приглашение на прикрывающие вербовочные сайты (которые прямо не указывают на свою принадлежность к деструктивной организации, сек</w:t>
      </w:r>
      <w:r w:rsidRPr="008A7711">
        <w:rPr>
          <w:rFonts w:eastAsia="Arial"/>
          <w:sz w:val="28"/>
          <w:szCs w:val="28"/>
        </w:rPr>
        <w:t>те, однако вся их деятельность направлена на привлечение новых участников); происходит девальвация (обесценивание) ценностей: семейных, духовно-нравственных, включающих в себя веру, совесть, обязанность и ответственность, различение хорошего и плохого.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Ак</w:t>
      </w:r>
      <w:r w:rsidRPr="008A7711">
        <w:rPr>
          <w:rFonts w:eastAsia="Arial"/>
          <w:sz w:val="28"/>
          <w:szCs w:val="28"/>
        </w:rPr>
        <w:t>тивно формируется определенная информационная среда. Здесь интернет-технологии применяются во всем многообразии. Предлагаются ссылки на сайты разного деструктивного содержания, специально создаются видеоролики, демотиваторы (демотиватор отличается безысход</w:t>
      </w:r>
      <w:r w:rsidRPr="008A7711">
        <w:rPr>
          <w:rFonts w:eastAsia="Arial"/>
          <w:sz w:val="28"/>
          <w:szCs w:val="28"/>
        </w:rPr>
        <w:t>ностью и безнадежностью, имеет негативный смысл), рекламные баннеры, рассылается спам, создаются группы. А когда в группе люди уже стали, как кажется подростку (юноше, девушке), «самыми-самыми друзьями», то шансов на спасение из такой группы уже мало.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Так</w:t>
      </w:r>
      <w:r w:rsidRPr="008A7711">
        <w:rPr>
          <w:rFonts w:eastAsia="Arial"/>
          <w:sz w:val="28"/>
          <w:szCs w:val="28"/>
        </w:rPr>
        <w:t xml:space="preserve"> постепенно ребенок втягивается. И втягивается именно как в секту, так, что потом выйти уже практически невозможно.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С какой целью это делается? Существуют разные мнения, но они схожи:</w:t>
      </w:r>
    </w:p>
    <w:p w:rsidR="00693748" w:rsidRPr="008A7711" w:rsidRDefault="002A7BBB" w:rsidP="008A7711">
      <w:pPr>
        <w:numPr>
          <w:ilvl w:val="0"/>
          <w:numId w:val="7"/>
        </w:numPr>
        <w:tabs>
          <w:tab w:val="left" w:pos="880"/>
        </w:tabs>
        <w:ind w:left="880" w:hanging="173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вовлечение</w:t>
      </w:r>
      <w:proofErr w:type="gramEnd"/>
      <w:r w:rsidRPr="008A7711">
        <w:rPr>
          <w:rFonts w:eastAsia="Arial"/>
          <w:sz w:val="28"/>
          <w:szCs w:val="28"/>
        </w:rPr>
        <w:t xml:space="preserve"> в эстремистские организации – для пополнения своих рядов;</w:t>
      </w:r>
    </w:p>
    <w:p w:rsidR="00693748" w:rsidRPr="008A7711" w:rsidRDefault="002A7BBB" w:rsidP="008A7711">
      <w:pPr>
        <w:numPr>
          <w:ilvl w:val="0"/>
          <w:numId w:val="7"/>
        </w:numPr>
        <w:tabs>
          <w:tab w:val="left" w:pos="880"/>
        </w:tabs>
        <w:ind w:left="880" w:hanging="173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в</w:t>
      </w:r>
      <w:proofErr w:type="gramEnd"/>
      <w:r w:rsidRPr="008A7711">
        <w:rPr>
          <w:rFonts w:eastAsia="Arial"/>
          <w:sz w:val="28"/>
          <w:szCs w:val="28"/>
        </w:rPr>
        <w:t xml:space="preserve"> религиозные деструктивные группы – для вовлечения новых адептов;</w:t>
      </w:r>
    </w:p>
    <w:p w:rsidR="00693748" w:rsidRPr="008A7711" w:rsidRDefault="002A7BBB" w:rsidP="008A7711">
      <w:pPr>
        <w:numPr>
          <w:ilvl w:val="0"/>
          <w:numId w:val="8"/>
        </w:numPr>
        <w:tabs>
          <w:tab w:val="left" w:pos="934"/>
        </w:tabs>
        <w:ind w:firstLine="707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в</w:t>
      </w:r>
      <w:proofErr w:type="gramEnd"/>
      <w:r w:rsidRPr="008A7711">
        <w:rPr>
          <w:rFonts w:eastAsia="Arial"/>
          <w:sz w:val="28"/>
          <w:szCs w:val="28"/>
        </w:rPr>
        <w:t xml:space="preserve"> «группы смерти» - желание «властвовать», извлечение прибыли за счет продажи видео, на которых подростки кончают жизнь самоубийством.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  <w:sectPr w:rsidR="00693748" w:rsidRPr="008A7711">
          <w:pgSz w:w="11900" w:h="16838"/>
          <w:pgMar w:top="558" w:right="846" w:bottom="1124" w:left="1420" w:header="0" w:footer="0" w:gutter="0"/>
          <w:cols w:space="720" w:equalWidth="0">
            <w:col w:w="9640"/>
          </w:cols>
        </w:sectPr>
      </w:pPr>
      <w:r w:rsidRPr="008A7711">
        <w:rPr>
          <w:rFonts w:eastAsia="Arial"/>
          <w:sz w:val="28"/>
          <w:szCs w:val="28"/>
        </w:rPr>
        <w:t xml:space="preserve">Как же распознать опасную </w:t>
      </w:r>
      <w:r w:rsidRPr="008A7711">
        <w:rPr>
          <w:rFonts w:eastAsia="Arial"/>
          <w:sz w:val="28"/>
          <w:szCs w:val="28"/>
        </w:rPr>
        <w:t>группу?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Логотип: знаки богов и ножи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Засилье слов на букву «С»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693748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1124" w:left="1420" w:header="0" w:footer="0" w:gutter="0"/>
          <w:cols w:num="2" w:space="720" w:equalWidth="0">
            <w:col w:w="1520" w:space="600"/>
            <w:col w:w="7520"/>
          </w:cols>
        </w:sectPr>
      </w:pPr>
    </w:p>
    <w:p w:rsidR="00693748" w:rsidRPr="008A7711" w:rsidRDefault="002A7BBB" w:rsidP="008A7711">
      <w:pPr>
        <w:numPr>
          <w:ilvl w:val="2"/>
          <w:numId w:val="9"/>
        </w:numPr>
        <w:tabs>
          <w:tab w:val="left" w:pos="2833"/>
        </w:tabs>
        <w:ind w:left="1440" w:firstLine="707"/>
        <w:rPr>
          <w:rFonts w:eastAsia="Courier New"/>
          <w:sz w:val="28"/>
          <w:szCs w:val="28"/>
        </w:rPr>
      </w:pPr>
      <w:r w:rsidRPr="008A7711">
        <w:rPr>
          <w:rFonts w:eastAsia="Arial"/>
          <w:sz w:val="28"/>
          <w:szCs w:val="28"/>
        </w:rPr>
        <w:lastRenderedPageBreak/>
        <w:t>«Лучшие вещи в жизни с буквой «С»: — Семья суббота секс суицид»</w:t>
      </w:r>
    </w:p>
    <w:p w:rsidR="00693748" w:rsidRPr="008A7711" w:rsidRDefault="00693748" w:rsidP="008A7711">
      <w:pPr>
        <w:rPr>
          <w:rFonts w:eastAsia="Courier New"/>
          <w:sz w:val="28"/>
          <w:szCs w:val="28"/>
        </w:rPr>
      </w:pPr>
    </w:p>
    <w:p w:rsidR="00693748" w:rsidRPr="008A7711" w:rsidRDefault="002A7BBB" w:rsidP="008A7711">
      <w:pPr>
        <w:numPr>
          <w:ilvl w:val="1"/>
          <w:numId w:val="9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Картинки и фото в сером, черном и красном цвете</w:t>
      </w:r>
    </w:p>
    <w:p w:rsidR="00693748" w:rsidRPr="008A7711" w:rsidRDefault="00693748" w:rsidP="008A7711">
      <w:pPr>
        <w:rPr>
          <w:rFonts w:eastAsia="Symbol"/>
          <w:sz w:val="28"/>
          <w:szCs w:val="28"/>
        </w:rPr>
      </w:pPr>
    </w:p>
    <w:p w:rsidR="00693748" w:rsidRPr="008A7711" w:rsidRDefault="002A7BBB" w:rsidP="008A7711">
      <w:pPr>
        <w:numPr>
          <w:ilvl w:val="1"/>
          <w:numId w:val="9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Фото рельс,</w:t>
      </w:r>
      <w:r w:rsidRPr="008A7711">
        <w:rPr>
          <w:rFonts w:eastAsia="Arial"/>
          <w:sz w:val="28"/>
          <w:szCs w:val="28"/>
        </w:rPr>
        <w:t xml:space="preserve"> уплывающего парохода, удаляющегося человека</w:t>
      </w:r>
    </w:p>
    <w:p w:rsidR="00693748" w:rsidRPr="008A7711" w:rsidRDefault="00693748" w:rsidP="008A7711">
      <w:pPr>
        <w:rPr>
          <w:rFonts w:eastAsia="Symbol"/>
          <w:sz w:val="28"/>
          <w:szCs w:val="28"/>
        </w:rPr>
      </w:pPr>
    </w:p>
    <w:p w:rsidR="00693748" w:rsidRPr="008A7711" w:rsidRDefault="002A7BBB" w:rsidP="008A7711">
      <w:pPr>
        <w:numPr>
          <w:ilvl w:val="0"/>
          <w:numId w:val="9"/>
        </w:numPr>
        <w:tabs>
          <w:tab w:val="left" w:pos="920"/>
        </w:tabs>
        <w:ind w:left="920" w:hanging="201"/>
        <w:rPr>
          <w:rFonts w:eastAsia="Aria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приглушенных</w:t>
      </w:r>
      <w:proofErr w:type="gramEnd"/>
      <w:r w:rsidRPr="008A7711">
        <w:rPr>
          <w:rFonts w:eastAsia="Arial"/>
          <w:sz w:val="28"/>
          <w:szCs w:val="28"/>
        </w:rPr>
        <w:t xml:space="preserve"> серых тонах</w:t>
      </w:r>
    </w:p>
    <w:p w:rsidR="00693748" w:rsidRPr="008A7711" w:rsidRDefault="00693748" w:rsidP="008A7711">
      <w:pPr>
        <w:rPr>
          <w:rFonts w:eastAsia="Arial"/>
          <w:sz w:val="28"/>
          <w:szCs w:val="28"/>
        </w:rPr>
      </w:pPr>
    </w:p>
    <w:p w:rsidR="00693748" w:rsidRPr="008A7711" w:rsidRDefault="002A7BBB" w:rsidP="008A7711">
      <w:pPr>
        <w:numPr>
          <w:ilvl w:val="1"/>
          <w:numId w:val="9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Психоделическая музыка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Размещение на странице стихов такого плана: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i/>
          <w:iCs/>
          <w:sz w:val="28"/>
          <w:szCs w:val="28"/>
        </w:rPr>
        <w:t>«В 4:20 киты не проснутся,</w:t>
      </w: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i/>
          <w:iCs/>
          <w:sz w:val="28"/>
          <w:szCs w:val="28"/>
        </w:rPr>
        <w:t>В тихом доме не ждет их рассвет.</w:t>
      </w: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i/>
          <w:iCs/>
          <w:sz w:val="28"/>
          <w:szCs w:val="28"/>
        </w:rPr>
        <w:t>Звезды с неба на крыши прольются.</w:t>
      </w: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i/>
          <w:iCs/>
          <w:sz w:val="28"/>
          <w:szCs w:val="28"/>
        </w:rPr>
        <w:t xml:space="preserve">Играешь со мной? </w:t>
      </w:r>
      <w:r w:rsidRPr="008A7711">
        <w:rPr>
          <w:rFonts w:eastAsia="Arial"/>
          <w:i/>
          <w:iCs/>
          <w:sz w:val="28"/>
          <w:szCs w:val="28"/>
        </w:rPr>
        <w:t>— Жду ответ».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1124" w:left="1420" w:header="0" w:footer="0" w:gutter="0"/>
          <w:cols w:space="720" w:equalWidth="0">
            <w:col w:w="9640"/>
          </w:cols>
        </w:sectPr>
      </w:pPr>
      <w:r w:rsidRPr="008A7711">
        <w:rPr>
          <w:rFonts w:eastAsia="Arial"/>
          <w:sz w:val="28"/>
          <w:szCs w:val="28"/>
        </w:rPr>
        <w:t>Таким образом, к сожалению, помимо многих положительных моментов, которые дает обучающимся Сеть: и поиск информации, и расширенные коммуникации, творческие мастерские и многое другое – обратная сторона медали существует и несет в себе реальн</w:t>
      </w:r>
      <w:r w:rsidRPr="008A7711">
        <w:rPr>
          <w:rFonts w:eastAsia="Arial"/>
          <w:sz w:val="28"/>
          <w:szCs w:val="28"/>
        </w:rPr>
        <w:t>ую угрозу. На вопрос «Контролируют ли родители, какие сайты вы посещаете и сколько времени вы проводите в Интернете?» только 23% ответили утвердительно. А ведь учитывая, что молодежь очень активно использует телефоны и планшеты с целью посещения сети Интер</w:t>
      </w:r>
      <w:r w:rsidRPr="008A7711">
        <w:rPr>
          <w:rFonts w:eastAsia="Arial"/>
          <w:sz w:val="28"/>
          <w:szCs w:val="28"/>
        </w:rPr>
        <w:t>нет, процесс контроля еще более затрудняется. А ведь он необходим, чтобы вовремя распознать опасность (например, в «группах смерти» подростки проводили в интернете предутреннее время - с 4 до 6 утра)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tabs>
          <w:tab w:val="left" w:pos="2260"/>
          <w:tab w:val="left" w:pos="3720"/>
          <w:tab w:val="left" w:pos="4920"/>
          <w:tab w:val="left" w:pos="6620"/>
          <w:tab w:val="left" w:pos="7960"/>
          <w:tab w:val="left" w:pos="8540"/>
        </w:tabs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Психологи</w:t>
      </w:r>
      <w:r w:rsidRPr="008A7711">
        <w:rPr>
          <w:rFonts w:eastAsia="Arial"/>
          <w:sz w:val="28"/>
          <w:szCs w:val="28"/>
        </w:rPr>
        <w:tab/>
        <w:t>выделяют</w:t>
      </w:r>
      <w:r w:rsidRPr="008A7711">
        <w:rPr>
          <w:sz w:val="28"/>
          <w:szCs w:val="28"/>
        </w:rPr>
        <w:tab/>
      </w:r>
      <w:r w:rsidRPr="008A7711">
        <w:rPr>
          <w:rFonts w:eastAsia="Arial"/>
          <w:b/>
          <w:bCs/>
          <w:sz w:val="28"/>
          <w:szCs w:val="28"/>
        </w:rPr>
        <w:t>четыре</w:t>
      </w:r>
      <w:r w:rsidRPr="008A7711">
        <w:rPr>
          <w:rFonts w:eastAsia="Arial"/>
          <w:b/>
          <w:bCs/>
          <w:sz w:val="28"/>
          <w:szCs w:val="28"/>
        </w:rPr>
        <w:tab/>
        <w:t>тре</w:t>
      </w:r>
      <w:r w:rsidRPr="008A7711">
        <w:rPr>
          <w:rFonts w:eastAsia="Arial"/>
          <w:b/>
          <w:bCs/>
          <w:sz w:val="28"/>
          <w:szCs w:val="28"/>
        </w:rPr>
        <w:t>вожных</w:t>
      </w:r>
      <w:r w:rsidRPr="008A7711">
        <w:rPr>
          <w:rFonts w:eastAsia="Arial"/>
          <w:b/>
          <w:bCs/>
          <w:sz w:val="28"/>
          <w:szCs w:val="28"/>
        </w:rPr>
        <w:tab/>
      </w:r>
      <w:proofErr w:type="gramStart"/>
      <w:r w:rsidRPr="008A7711">
        <w:rPr>
          <w:rFonts w:eastAsia="Arial"/>
          <w:b/>
          <w:bCs/>
          <w:sz w:val="28"/>
          <w:szCs w:val="28"/>
        </w:rPr>
        <w:t>сигнала,</w:t>
      </w:r>
      <w:r w:rsidRPr="008A7711">
        <w:rPr>
          <w:rFonts w:eastAsia="Arial"/>
          <w:b/>
          <w:bCs/>
          <w:sz w:val="28"/>
          <w:szCs w:val="28"/>
        </w:rPr>
        <w:tab/>
      </w:r>
      <w:proofErr w:type="gramEnd"/>
      <w:r w:rsidRPr="008A7711">
        <w:rPr>
          <w:rFonts w:eastAsia="Arial"/>
          <w:b/>
          <w:bCs/>
          <w:sz w:val="28"/>
          <w:szCs w:val="28"/>
        </w:rPr>
        <w:t>на</w:t>
      </w:r>
      <w:r w:rsidRPr="008A7711">
        <w:rPr>
          <w:sz w:val="28"/>
          <w:szCs w:val="28"/>
        </w:rPr>
        <w:tab/>
      </w:r>
      <w:r w:rsidRPr="008A7711">
        <w:rPr>
          <w:rFonts w:eastAsia="Arial"/>
          <w:b/>
          <w:bCs/>
          <w:sz w:val="28"/>
          <w:szCs w:val="28"/>
        </w:rPr>
        <w:t>которые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обязательно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надо обратить внимание: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numPr>
          <w:ilvl w:val="0"/>
          <w:numId w:val="10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Ребенок резко становится послушным, но «отрешенным»;</w:t>
      </w:r>
    </w:p>
    <w:p w:rsidR="00693748" w:rsidRPr="008A7711" w:rsidRDefault="002A7BBB" w:rsidP="008A7711">
      <w:pPr>
        <w:numPr>
          <w:ilvl w:val="0"/>
          <w:numId w:val="10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У него меняется режим дня;</w:t>
      </w:r>
    </w:p>
    <w:p w:rsidR="00693748" w:rsidRPr="008A7711" w:rsidRDefault="002A7BBB" w:rsidP="008A7711">
      <w:pPr>
        <w:numPr>
          <w:ilvl w:val="0"/>
          <w:numId w:val="10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Ребенок вялый и постоянно не высыпается;</w:t>
      </w:r>
    </w:p>
    <w:p w:rsidR="00693748" w:rsidRPr="008A7711" w:rsidRDefault="002A7BBB" w:rsidP="008A7711">
      <w:pPr>
        <w:numPr>
          <w:ilvl w:val="0"/>
          <w:numId w:val="10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Активные постоянно повторяющиеся рисунки (киты, бабочки,</w:t>
      </w:r>
    </w:p>
    <w:p w:rsidR="00693748" w:rsidRPr="008A7711" w:rsidRDefault="002A7BBB" w:rsidP="008A7711">
      <w:pPr>
        <w:ind w:left="720"/>
        <w:rPr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повторяющиеся</w:t>
      </w:r>
      <w:proofErr w:type="gramEnd"/>
      <w:r w:rsidRPr="008A7711">
        <w:rPr>
          <w:rFonts w:eastAsia="Arial"/>
          <w:sz w:val="28"/>
          <w:szCs w:val="28"/>
        </w:rPr>
        <w:t xml:space="preserve"> цифры).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b/>
          <w:bCs/>
          <w:sz w:val="28"/>
          <w:szCs w:val="28"/>
        </w:rPr>
        <w:t>Признаки готовности</w:t>
      </w:r>
    </w:p>
    <w:p w:rsidR="00693748" w:rsidRPr="008A7711" w:rsidRDefault="00693748" w:rsidP="008A7711">
      <w:pPr>
        <w:rPr>
          <w:sz w:val="28"/>
          <w:szCs w:val="28"/>
        </w:rPr>
        <w:sectPr w:rsidR="00693748" w:rsidRPr="008A7711">
          <w:pgSz w:w="11900" w:h="16838"/>
          <w:pgMar w:top="558" w:right="846" w:bottom="642" w:left="1420" w:header="0" w:footer="0" w:gutter="0"/>
          <w:cols w:space="720" w:equalWidth="0">
            <w:col w:w="9640"/>
          </w:cols>
        </w:sectPr>
      </w:pP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sz w:val="28"/>
          <w:szCs w:val="28"/>
        </w:rPr>
        <w:br w:type="column"/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Грустные мысли в постах на соцстраничке;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Появились на теле увечья (царапины и т.д.);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Начинает раздаривать вещи;</w:t>
      </w:r>
    </w:p>
    <w:p w:rsidR="00693748" w:rsidRPr="008A7711" w:rsidRDefault="002A7BBB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642" w:left="1420" w:header="0" w:footer="0" w:gutter="0"/>
          <w:cols w:num="2" w:space="720" w:equalWidth="0">
            <w:col w:w="1520" w:space="600"/>
            <w:col w:w="7520"/>
          </w:cols>
        </w:sectPr>
      </w:pPr>
      <w:r w:rsidRPr="008A7711">
        <w:rPr>
          <w:rFonts w:eastAsia="Arial"/>
          <w:sz w:val="28"/>
          <w:szCs w:val="28"/>
        </w:rPr>
        <w:t>Открыто</w:t>
      </w:r>
      <w:r w:rsidRPr="008A7711">
        <w:rPr>
          <w:rFonts w:eastAsia="Arial"/>
          <w:sz w:val="28"/>
          <w:szCs w:val="28"/>
        </w:rPr>
        <w:t xml:space="preserve"> заявляет о своей скорой смерти.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Почему подвержены риску вовлечения молодые?</w:t>
      </w:r>
    </w:p>
    <w:p w:rsidR="00693748" w:rsidRPr="008A7711" w:rsidRDefault="002A7BBB" w:rsidP="008A7711">
      <w:pPr>
        <w:ind w:firstLine="708"/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Вербовщики опираются на возрастные психологические особенности: слабая, неустойчивая психика, повышенная внушаемость, низкая самооценка; неумение взаимодействовать с окружающими</w:t>
      </w:r>
      <w:r w:rsidRPr="008A7711">
        <w:rPr>
          <w:rFonts w:eastAsia="Arial"/>
          <w:sz w:val="28"/>
          <w:szCs w:val="28"/>
        </w:rPr>
        <w:t xml:space="preserve"> + трудная ситуация (семейные проблемы, нарушения взаимоотношений, неблагоприятный социальный фон, др.); отсутствие духовного воспитания, недостаточная степень гуманитарного образования).</w:t>
      </w:r>
    </w:p>
    <w:p w:rsidR="00693748" w:rsidRPr="008A7711" w:rsidRDefault="002A7BBB" w:rsidP="008A7711">
      <w:pPr>
        <w:ind w:left="700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Так же предпосылками вовлечения являются:</w:t>
      </w:r>
    </w:p>
    <w:p w:rsidR="00693748" w:rsidRPr="008A7711" w:rsidRDefault="002A7BBB" w:rsidP="008A7711">
      <w:pPr>
        <w:numPr>
          <w:ilvl w:val="0"/>
          <w:numId w:val="11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Неопытность,</w:t>
      </w:r>
      <w:r w:rsidRPr="008A7711">
        <w:rPr>
          <w:rFonts w:eastAsia="Arial"/>
          <w:sz w:val="28"/>
          <w:szCs w:val="28"/>
        </w:rPr>
        <w:t xml:space="preserve"> недостаточная ответственность.</w:t>
      </w:r>
    </w:p>
    <w:p w:rsidR="00693748" w:rsidRPr="008A7711" w:rsidRDefault="002A7BBB" w:rsidP="008A7711">
      <w:pPr>
        <w:numPr>
          <w:ilvl w:val="0"/>
          <w:numId w:val="11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Психология подростка носит культовый групповой характер.</w:t>
      </w:r>
    </w:p>
    <w:p w:rsidR="00693748" w:rsidRPr="008A7711" w:rsidRDefault="002A7BBB" w:rsidP="008A7711">
      <w:pPr>
        <w:numPr>
          <w:ilvl w:val="0"/>
          <w:numId w:val="11"/>
        </w:numPr>
        <w:tabs>
          <w:tab w:val="left" w:pos="2120"/>
        </w:tabs>
        <w:ind w:left="2120" w:hanging="693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Чем младше человек, тем более он подвержен влияниям</w:t>
      </w:r>
    </w:p>
    <w:p w:rsidR="00693748" w:rsidRPr="008A7711" w:rsidRDefault="002A7BBB" w:rsidP="008A7711">
      <w:pPr>
        <w:ind w:left="720"/>
        <w:rPr>
          <w:rFonts w:eastAsia="Symbol"/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окружения</w:t>
      </w:r>
      <w:proofErr w:type="gramEnd"/>
      <w:r w:rsidRPr="008A7711">
        <w:rPr>
          <w:rFonts w:eastAsia="Arial"/>
          <w:sz w:val="28"/>
          <w:szCs w:val="28"/>
        </w:rPr>
        <w:t>.</w:t>
      </w:r>
    </w:p>
    <w:p w:rsidR="00693748" w:rsidRPr="008A7711" w:rsidRDefault="002A7BBB" w:rsidP="008A7711">
      <w:pPr>
        <w:numPr>
          <w:ilvl w:val="0"/>
          <w:numId w:val="11"/>
        </w:numPr>
        <w:tabs>
          <w:tab w:val="left" w:pos="2124"/>
        </w:tabs>
        <w:ind w:left="720" w:firstLine="707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Повышенная восприимчивость к предлагаемым правилам поведения в группе.</w:t>
      </w:r>
    </w:p>
    <w:p w:rsidR="008A7711" w:rsidRDefault="008A7711" w:rsidP="008A7711">
      <w:pPr>
        <w:rPr>
          <w:sz w:val="28"/>
          <w:szCs w:val="28"/>
        </w:rPr>
      </w:pPr>
    </w:p>
    <w:p w:rsidR="008A7711" w:rsidRPr="008A7711" w:rsidRDefault="008A7711" w:rsidP="008A7711">
      <w:pPr>
        <w:rPr>
          <w:sz w:val="28"/>
          <w:szCs w:val="28"/>
        </w:rPr>
      </w:pPr>
    </w:p>
    <w:p w:rsidR="008A7711" w:rsidRPr="008A7711" w:rsidRDefault="008A7711" w:rsidP="008A7711">
      <w:pPr>
        <w:rPr>
          <w:sz w:val="28"/>
          <w:szCs w:val="28"/>
        </w:rPr>
      </w:pPr>
    </w:p>
    <w:p w:rsidR="008A7711" w:rsidRPr="008A7711" w:rsidRDefault="008A7711" w:rsidP="008A7711">
      <w:pPr>
        <w:rPr>
          <w:sz w:val="28"/>
          <w:szCs w:val="28"/>
        </w:rPr>
      </w:pPr>
    </w:p>
    <w:p w:rsidR="00693748" w:rsidRPr="008A7711" w:rsidRDefault="008A7711" w:rsidP="008A7711">
      <w:pPr>
        <w:tabs>
          <w:tab w:val="left" w:pos="1905"/>
        </w:tabs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642" w:left="1420" w:header="0" w:footer="0" w:gutter="0"/>
          <w:cols w:space="720" w:equalWidth="0">
            <w:col w:w="9640"/>
          </w:cols>
        </w:sectPr>
      </w:pPr>
      <w:r>
        <w:rPr>
          <w:sz w:val="28"/>
          <w:szCs w:val="28"/>
        </w:rPr>
        <w:tab/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firstLine="708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>Р</w:t>
      </w:r>
      <w:r w:rsidRPr="008A7711">
        <w:rPr>
          <w:rFonts w:eastAsia="Arial"/>
          <w:sz w:val="28"/>
          <w:szCs w:val="28"/>
        </w:rPr>
        <w:t>еальная жажда самоутверждения в социуме, однако сил для этого не хватает, а потому нужна поддержка покровителей.</w:t>
      </w:r>
    </w:p>
    <w:p w:rsidR="00693748" w:rsidRPr="008A7711" w:rsidRDefault="002A7BBB" w:rsidP="008A7711">
      <w:pPr>
        <w:numPr>
          <w:ilvl w:val="0"/>
          <w:numId w:val="12"/>
        </w:numPr>
        <w:tabs>
          <w:tab w:val="left" w:pos="2124"/>
        </w:tabs>
        <w:ind w:left="720" w:firstLine="707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>Очень сильная мотивация к формированию образа «Я» через отрицание отвергаемых моделей поведения.</w:t>
      </w:r>
    </w:p>
    <w:p w:rsidR="00693748" w:rsidRPr="008A7711" w:rsidRDefault="002A7BBB" w:rsidP="008A7711">
      <w:pPr>
        <w:numPr>
          <w:ilvl w:val="0"/>
          <w:numId w:val="12"/>
        </w:numPr>
        <w:tabs>
          <w:tab w:val="left" w:pos="2124"/>
        </w:tabs>
        <w:ind w:left="720" w:firstLine="707"/>
        <w:jc w:val="both"/>
        <w:rPr>
          <w:rFonts w:eastAsia="Symbol"/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Личная незрелость (традиционный образ жизни </w:t>
      </w:r>
      <w:r w:rsidRPr="008A7711">
        <w:rPr>
          <w:rFonts w:eastAsia="Arial"/>
          <w:sz w:val="28"/>
          <w:szCs w:val="28"/>
        </w:rPr>
        <w:t>индивидууму представляется как формальный, банальный, отживший, исчерпавший себя.)</w:t>
      </w:r>
    </w:p>
    <w:p w:rsidR="00693748" w:rsidRPr="008A7711" w:rsidRDefault="002A7BBB" w:rsidP="008A7711">
      <w:pPr>
        <w:ind w:firstLine="708"/>
        <w:rPr>
          <w:sz w:val="28"/>
          <w:szCs w:val="28"/>
        </w:rPr>
        <w:sectPr w:rsidR="00693748" w:rsidRPr="008A7711">
          <w:pgSz w:w="11900" w:h="16838"/>
          <w:pgMar w:top="558" w:right="846" w:bottom="578" w:left="1420" w:header="0" w:footer="0" w:gutter="0"/>
          <w:cols w:space="720" w:equalWidth="0">
            <w:col w:w="9640"/>
          </w:cols>
        </w:sectPr>
      </w:pPr>
      <w:r w:rsidRPr="008A7711">
        <w:rPr>
          <w:rFonts w:eastAsia="Arial"/>
          <w:sz w:val="28"/>
          <w:szCs w:val="28"/>
        </w:rPr>
        <w:t>Л</w:t>
      </w:r>
      <w:r w:rsidRPr="008A7711">
        <w:rPr>
          <w:rFonts w:eastAsia="Arial"/>
          <w:b/>
          <w:bCs/>
          <w:sz w:val="28"/>
          <w:szCs w:val="28"/>
        </w:rPr>
        <w:t>ичностные особенности,</w:t>
      </w:r>
      <w:r w:rsidRPr="008A7711">
        <w:rPr>
          <w:rFonts w:eastAsia="Arial"/>
          <w:sz w:val="28"/>
          <w:szCs w:val="28"/>
        </w:rPr>
        <w:t xml:space="preserve"> повышающие риск вовлечения в груп</w:t>
      </w:r>
      <w:r w:rsidR="008A7711">
        <w:rPr>
          <w:rFonts w:eastAsia="Arial"/>
          <w:sz w:val="28"/>
          <w:szCs w:val="28"/>
        </w:rPr>
        <w:t>пы деструктивной направленности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rPr>
          <w:sz w:val="28"/>
          <w:szCs w:val="28"/>
        </w:rPr>
      </w:pPr>
      <w:r w:rsidRPr="008A7711">
        <w:rPr>
          <w:sz w:val="28"/>
          <w:szCs w:val="28"/>
        </w:rPr>
        <w:br w:type="column"/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слабая</w:t>
      </w:r>
      <w:proofErr w:type="gramEnd"/>
      <w:r w:rsidRPr="008A7711">
        <w:rPr>
          <w:rFonts w:eastAsia="Arial"/>
          <w:b/>
          <w:bCs/>
          <w:sz w:val="28"/>
          <w:szCs w:val="28"/>
        </w:rPr>
        <w:t>, неустойчивая психика,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повышенная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внушаемость,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низкая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самооценка;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отсутствие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позитивных жизненных целей;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неумение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взаимодействовать с окружающими,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проблемы</w:t>
      </w:r>
      <w:proofErr w:type="gramEnd"/>
    </w:p>
    <w:p w:rsidR="00693748" w:rsidRPr="008A7711" w:rsidRDefault="002A7BBB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578" w:left="1420" w:header="0" w:footer="0" w:gutter="0"/>
          <w:cols w:num="2" w:space="720" w:equalWidth="0">
            <w:col w:w="1520" w:space="600"/>
            <w:col w:w="7520"/>
          </w:cols>
        </w:sectPr>
      </w:pPr>
      <w:proofErr w:type="gramStart"/>
      <w:r w:rsidRPr="008A7711">
        <w:rPr>
          <w:rFonts w:eastAsia="Arial"/>
          <w:b/>
          <w:bCs/>
          <w:sz w:val="28"/>
          <w:szCs w:val="28"/>
        </w:rPr>
        <w:t>острый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инт</w:t>
      </w:r>
      <w:r w:rsidRPr="008A7711">
        <w:rPr>
          <w:rFonts w:eastAsia="Arial"/>
          <w:b/>
          <w:bCs/>
          <w:sz w:val="28"/>
          <w:szCs w:val="28"/>
        </w:rPr>
        <w:t>ерес и тяга ко всему необычному;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numPr>
          <w:ilvl w:val="0"/>
          <w:numId w:val="13"/>
        </w:numPr>
        <w:tabs>
          <w:tab w:val="left" w:pos="2124"/>
        </w:tabs>
        <w:ind w:left="720" w:firstLine="707"/>
        <w:rPr>
          <w:rFonts w:eastAsia="Symbol"/>
          <w:sz w:val="28"/>
          <w:szCs w:val="28"/>
        </w:rPr>
        <w:sectPr w:rsidR="00693748" w:rsidRPr="008A7711">
          <w:type w:val="continuous"/>
          <w:pgSz w:w="11900" w:h="16838"/>
          <w:pgMar w:top="558" w:right="846" w:bottom="578" w:left="1420" w:header="0" w:footer="0" w:gutter="0"/>
          <w:cols w:space="720" w:equalWidth="0">
            <w:col w:w="9640"/>
          </w:cols>
        </w:sectPr>
      </w:pPr>
      <w:proofErr w:type="gramStart"/>
      <w:r w:rsidRPr="008A7711">
        <w:rPr>
          <w:rFonts w:eastAsia="Arial"/>
          <w:b/>
          <w:bCs/>
          <w:sz w:val="28"/>
          <w:szCs w:val="28"/>
        </w:rPr>
        <w:t>трудная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ситуация (семейные проблемы, н</w:t>
      </w:r>
      <w:r w:rsidRPr="008A7711">
        <w:rPr>
          <w:rFonts w:eastAsia="Arial"/>
          <w:b/>
          <w:bCs/>
          <w:sz w:val="28"/>
          <w:szCs w:val="28"/>
        </w:rPr>
        <w:t>арушения взаимоотношений, неблагоприятный социальный фон, др.);</w:t>
      </w:r>
    </w:p>
    <w:p w:rsidR="00693748" w:rsidRPr="008A7711" w:rsidRDefault="008A7711" w:rsidP="008A77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2A7BBB" w:rsidRPr="008A7711">
        <w:rPr>
          <w:rFonts w:eastAsia="Symbol"/>
          <w:sz w:val="28"/>
          <w:szCs w:val="28"/>
        </w:rPr>
        <w:t></w:t>
      </w:r>
    </w:p>
    <w:p w:rsidR="00693748" w:rsidRPr="008A7711" w:rsidRDefault="002A7BBB" w:rsidP="008A7711">
      <w:pPr>
        <w:ind w:left="1420"/>
        <w:rPr>
          <w:sz w:val="28"/>
          <w:szCs w:val="28"/>
        </w:rPr>
      </w:pPr>
      <w:r w:rsidRPr="008A7711">
        <w:rPr>
          <w:rFonts w:eastAsia="Symbol"/>
          <w:sz w:val="28"/>
          <w:szCs w:val="28"/>
        </w:rPr>
        <w:t>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lastRenderedPageBreak/>
        <w:t>отсутствие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духовного воспитания,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b/>
          <w:bCs/>
          <w:sz w:val="28"/>
          <w:szCs w:val="28"/>
        </w:rPr>
        <w:t>недостаточная</w:t>
      </w:r>
      <w:proofErr w:type="gramEnd"/>
      <w:r w:rsidRPr="008A7711">
        <w:rPr>
          <w:rFonts w:eastAsia="Arial"/>
          <w:b/>
          <w:bCs/>
          <w:sz w:val="28"/>
          <w:szCs w:val="28"/>
        </w:rPr>
        <w:t xml:space="preserve"> степень гуманитарного образования</w:t>
      </w:r>
    </w:p>
    <w:p w:rsidR="00693748" w:rsidRPr="008A7711" w:rsidRDefault="00693748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578" w:left="1420" w:header="0" w:footer="0" w:gutter="0"/>
          <w:cols w:num="2" w:space="720" w:equalWidth="0">
            <w:col w:w="1520" w:space="600"/>
            <w:col w:w="7520"/>
          </w:cols>
        </w:sectPr>
      </w:pPr>
    </w:p>
    <w:p w:rsidR="00693748" w:rsidRPr="008A7711" w:rsidRDefault="002A7BBB" w:rsidP="008A7711">
      <w:pPr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lastRenderedPageBreak/>
        <w:t xml:space="preserve">Профилактическая и просветительская работа в </w:t>
      </w:r>
      <w:r w:rsidRPr="008A7711">
        <w:rPr>
          <w:rFonts w:eastAsia="Arial"/>
          <w:sz w:val="28"/>
          <w:szCs w:val="28"/>
        </w:rPr>
        <w:t>этом направлении сейчас является особо значимой. С обучающимися необходимо проводить беседы, диспуты, творческие конкурсы, приглашать специалистов. Цель данной работы</w:t>
      </w:r>
    </w:p>
    <w:p w:rsidR="00693748" w:rsidRPr="008A7711" w:rsidRDefault="002A7BBB" w:rsidP="008A7711">
      <w:pPr>
        <w:jc w:val="both"/>
        <w:rPr>
          <w:sz w:val="28"/>
          <w:szCs w:val="28"/>
        </w:rPr>
      </w:pPr>
      <w:r w:rsidRPr="008A7711">
        <w:rPr>
          <w:rFonts w:eastAsia="Arial"/>
          <w:sz w:val="28"/>
          <w:szCs w:val="28"/>
        </w:rPr>
        <w:t xml:space="preserve">– обеспечение информационной безопасности, </w:t>
      </w:r>
      <w:r w:rsidRPr="008A7711">
        <w:rPr>
          <w:rFonts w:eastAsia="Arial"/>
          <w:b/>
          <w:bCs/>
          <w:sz w:val="28"/>
          <w:szCs w:val="28"/>
        </w:rPr>
        <w:t>предупреждение рисков</w:t>
      </w:r>
      <w:r w:rsidRPr="008A7711">
        <w:rPr>
          <w:rFonts w:eastAsia="Arial"/>
          <w:sz w:val="28"/>
          <w:szCs w:val="28"/>
        </w:rPr>
        <w:t xml:space="preserve"> </w:t>
      </w:r>
      <w:r w:rsidRPr="008A7711">
        <w:rPr>
          <w:rFonts w:eastAsia="Arial"/>
          <w:b/>
          <w:bCs/>
          <w:color w:val="00000A"/>
          <w:sz w:val="28"/>
          <w:szCs w:val="28"/>
          <w:u w:val="single"/>
        </w:rPr>
        <w:t>вовлечения</w:t>
      </w:r>
      <w:r w:rsidRPr="008A7711">
        <w:rPr>
          <w:rFonts w:eastAsia="Arial"/>
          <w:b/>
          <w:bCs/>
          <w:color w:val="00000A"/>
          <w:sz w:val="28"/>
          <w:szCs w:val="28"/>
        </w:rPr>
        <w:t xml:space="preserve"> </w:t>
      </w:r>
      <w:r w:rsidRPr="008A7711">
        <w:rPr>
          <w:rFonts w:eastAsia="Arial"/>
          <w:b/>
          <w:bCs/>
          <w:color w:val="000000"/>
          <w:sz w:val="28"/>
          <w:szCs w:val="28"/>
        </w:rPr>
        <w:t xml:space="preserve">обучающихся </w:t>
      </w:r>
      <w:r w:rsidRPr="008A7711">
        <w:rPr>
          <w:rFonts w:eastAsia="Arial"/>
          <w:b/>
          <w:bCs/>
          <w:color w:val="000000"/>
          <w:sz w:val="28"/>
          <w:szCs w:val="28"/>
        </w:rPr>
        <w:t>в противоправную деятельность,</w:t>
      </w:r>
    </w:p>
    <w:p w:rsidR="00693748" w:rsidRPr="008A7711" w:rsidRDefault="002A7BBB" w:rsidP="008A7711">
      <w:pPr>
        <w:rPr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информирование  о</w:t>
      </w:r>
      <w:proofErr w:type="gramEnd"/>
      <w:r w:rsidRPr="008A7711">
        <w:rPr>
          <w:rFonts w:eastAsia="Arial"/>
          <w:sz w:val="28"/>
          <w:szCs w:val="28"/>
        </w:rPr>
        <w:t xml:space="preserve">  негативных  проявлениях  в  сети  Интернет,  способах</w:t>
      </w:r>
    </w:p>
    <w:p w:rsidR="00693748" w:rsidRPr="008A7711" w:rsidRDefault="00693748" w:rsidP="008A7711">
      <w:pPr>
        <w:rPr>
          <w:sz w:val="28"/>
          <w:szCs w:val="28"/>
        </w:rPr>
        <w:sectPr w:rsidR="00693748" w:rsidRPr="008A7711">
          <w:type w:val="continuous"/>
          <w:pgSz w:w="11900" w:h="16838"/>
          <w:pgMar w:top="558" w:right="846" w:bottom="578" w:left="1420" w:header="0" w:footer="0" w:gutter="0"/>
          <w:cols w:space="720" w:equalWidth="0">
            <w:col w:w="9640"/>
          </w:cols>
        </w:sectPr>
      </w:pPr>
    </w:p>
    <w:p w:rsidR="00693748" w:rsidRPr="008A7711" w:rsidRDefault="00693748" w:rsidP="002A7BBB">
      <w:pPr>
        <w:rPr>
          <w:sz w:val="28"/>
          <w:szCs w:val="28"/>
        </w:rPr>
      </w:pP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8A7711" w:rsidRDefault="002A7BBB" w:rsidP="008A7711">
      <w:pPr>
        <w:jc w:val="both"/>
        <w:rPr>
          <w:sz w:val="28"/>
          <w:szCs w:val="28"/>
        </w:rPr>
      </w:pPr>
      <w:proofErr w:type="gramStart"/>
      <w:r w:rsidRPr="008A7711">
        <w:rPr>
          <w:rFonts w:eastAsia="Arial"/>
          <w:sz w:val="28"/>
          <w:szCs w:val="28"/>
        </w:rPr>
        <w:t>мошенничнества</w:t>
      </w:r>
      <w:proofErr w:type="gramEnd"/>
      <w:r w:rsidRPr="008A7711">
        <w:rPr>
          <w:rFonts w:eastAsia="Arial"/>
          <w:sz w:val="28"/>
          <w:szCs w:val="28"/>
        </w:rPr>
        <w:t>, (предупрежден-вооружен), объяснения истинных причин создания деструктивных групп;</w:t>
      </w:r>
      <w:r w:rsidRPr="008A7711">
        <w:rPr>
          <w:rFonts w:eastAsia="Arial"/>
          <w:sz w:val="28"/>
          <w:szCs w:val="28"/>
        </w:rPr>
        <w:t xml:space="preserve"> привлечения внимания к положительным возможностям сети, например сайтам, позволяющим развиваться, образовываться.</w:t>
      </w:r>
    </w:p>
    <w:p w:rsidR="00693748" w:rsidRPr="008A7711" w:rsidRDefault="00693748" w:rsidP="008A7711">
      <w:pPr>
        <w:rPr>
          <w:sz w:val="28"/>
          <w:szCs w:val="28"/>
        </w:rPr>
      </w:pPr>
    </w:p>
    <w:p w:rsidR="00693748" w:rsidRPr="002A7BBB" w:rsidRDefault="002A7BBB" w:rsidP="008A7711">
      <w:pPr>
        <w:numPr>
          <w:ilvl w:val="0"/>
          <w:numId w:val="15"/>
        </w:numPr>
        <w:tabs>
          <w:tab w:val="left" w:pos="1181"/>
        </w:tabs>
        <w:ind w:firstLine="707"/>
        <w:jc w:val="both"/>
        <w:rPr>
          <w:rFonts w:eastAsia="Arial"/>
          <w:sz w:val="28"/>
          <w:szCs w:val="28"/>
        </w:rPr>
        <w:sectPr w:rsidR="00693748" w:rsidRPr="002A7BBB">
          <w:pgSz w:w="11900" w:h="16838"/>
          <w:pgMar w:top="558" w:right="846" w:bottom="1440" w:left="1420" w:header="0" w:footer="0" w:gutter="0"/>
          <w:cols w:space="720" w:equalWidth="0">
            <w:col w:w="9640"/>
          </w:cols>
        </w:sectPr>
      </w:pPr>
      <w:proofErr w:type="gramStart"/>
      <w:r w:rsidRPr="008A7711">
        <w:rPr>
          <w:rFonts w:eastAsia="Arial"/>
          <w:sz w:val="28"/>
          <w:szCs w:val="28"/>
        </w:rPr>
        <w:t>сожалению</w:t>
      </w:r>
      <w:proofErr w:type="gramEnd"/>
      <w:r w:rsidRPr="008A7711">
        <w:rPr>
          <w:rFonts w:eastAsia="Arial"/>
          <w:sz w:val="28"/>
          <w:szCs w:val="28"/>
        </w:rPr>
        <w:t>, в нашем обществе еще слабо развиты основы кибербезопасности. Нет такого предмета в процессе обучения. Поэтому главная задача сего</w:t>
      </w:r>
      <w:r w:rsidRPr="008A7711">
        <w:rPr>
          <w:rFonts w:eastAsia="Arial"/>
          <w:sz w:val="28"/>
          <w:szCs w:val="28"/>
        </w:rPr>
        <w:t>дня для общества, педагогов и родителей в том числе – обеспечение безопасности детей, которые не всегда способны правильно оценить степень угрозы информации, которую они воспринимают или передают. А задача молодых – быть грамотнее, критичнее, больше читать</w:t>
      </w:r>
      <w:r w:rsidRPr="008A7711">
        <w:rPr>
          <w:rFonts w:eastAsia="Arial"/>
          <w:sz w:val="28"/>
          <w:szCs w:val="28"/>
        </w:rPr>
        <w:t xml:space="preserve"> научную информацию и качественную художественную литературу, а так же знать и вып</w:t>
      </w:r>
      <w:r>
        <w:rPr>
          <w:rFonts w:eastAsia="Arial"/>
          <w:sz w:val="28"/>
          <w:szCs w:val="28"/>
        </w:rPr>
        <w:t xml:space="preserve">олнять основы </w:t>
      </w:r>
      <w:proofErr w:type="spellStart"/>
      <w:r>
        <w:rPr>
          <w:rFonts w:eastAsia="Arial"/>
          <w:sz w:val="28"/>
          <w:szCs w:val="28"/>
        </w:rPr>
        <w:t>кибербезопасности</w:t>
      </w:r>
      <w:proofErr w:type="spellEnd"/>
      <w:r>
        <w:rPr>
          <w:rFonts w:eastAsia="Arial"/>
          <w:sz w:val="28"/>
          <w:szCs w:val="28"/>
        </w:rPr>
        <w:t>.</w:t>
      </w:r>
      <w:bookmarkStart w:id="0" w:name="_GoBack"/>
      <w:bookmarkEnd w:id="0"/>
    </w:p>
    <w:p w:rsidR="00693748" w:rsidRPr="008A7711" w:rsidRDefault="00693748" w:rsidP="002A7BBB">
      <w:pPr>
        <w:tabs>
          <w:tab w:val="left" w:pos="1416"/>
        </w:tabs>
        <w:jc w:val="both"/>
        <w:rPr>
          <w:rFonts w:eastAsia="Arial"/>
          <w:sz w:val="28"/>
          <w:szCs w:val="28"/>
        </w:rPr>
      </w:pPr>
    </w:p>
    <w:sectPr w:rsidR="00693748" w:rsidRPr="008A7711">
      <w:pgSz w:w="11900" w:h="16838"/>
      <w:pgMar w:top="558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1047E32"/>
    <w:lvl w:ilvl="0" w:tplc="C2888DFE">
      <w:start w:val="1"/>
      <w:numFmt w:val="bullet"/>
      <w:lvlText w:val="В"/>
      <w:lvlJc w:val="left"/>
    </w:lvl>
    <w:lvl w:ilvl="1" w:tplc="ADD8DB82">
      <w:numFmt w:val="decimal"/>
      <w:lvlText w:val=""/>
      <w:lvlJc w:val="left"/>
    </w:lvl>
    <w:lvl w:ilvl="2" w:tplc="86DE9798">
      <w:numFmt w:val="decimal"/>
      <w:lvlText w:val=""/>
      <w:lvlJc w:val="left"/>
    </w:lvl>
    <w:lvl w:ilvl="3" w:tplc="1A220A2A">
      <w:numFmt w:val="decimal"/>
      <w:lvlText w:val=""/>
      <w:lvlJc w:val="left"/>
    </w:lvl>
    <w:lvl w:ilvl="4" w:tplc="26D2B764">
      <w:numFmt w:val="decimal"/>
      <w:lvlText w:val=""/>
      <w:lvlJc w:val="left"/>
    </w:lvl>
    <w:lvl w:ilvl="5" w:tplc="10C0EB72">
      <w:numFmt w:val="decimal"/>
      <w:lvlText w:val=""/>
      <w:lvlJc w:val="left"/>
    </w:lvl>
    <w:lvl w:ilvl="6" w:tplc="2CD40AC8">
      <w:numFmt w:val="decimal"/>
      <w:lvlText w:val=""/>
      <w:lvlJc w:val="left"/>
    </w:lvl>
    <w:lvl w:ilvl="7" w:tplc="0604040A">
      <w:numFmt w:val="decimal"/>
      <w:lvlText w:val=""/>
      <w:lvlJc w:val="left"/>
    </w:lvl>
    <w:lvl w:ilvl="8" w:tplc="750E23FC">
      <w:numFmt w:val="decimal"/>
      <w:lvlText w:val=""/>
      <w:lvlJc w:val="left"/>
    </w:lvl>
  </w:abstractNum>
  <w:abstractNum w:abstractNumId="1">
    <w:nsid w:val="00000124"/>
    <w:multiLevelType w:val="hybridMultilevel"/>
    <w:tmpl w:val="F386E0A2"/>
    <w:lvl w:ilvl="0" w:tplc="42260798">
      <w:start w:val="1"/>
      <w:numFmt w:val="bullet"/>
      <w:lvlText w:val="В"/>
      <w:lvlJc w:val="left"/>
    </w:lvl>
    <w:lvl w:ilvl="1" w:tplc="AAAE8900">
      <w:numFmt w:val="decimal"/>
      <w:lvlText w:val=""/>
      <w:lvlJc w:val="left"/>
    </w:lvl>
    <w:lvl w:ilvl="2" w:tplc="6CDE02C6">
      <w:numFmt w:val="decimal"/>
      <w:lvlText w:val=""/>
      <w:lvlJc w:val="left"/>
    </w:lvl>
    <w:lvl w:ilvl="3" w:tplc="B5A4CDE6">
      <w:numFmt w:val="decimal"/>
      <w:lvlText w:val=""/>
      <w:lvlJc w:val="left"/>
    </w:lvl>
    <w:lvl w:ilvl="4" w:tplc="930E0352">
      <w:numFmt w:val="decimal"/>
      <w:lvlText w:val=""/>
      <w:lvlJc w:val="left"/>
    </w:lvl>
    <w:lvl w:ilvl="5" w:tplc="B8D8DD82">
      <w:numFmt w:val="decimal"/>
      <w:lvlText w:val=""/>
      <w:lvlJc w:val="left"/>
    </w:lvl>
    <w:lvl w:ilvl="6" w:tplc="6576002A">
      <w:numFmt w:val="decimal"/>
      <w:lvlText w:val=""/>
      <w:lvlJc w:val="left"/>
    </w:lvl>
    <w:lvl w:ilvl="7" w:tplc="BCDE05A4">
      <w:numFmt w:val="decimal"/>
      <w:lvlText w:val=""/>
      <w:lvlJc w:val="left"/>
    </w:lvl>
    <w:lvl w:ilvl="8" w:tplc="E1006BB0">
      <w:numFmt w:val="decimal"/>
      <w:lvlText w:val=""/>
      <w:lvlJc w:val="left"/>
    </w:lvl>
  </w:abstractNum>
  <w:abstractNum w:abstractNumId="2">
    <w:nsid w:val="0000074D"/>
    <w:multiLevelType w:val="hybridMultilevel"/>
    <w:tmpl w:val="57DADA34"/>
    <w:lvl w:ilvl="0" w:tplc="8102CAC6">
      <w:start w:val="1"/>
      <w:numFmt w:val="bullet"/>
      <w:lvlText w:val=""/>
      <w:lvlJc w:val="left"/>
    </w:lvl>
    <w:lvl w:ilvl="1" w:tplc="941205D0">
      <w:numFmt w:val="decimal"/>
      <w:lvlText w:val=""/>
      <w:lvlJc w:val="left"/>
    </w:lvl>
    <w:lvl w:ilvl="2" w:tplc="7876B8F8">
      <w:numFmt w:val="decimal"/>
      <w:lvlText w:val=""/>
      <w:lvlJc w:val="left"/>
    </w:lvl>
    <w:lvl w:ilvl="3" w:tplc="8C449C5C">
      <w:numFmt w:val="decimal"/>
      <w:lvlText w:val=""/>
      <w:lvlJc w:val="left"/>
    </w:lvl>
    <w:lvl w:ilvl="4" w:tplc="17E40604">
      <w:numFmt w:val="decimal"/>
      <w:lvlText w:val=""/>
      <w:lvlJc w:val="left"/>
    </w:lvl>
    <w:lvl w:ilvl="5" w:tplc="30964522">
      <w:numFmt w:val="decimal"/>
      <w:lvlText w:val=""/>
      <w:lvlJc w:val="left"/>
    </w:lvl>
    <w:lvl w:ilvl="6" w:tplc="797E5A7E">
      <w:numFmt w:val="decimal"/>
      <w:lvlText w:val=""/>
      <w:lvlJc w:val="left"/>
    </w:lvl>
    <w:lvl w:ilvl="7" w:tplc="29B8F64E">
      <w:numFmt w:val="decimal"/>
      <w:lvlText w:val=""/>
      <w:lvlJc w:val="left"/>
    </w:lvl>
    <w:lvl w:ilvl="8" w:tplc="ABF68808">
      <w:numFmt w:val="decimal"/>
      <w:lvlText w:val=""/>
      <w:lvlJc w:val="left"/>
    </w:lvl>
  </w:abstractNum>
  <w:abstractNum w:abstractNumId="3">
    <w:nsid w:val="00001547"/>
    <w:multiLevelType w:val="hybridMultilevel"/>
    <w:tmpl w:val="0572507C"/>
    <w:lvl w:ilvl="0" w:tplc="1DFA7C02">
      <w:start w:val="1"/>
      <w:numFmt w:val="bullet"/>
      <w:lvlText w:val="-"/>
      <w:lvlJc w:val="left"/>
    </w:lvl>
    <w:lvl w:ilvl="1" w:tplc="EBD0165C">
      <w:numFmt w:val="decimal"/>
      <w:lvlText w:val=""/>
      <w:lvlJc w:val="left"/>
    </w:lvl>
    <w:lvl w:ilvl="2" w:tplc="4B4C0C2E">
      <w:numFmt w:val="decimal"/>
      <w:lvlText w:val=""/>
      <w:lvlJc w:val="left"/>
    </w:lvl>
    <w:lvl w:ilvl="3" w:tplc="BD82D07E">
      <w:numFmt w:val="decimal"/>
      <w:lvlText w:val=""/>
      <w:lvlJc w:val="left"/>
    </w:lvl>
    <w:lvl w:ilvl="4" w:tplc="EEAE2FC4">
      <w:numFmt w:val="decimal"/>
      <w:lvlText w:val=""/>
      <w:lvlJc w:val="left"/>
    </w:lvl>
    <w:lvl w:ilvl="5" w:tplc="D9368EF6">
      <w:numFmt w:val="decimal"/>
      <w:lvlText w:val=""/>
      <w:lvlJc w:val="left"/>
    </w:lvl>
    <w:lvl w:ilvl="6" w:tplc="187CD5B0">
      <w:numFmt w:val="decimal"/>
      <w:lvlText w:val=""/>
      <w:lvlJc w:val="left"/>
    </w:lvl>
    <w:lvl w:ilvl="7" w:tplc="393657C6">
      <w:numFmt w:val="decimal"/>
      <w:lvlText w:val=""/>
      <w:lvlJc w:val="left"/>
    </w:lvl>
    <w:lvl w:ilvl="8" w:tplc="B80E7D6A">
      <w:numFmt w:val="decimal"/>
      <w:lvlText w:val=""/>
      <w:lvlJc w:val="left"/>
    </w:lvl>
  </w:abstractNum>
  <w:abstractNum w:abstractNumId="4">
    <w:nsid w:val="000026A6"/>
    <w:multiLevelType w:val="hybridMultilevel"/>
    <w:tmpl w:val="AE1A99C2"/>
    <w:lvl w:ilvl="0" w:tplc="19A4F2C6">
      <w:start w:val="4"/>
      <w:numFmt w:val="decimal"/>
      <w:lvlText w:val="%1."/>
      <w:lvlJc w:val="left"/>
    </w:lvl>
    <w:lvl w:ilvl="1" w:tplc="28C43B5C">
      <w:numFmt w:val="decimal"/>
      <w:lvlText w:val=""/>
      <w:lvlJc w:val="left"/>
    </w:lvl>
    <w:lvl w:ilvl="2" w:tplc="9E48D076">
      <w:numFmt w:val="decimal"/>
      <w:lvlText w:val=""/>
      <w:lvlJc w:val="left"/>
    </w:lvl>
    <w:lvl w:ilvl="3" w:tplc="EEE43234">
      <w:numFmt w:val="decimal"/>
      <w:lvlText w:val=""/>
      <w:lvlJc w:val="left"/>
    </w:lvl>
    <w:lvl w:ilvl="4" w:tplc="687E13C4">
      <w:numFmt w:val="decimal"/>
      <w:lvlText w:val=""/>
      <w:lvlJc w:val="left"/>
    </w:lvl>
    <w:lvl w:ilvl="5" w:tplc="889C30A6">
      <w:numFmt w:val="decimal"/>
      <w:lvlText w:val=""/>
      <w:lvlJc w:val="left"/>
    </w:lvl>
    <w:lvl w:ilvl="6" w:tplc="B0762492">
      <w:numFmt w:val="decimal"/>
      <w:lvlText w:val=""/>
      <w:lvlJc w:val="left"/>
    </w:lvl>
    <w:lvl w:ilvl="7" w:tplc="7AE041F8">
      <w:numFmt w:val="decimal"/>
      <w:lvlText w:val=""/>
      <w:lvlJc w:val="left"/>
    </w:lvl>
    <w:lvl w:ilvl="8" w:tplc="58C4F46A">
      <w:numFmt w:val="decimal"/>
      <w:lvlText w:val=""/>
      <w:lvlJc w:val="left"/>
    </w:lvl>
  </w:abstractNum>
  <w:abstractNum w:abstractNumId="5">
    <w:nsid w:val="00002D12"/>
    <w:multiLevelType w:val="hybridMultilevel"/>
    <w:tmpl w:val="1D627C34"/>
    <w:lvl w:ilvl="0" w:tplc="400A17D8">
      <w:start w:val="1"/>
      <w:numFmt w:val="bullet"/>
      <w:lvlText w:val=""/>
      <w:lvlJc w:val="left"/>
    </w:lvl>
    <w:lvl w:ilvl="1" w:tplc="07E66838">
      <w:numFmt w:val="decimal"/>
      <w:lvlText w:val=""/>
      <w:lvlJc w:val="left"/>
    </w:lvl>
    <w:lvl w:ilvl="2" w:tplc="95BA64AE">
      <w:numFmt w:val="decimal"/>
      <w:lvlText w:val=""/>
      <w:lvlJc w:val="left"/>
    </w:lvl>
    <w:lvl w:ilvl="3" w:tplc="D8585C88">
      <w:numFmt w:val="decimal"/>
      <w:lvlText w:val=""/>
      <w:lvlJc w:val="left"/>
    </w:lvl>
    <w:lvl w:ilvl="4" w:tplc="2B9677E4">
      <w:numFmt w:val="decimal"/>
      <w:lvlText w:val=""/>
      <w:lvlJc w:val="left"/>
    </w:lvl>
    <w:lvl w:ilvl="5" w:tplc="038672EE">
      <w:numFmt w:val="decimal"/>
      <w:lvlText w:val=""/>
      <w:lvlJc w:val="left"/>
    </w:lvl>
    <w:lvl w:ilvl="6" w:tplc="ACB06FB0">
      <w:numFmt w:val="decimal"/>
      <w:lvlText w:val=""/>
      <w:lvlJc w:val="left"/>
    </w:lvl>
    <w:lvl w:ilvl="7" w:tplc="16AC3A4A">
      <w:numFmt w:val="decimal"/>
      <w:lvlText w:val=""/>
      <w:lvlJc w:val="left"/>
    </w:lvl>
    <w:lvl w:ilvl="8" w:tplc="ACEED6CE">
      <w:numFmt w:val="decimal"/>
      <w:lvlText w:val=""/>
      <w:lvlJc w:val="left"/>
    </w:lvl>
  </w:abstractNum>
  <w:abstractNum w:abstractNumId="6">
    <w:nsid w:val="0000305E"/>
    <w:multiLevelType w:val="hybridMultilevel"/>
    <w:tmpl w:val="B59485C4"/>
    <w:lvl w:ilvl="0" w:tplc="31ECAED8">
      <w:start w:val="1"/>
      <w:numFmt w:val="bullet"/>
      <w:lvlText w:val="\endash "/>
      <w:lvlJc w:val="left"/>
    </w:lvl>
    <w:lvl w:ilvl="1" w:tplc="0038D180">
      <w:numFmt w:val="decimal"/>
      <w:lvlText w:val=""/>
      <w:lvlJc w:val="left"/>
    </w:lvl>
    <w:lvl w:ilvl="2" w:tplc="C1F2ED0E">
      <w:numFmt w:val="decimal"/>
      <w:lvlText w:val=""/>
      <w:lvlJc w:val="left"/>
    </w:lvl>
    <w:lvl w:ilvl="3" w:tplc="C2024FBE">
      <w:numFmt w:val="decimal"/>
      <w:lvlText w:val=""/>
      <w:lvlJc w:val="left"/>
    </w:lvl>
    <w:lvl w:ilvl="4" w:tplc="AD484740">
      <w:numFmt w:val="decimal"/>
      <w:lvlText w:val=""/>
      <w:lvlJc w:val="left"/>
    </w:lvl>
    <w:lvl w:ilvl="5" w:tplc="F38606AE">
      <w:numFmt w:val="decimal"/>
      <w:lvlText w:val=""/>
      <w:lvlJc w:val="left"/>
    </w:lvl>
    <w:lvl w:ilvl="6" w:tplc="9D1EF34A">
      <w:numFmt w:val="decimal"/>
      <w:lvlText w:val=""/>
      <w:lvlJc w:val="left"/>
    </w:lvl>
    <w:lvl w:ilvl="7" w:tplc="1FD0D106">
      <w:numFmt w:val="decimal"/>
      <w:lvlText w:val=""/>
      <w:lvlJc w:val="left"/>
    </w:lvl>
    <w:lvl w:ilvl="8" w:tplc="561494A6">
      <w:numFmt w:val="decimal"/>
      <w:lvlText w:val=""/>
      <w:lvlJc w:val="left"/>
    </w:lvl>
  </w:abstractNum>
  <w:abstractNum w:abstractNumId="7">
    <w:nsid w:val="000039B3"/>
    <w:multiLevelType w:val="hybridMultilevel"/>
    <w:tmpl w:val="93A0E866"/>
    <w:lvl w:ilvl="0" w:tplc="17BAB0A6">
      <w:start w:val="1"/>
      <w:numFmt w:val="bullet"/>
      <w:lvlText w:val=""/>
      <w:lvlJc w:val="left"/>
    </w:lvl>
    <w:lvl w:ilvl="1" w:tplc="65168434">
      <w:numFmt w:val="decimal"/>
      <w:lvlText w:val=""/>
      <w:lvlJc w:val="left"/>
    </w:lvl>
    <w:lvl w:ilvl="2" w:tplc="345C0284">
      <w:numFmt w:val="decimal"/>
      <w:lvlText w:val=""/>
      <w:lvlJc w:val="left"/>
    </w:lvl>
    <w:lvl w:ilvl="3" w:tplc="DDD82976">
      <w:numFmt w:val="decimal"/>
      <w:lvlText w:val=""/>
      <w:lvlJc w:val="left"/>
    </w:lvl>
    <w:lvl w:ilvl="4" w:tplc="2186642C">
      <w:numFmt w:val="decimal"/>
      <w:lvlText w:val=""/>
      <w:lvlJc w:val="left"/>
    </w:lvl>
    <w:lvl w:ilvl="5" w:tplc="6E644F1E">
      <w:numFmt w:val="decimal"/>
      <w:lvlText w:val=""/>
      <w:lvlJc w:val="left"/>
    </w:lvl>
    <w:lvl w:ilvl="6" w:tplc="B09611D6">
      <w:numFmt w:val="decimal"/>
      <w:lvlText w:val=""/>
      <w:lvlJc w:val="left"/>
    </w:lvl>
    <w:lvl w:ilvl="7" w:tplc="A254D970">
      <w:numFmt w:val="decimal"/>
      <w:lvlText w:val=""/>
      <w:lvlJc w:val="left"/>
    </w:lvl>
    <w:lvl w:ilvl="8" w:tplc="31C01774">
      <w:numFmt w:val="decimal"/>
      <w:lvlText w:val=""/>
      <w:lvlJc w:val="left"/>
    </w:lvl>
  </w:abstractNum>
  <w:abstractNum w:abstractNumId="8">
    <w:nsid w:val="0000428B"/>
    <w:multiLevelType w:val="hybridMultilevel"/>
    <w:tmpl w:val="3D74F338"/>
    <w:lvl w:ilvl="0" w:tplc="46580F9A">
      <w:start w:val="1"/>
      <w:numFmt w:val="decimal"/>
      <w:lvlText w:val="%1."/>
      <w:lvlJc w:val="left"/>
    </w:lvl>
    <w:lvl w:ilvl="1" w:tplc="F9FCDAA2">
      <w:numFmt w:val="decimal"/>
      <w:lvlText w:val=""/>
      <w:lvlJc w:val="left"/>
    </w:lvl>
    <w:lvl w:ilvl="2" w:tplc="1250F09C">
      <w:numFmt w:val="decimal"/>
      <w:lvlText w:val=""/>
      <w:lvlJc w:val="left"/>
    </w:lvl>
    <w:lvl w:ilvl="3" w:tplc="4CD290D4">
      <w:numFmt w:val="decimal"/>
      <w:lvlText w:val=""/>
      <w:lvlJc w:val="left"/>
    </w:lvl>
    <w:lvl w:ilvl="4" w:tplc="99D8647E">
      <w:numFmt w:val="decimal"/>
      <w:lvlText w:val=""/>
      <w:lvlJc w:val="left"/>
    </w:lvl>
    <w:lvl w:ilvl="5" w:tplc="96A4B676">
      <w:numFmt w:val="decimal"/>
      <w:lvlText w:val=""/>
      <w:lvlJc w:val="left"/>
    </w:lvl>
    <w:lvl w:ilvl="6" w:tplc="47D04F3A">
      <w:numFmt w:val="decimal"/>
      <w:lvlText w:val=""/>
      <w:lvlJc w:val="left"/>
    </w:lvl>
    <w:lvl w:ilvl="7" w:tplc="E6145170">
      <w:numFmt w:val="decimal"/>
      <w:lvlText w:val=""/>
      <w:lvlJc w:val="left"/>
    </w:lvl>
    <w:lvl w:ilvl="8" w:tplc="BA24838A">
      <w:numFmt w:val="decimal"/>
      <w:lvlText w:val=""/>
      <w:lvlJc w:val="left"/>
    </w:lvl>
  </w:abstractNum>
  <w:abstractNum w:abstractNumId="9">
    <w:nsid w:val="0000440D"/>
    <w:multiLevelType w:val="hybridMultilevel"/>
    <w:tmpl w:val="10828D46"/>
    <w:lvl w:ilvl="0" w:tplc="3586E5D6">
      <w:start w:val="1"/>
      <w:numFmt w:val="bullet"/>
      <w:lvlText w:val="в"/>
      <w:lvlJc w:val="left"/>
    </w:lvl>
    <w:lvl w:ilvl="1" w:tplc="EAF8D512">
      <w:start w:val="1"/>
      <w:numFmt w:val="bullet"/>
      <w:lvlText w:val=""/>
      <w:lvlJc w:val="left"/>
    </w:lvl>
    <w:lvl w:ilvl="2" w:tplc="AE7E8BF4">
      <w:numFmt w:val="decimal"/>
      <w:lvlText w:val=""/>
      <w:lvlJc w:val="left"/>
    </w:lvl>
    <w:lvl w:ilvl="3" w:tplc="ACC0D0FA">
      <w:numFmt w:val="decimal"/>
      <w:lvlText w:val=""/>
      <w:lvlJc w:val="left"/>
    </w:lvl>
    <w:lvl w:ilvl="4" w:tplc="920C52E8">
      <w:numFmt w:val="decimal"/>
      <w:lvlText w:val=""/>
      <w:lvlJc w:val="left"/>
    </w:lvl>
    <w:lvl w:ilvl="5" w:tplc="177A0510">
      <w:numFmt w:val="decimal"/>
      <w:lvlText w:val=""/>
      <w:lvlJc w:val="left"/>
    </w:lvl>
    <w:lvl w:ilvl="6" w:tplc="7BDE62A4">
      <w:numFmt w:val="decimal"/>
      <w:lvlText w:val=""/>
      <w:lvlJc w:val="left"/>
    </w:lvl>
    <w:lvl w:ilvl="7" w:tplc="9F5C2546">
      <w:numFmt w:val="decimal"/>
      <w:lvlText w:val=""/>
      <w:lvlJc w:val="left"/>
    </w:lvl>
    <w:lvl w:ilvl="8" w:tplc="68AAC484">
      <w:numFmt w:val="decimal"/>
      <w:lvlText w:val=""/>
      <w:lvlJc w:val="left"/>
    </w:lvl>
  </w:abstractNum>
  <w:abstractNum w:abstractNumId="10">
    <w:nsid w:val="0000491C"/>
    <w:multiLevelType w:val="hybridMultilevel"/>
    <w:tmpl w:val="AD6CBABA"/>
    <w:lvl w:ilvl="0" w:tplc="1A8E27C6">
      <w:start w:val="1"/>
      <w:numFmt w:val="bullet"/>
      <w:lvlText w:val="с"/>
      <w:lvlJc w:val="left"/>
    </w:lvl>
    <w:lvl w:ilvl="1" w:tplc="1D8625FA">
      <w:start w:val="1"/>
      <w:numFmt w:val="bullet"/>
      <w:lvlText w:val="-"/>
      <w:lvlJc w:val="left"/>
    </w:lvl>
    <w:lvl w:ilvl="2" w:tplc="49164F98">
      <w:numFmt w:val="decimal"/>
      <w:lvlText w:val=""/>
      <w:lvlJc w:val="left"/>
    </w:lvl>
    <w:lvl w:ilvl="3" w:tplc="FBB4F296">
      <w:numFmt w:val="decimal"/>
      <w:lvlText w:val=""/>
      <w:lvlJc w:val="left"/>
    </w:lvl>
    <w:lvl w:ilvl="4" w:tplc="E96A4D48">
      <w:numFmt w:val="decimal"/>
      <w:lvlText w:val=""/>
      <w:lvlJc w:val="left"/>
    </w:lvl>
    <w:lvl w:ilvl="5" w:tplc="116013FA">
      <w:numFmt w:val="decimal"/>
      <w:lvlText w:val=""/>
      <w:lvlJc w:val="left"/>
    </w:lvl>
    <w:lvl w:ilvl="6" w:tplc="A41418EE">
      <w:numFmt w:val="decimal"/>
      <w:lvlText w:val=""/>
      <w:lvlJc w:val="left"/>
    </w:lvl>
    <w:lvl w:ilvl="7" w:tplc="CF629C84">
      <w:numFmt w:val="decimal"/>
      <w:lvlText w:val=""/>
      <w:lvlJc w:val="left"/>
    </w:lvl>
    <w:lvl w:ilvl="8" w:tplc="10BC7A20">
      <w:numFmt w:val="decimal"/>
      <w:lvlText w:val=""/>
      <w:lvlJc w:val="left"/>
    </w:lvl>
  </w:abstractNum>
  <w:abstractNum w:abstractNumId="11">
    <w:nsid w:val="00004D06"/>
    <w:multiLevelType w:val="hybridMultilevel"/>
    <w:tmpl w:val="9FE469DA"/>
    <w:lvl w:ilvl="0" w:tplc="448E65CA">
      <w:start w:val="1"/>
      <w:numFmt w:val="bullet"/>
      <w:lvlText w:val="В"/>
      <w:lvlJc w:val="left"/>
    </w:lvl>
    <w:lvl w:ilvl="1" w:tplc="8B28E8F8">
      <w:numFmt w:val="decimal"/>
      <w:lvlText w:val=""/>
      <w:lvlJc w:val="left"/>
    </w:lvl>
    <w:lvl w:ilvl="2" w:tplc="326A7CCC">
      <w:numFmt w:val="decimal"/>
      <w:lvlText w:val=""/>
      <w:lvlJc w:val="left"/>
    </w:lvl>
    <w:lvl w:ilvl="3" w:tplc="0D5E212C">
      <w:numFmt w:val="decimal"/>
      <w:lvlText w:val=""/>
      <w:lvlJc w:val="left"/>
    </w:lvl>
    <w:lvl w:ilvl="4" w:tplc="EFC021C4">
      <w:numFmt w:val="decimal"/>
      <w:lvlText w:val=""/>
      <w:lvlJc w:val="left"/>
    </w:lvl>
    <w:lvl w:ilvl="5" w:tplc="A7863AA2">
      <w:numFmt w:val="decimal"/>
      <w:lvlText w:val=""/>
      <w:lvlJc w:val="left"/>
    </w:lvl>
    <w:lvl w:ilvl="6" w:tplc="B6208BE2">
      <w:numFmt w:val="decimal"/>
      <w:lvlText w:val=""/>
      <w:lvlJc w:val="left"/>
    </w:lvl>
    <w:lvl w:ilvl="7" w:tplc="E2EC3544">
      <w:numFmt w:val="decimal"/>
      <w:lvlText w:val=""/>
      <w:lvlJc w:val="left"/>
    </w:lvl>
    <w:lvl w:ilvl="8" w:tplc="BBC0570A">
      <w:numFmt w:val="decimal"/>
      <w:lvlText w:val=""/>
      <w:lvlJc w:val="left"/>
    </w:lvl>
  </w:abstractNum>
  <w:abstractNum w:abstractNumId="12">
    <w:nsid w:val="00004DB7"/>
    <w:multiLevelType w:val="hybridMultilevel"/>
    <w:tmpl w:val="ADCAA5E8"/>
    <w:lvl w:ilvl="0" w:tplc="21287AE4">
      <w:start w:val="1"/>
      <w:numFmt w:val="bullet"/>
      <w:lvlText w:val="-"/>
      <w:lvlJc w:val="left"/>
    </w:lvl>
    <w:lvl w:ilvl="1" w:tplc="FAF67BC6">
      <w:numFmt w:val="decimal"/>
      <w:lvlText w:val=""/>
      <w:lvlJc w:val="left"/>
    </w:lvl>
    <w:lvl w:ilvl="2" w:tplc="F5206764">
      <w:numFmt w:val="decimal"/>
      <w:lvlText w:val=""/>
      <w:lvlJc w:val="left"/>
    </w:lvl>
    <w:lvl w:ilvl="3" w:tplc="088C5C66">
      <w:numFmt w:val="decimal"/>
      <w:lvlText w:val=""/>
      <w:lvlJc w:val="left"/>
    </w:lvl>
    <w:lvl w:ilvl="4" w:tplc="35E04332">
      <w:numFmt w:val="decimal"/>
      <w:lvlText w:val=""/>
      <w:lvlJc w:val="left"/>
    </w:lvl>
    <w:lvl w:ilvl="5" w:tplc="3B0A3E3A">
      <w:numFmt w:val="decimal"/>
      <w:lvlText w:val=""/>
      <w:lvlJc w:val="left"/>
    </w:lvl>
    <w:lvl w:ilvl="6" w:tplc="BFDE2700">
      <w:numFmt w:val="decimal"/>
      <w:lvlText w:val=""/>
      <w:lvlJc w:val="left"/>
    </w:lvl>
    <w:lvl w:ilvl="7" w:tplc="8BA6C354">
      <w:numFmt w:val="decimal"/>
      <w:lvlText w:val=""/>
      <w:lvlJc w:val="left"/>
    </w:lvl>
    <w:lvl w:ilvl="8" w:tplc="E1B20E4E">
      <w:numFmt w:val="decimal"/>
      <w:lvlText w:val=""/>
      <w:lvlJc w:val="left"/>
    </w:lvl>
  </w:abstractNum>
  <w:abstractNum w:abstractNumId="13">
    <w:nsid w:val="00004DC8"/>
    <w:multiLevelType w:val="hybridMultilevel"/>
    <w:tmpl w:val="293434DC"/>
    <w:lvl w:ilvl="0" w:tplc="6E46EBE0">
      <w:start w:val="1"/>
      <w:numFmt w:val="bullet"/>
      <w:lvlText w:val=""/>
      <w:lvlJc w:val="left"/>
    </w:lvl>
    <w:lvl w:ilvl="1" w:tplc="95265364">
      <w:numFmt w:val="decimal"/>
      <w:lvlText w:val=""/>
      <w:lvlJc w:val="left"/>
    </w:lvl>
    <w:lvl w:ilvl="2" w:tplc="AED25B7E">
      <w:numFmt w:val="decimal"/>
      <w:lvlText w:val=""/>
      <w:lvlJc w:val="left"/>
    </w:lvl>
    <w:lvl w:ilvl="3" w:tplc="6E341A42">
      <w:numFmt w:val="decimal"/>
      <w:lvlText w:val=""/>
      <w:lvlJc w:val="left"/>
    </w:lvl>
    <w:lvl w:ilvl="4" w:tplc="A77CB79E">
      <w:numFmt w:val="decimal"/>
      <w:lvlText w:val=""/>
      <w:lvlJc w:val="left"/>
    </w:lvl>
    <w:lvl w:ilvl="5" w:tplc="A92EC068">
      <w:numFmt w:val="decimal"/>
      <w:lvlText w:val=""/>
      <w:lvlJc w:val="left"/>
    </w:lvl>
    <w:lvl w:ilvl="6" w:tplc="11CAD44E">
      <w:numFmt w:val="decimal"/>
      <w:lvlText w:val=""/>
      <w:lvlJc w:val="left"/>
    </w:lvl>
    <w:lvl w:ilvl="7" w:tplc="45E840E4">
      <w:numFmt w:val="decimal"/>
      <w:lvlText w:val=""/>
      <w:lvlJc w:val="left"/>
    </w:lvl>
    <w:lvl w:ilvl="8" w:tplc="BA504792">
      <w:numFmt w:val="decimal"/>
      <w:lvlText w:val=""/>
      <w:lvlJc w:val="left"/>
    </w:lvl>
  </w:abstractNum>
  <w:abstractNum w:abstractNumId="14">
    <w:nsid w:val="000054DE"/>
    <w:multiLevelType w:val="hybridMultilevel"/>
    <w:tmpl w:val="DA186578"/>
    <w:lvl w:ilvl="0" w:tplc="23F6E8F0">
      <w:start w:val="1"/>
      <w:numFmt w:val="bullet"/>
      <w:lvlText w:val="в"/>
      <w:lvlJc w:val="left"/>
    </w:lvl>
    <w:lvl w:ilvl="1" w:tplc="F8A8F9C6">
      <w:start w:val="1"/>
      <w:numFmt w:val="bullet"/>
      <w:lvlText w:val=""/>
      <w:lvlJc w:val="left"/>
    </w:lvl>
    <w:lvl w:ilvl="2" w:tplc="D5D61272">
      <w:start w:val="15"/>
      <w:numFmt w:val="lowerLetter"/>
      <w:lvlText w:val="%3"/>
      <w:lvlJc w:val="left"/>
    </w:lvl>
    <w:lvl w:ilvl="3" w:tplc="DDC43670">
      <w:numFmt w:val="decimal"/>
      <w:lvlText w:val=""/>
      <w:lvlJc w:val="left"/>
    </w:lvl>
    <w:lvl w:ilvl="4" w:tplc="C18C977A">
      <w:numFmt w:val="decimal"/>
      <w:lvlText w:val=""/>
      <w:lvlJc w:val="left"/>
    </w:lvl>
    <w:lvl w:ilvl="5" w:tplc="B1B8936A">
      <w:numFmt w:val="decimal"/>
      <w:lvlText w:val=""/>
      <w:lvlJc w:val="left"/>
    </w:lvl>
    <w:lvl w:ilvl="6" w:tplc="E6804DC6">
      <w:numFmt w:val="decimal"/>
      <w:lvlText w:val=""/>
      <w:lvlJc w:val="left"/>
    </w:lvl>
    <w:lvl w:ilvl="7" w:tplc="1102BC02">
      <w:numFmt w:val="decimal"/>
      <w:lvlText w:val=""/>
      <w:lvlJc w:val="left"/>
    </w:lvl>
    <w:lvl w:ilvl="8" w:tplc="3D14A5C8">
      <w:numFmt w:val="decimal"/>
      <w:lvlText w:val=""/>
      <w:lvlJc w:val="left"/>
    </w:lvl>
  </w:abstractNum>
  <w:abstractNum w:abstractNumId="15">
    <w:nsid w:val="00005D03"/>
    <w:multiLevelType w:val="hybridMultilevel"/>
    <w:tmpl w:val="D960F6EA"/>
    <w:lvl w:ilvl="0" w:tplc="F802E7B8">
      <w:start w:val="8"/>
      <w:numFmt w:val="decimal"/>
      <w:lvlText w:val="%1."/>
      <w:lvlJc w:val="left"/>
    </w:lvl>
    <w:lvl w:ilvl="1" w:tplc="1B4A4598">
      <w:numFmt w:val="decimal"/>
      <w:lvlText w:val=""/>
      <w:lvlJc w:val="left"/>
    </w:lvl>
    <w:lvl w:ilvl="2" w:tplc="6B38E2B0">
      <w:numFmt w:val="decimal"/>
      <w:lvlText w:val=""/>
      <w:lvlJc w:val="left"/>
    </w:lvl>
    <w:lvl w:ilvl="3" w:tplc="27B80A04">
      <w:numFmt w:val="decimal"/>
      <w:lvlText w:val=""/>
      <w:lvlJc w:val="left"/>
    </w:lvl>
    <w:lvl w:ilvl="4" w:tplc="958A47B6">
      <w:numFmt w:val="decimal"/>
      <w:lvlText w:val=""/>
      <w:lvlJc w:val="left"/>
    </w:lvl>
    <w:lvl w:ilvl="5" w:tplc="85327660">
      <w:numFmt w:val="decimal"/>
      <w:lvlText w:val=""/>
      <w:lvlJc w:val="left"/>
    </w:lvl>
    <w:lvl w:ilvl="6" w:tplc="CD165858">
      <w:numFmt w:val="decimal"/>
      <w:lvlText w:val=""/>
      <w:lvlJc w:val="left"/>
    </w:lvl>
    <w:lvl w:ilvl="7" w:tplc="954878C4">
      <w:numFmt w:val="decimal"/>
      <w:lvlText w:val=""/>
      <w:lvlJc w:val="left"/>
    </w:lvl>
    <w:lvl w:ilvl="8" w:tplc="7324BBCC">
      <w:numFmt w:val="decimal"/>
      <w:lvlText w:val=""/>
      <w:lvlJc w:val="left"/>
    </w:lvl>
  </w:abstractNum>
  <w:abstractNum w:abstractNumId="16">
    <w:nsid w:val="00006443"/>
    <w:multiLevelType w:val="hybridMultilevel"/>
    <w:tmpl w:val="0BFE4DA0"/>
    <w:lvl w:ilvl="0" w:tplc="5ABA2F1A">
      <w:start w:val="1"/>
      <w:numFmt w:val="bullet"/>
      <w:lvlText w:val="\endash "/>
      <w:lvlJc w:val="left"/>
    </w:lvl>
    <w:lvl w:ilvl="1" w:tplc="5546BDEE">
      <w:numFmt w:val="decimal"/>
      <w:lvlText w:val=""/>
      <w:lvlJc w:val="left"/>
    </w:lvl>
    <w:lvl w:ilvl="2" w:tplc="C6C291A2">
      <w:numFmt w:val="decimal"/>
      <w:lvlText w:val=""/>
      <w:lvlJc w:val="left"/>
    </w:lvl>
    <w:lvl w:ilvl="3" w:tplc="9A94BDB8">
      <w:numFmt w:val="decimal"/>
      <w:lvlText w:val=""/>
      <w:lvlJc w:val="left"/>
    </w:lvl>
    <w:lvl w:ilvl="4" w:tplc="F49815C8">
      <w:numFmt w:val="decimal"/>
      <w:lvlText w:val=""/>
      <w:lvlJc w:val="left"/>
    </w:lvl>
    <w:lvl w:ilvl="5" w:tplc="E6A49F7E">
      <w:numFmt w:val="decimal"/>
      <w:lvlText w:val=""/>
      <w:lvlJc w:val="left"/>
    </w:lvl>
    <w:lvl w:ilvl="6" w:tplc="3F26E84C">
      <w:numFmt w:val="decimal"/>
      <w:lvlText w:val=""/>
      <w:lvlJc w:val="left"/>
    </w:lvl>
    <w:lvl w:ilvl="7" w:tplc="45948BA4">
      <w:numFmt w:val="decimal"/>
      <w:lvlText w:val=""/>
      <w:lvlJc w:val="left"/>
    </w:lvl>
    <w:lvl w:ilvl="8" w:tplc="91C2643E">
      <w:numFmt w:val="decimal"/>
      <w:lvlText w:val=""/>
      <w:lvlJc w:val="left"/>
    </w:lvl>
  </w:abstractNum>
  <w:abstractNum w:abstractNumId="17">
    <w:nsid w:val="000066BB"/>
    <w:multiLevelType w:val="hybridMultilevel"/>
    <w:tmpl w:val="FDE8536C"/>
    <w:lvl w:ilvl="0" w:tplc="DD827056">
      <w:start w:val="1"/>
      <w:numFmt w:val="bullet"/>
      <w:lvlText w:val="К"/>
      <w:lvlJc w:val="left"/>
    </w:lvl>
    <w:lvl w:ilvl="1" w:tplc="F8A8027A">
      <w:numFmt w:val="decimal"/>
      <w:lvlText w:val=""/>
      <w:lvlJc w:val="left"/>
    </w:lvl>
    <w:lvl w:ilvl="2" w:tplc="5A388C84">
      <w:numFmt w:val="decimal"/>
      <w:lvlText w:val=""/>
      <w:lvlJc w:val="left"/>
    </w:lvl>
    <w:lvl w:ilvl="3" w:tplc="4E56AB20">
      <w:numFmt w:val="decimal"/>
      <w:lvlText w:val=""/>
      <w:lvlJc w:val="left"/>
    </w:lvl>
    <w:lvl w:ilvl="4" w:tplc="9CB8DEFE">
      <w:numFmt w:val="decimal"/>
      <w:lvlText w:val=""/>
      <w:lvlJc w:val="left"/>
    </w:lvl>
    <w:lvl w:ilvl="5" w:tplc="35AED186">
      <w:numFmt w:val="decimal"/>
      <w:lvlText w:val=""/>
      <w:lvlJc w:val="left"/>
    </w:lvl>
    <w:lvl w:ilvl="6" w:tplc="BDCE2962">
      <w:numFmt w:val="decimal"/>
      <w:lvlText w:val=""/>
      <w:lvlJc w:val="left"/>
    </w:lvl>
    <w:lvl w:ilvl="7" w:tplc="FA58CBEE">
      <w:numFmt w:val="decimal"/>
      <w:lvlText w:val=""/>
      <w:lvlJc w:val="left"/>
    </w:lvl>
    <w:lvl w:ilvl="8" w:tplc="290C3A8A">
      <w:numFmt w:val="decimal"/>
      <w:lvlText w:val=""/>
      <w:lvlJc w:val="left"/>
    </w:lvl>
  </w:abstractNum>
  <w:abstractNum w:abstractNumId="18">
    <w:nsid w:val="0000701F"/>
    <w:multiLevelType w:val="hybridMultilevel"/>
    <w:tmpl w:val="3B5C9112"/>
    <w:lvl w:ilvl="0" w:tplc="D2161146">
      <w:start w:val="6"/>
      <w:numFmt w:val="decimal"/>
      <w:lvlText w:val="%1."/>
      <w:lvlJc w:val="left"/>
    </w:lvl>
    <w:lvl w:ilvl="1" w:tplc="12D84830">
      <w:numFmt w:val="decimal"/>
      <w:lvlText w:val=""/>
      <w:lvlJc w:val="left"/>
    </w:lvl>
    <w:lvl w:ilvl="2" w:tplc="C0C4D238">
      <w:numFmt w:val="decimal"/>
      <w:lvlText w:val=""/>
      <w:lvlJc w:val="left"/>
    </w:lvl>
    <w:lvl w:ilvl="3" w:tplc="5240BA26">
      <w:numFmt w:val="decimal"/>
      <w:lvlText w:val=""/>
      <w:lvlJc w:val="left"/>
    </w:lvl>
    <w:lvl w:ilvl="4" w:tplc="BA68D6FC">
      <w:numFmt w:val="decimal"/>
      <w:lvlText w:val=""/>
      <w:lvlJc w:val="left"/>
    </w:lvl>
    <w:lvl w:ilvl="5" w:tplc="39C6D308">
      <w:numFmt w:val="decimal"/>
      <w:lvlText w:val=""/>
      <w:lvlJc w:val="left"/>
    </w:lvl>
    <w:lvl w:ilvl="6" w:tplc="8004985C">
      <w:numFmt w:val="decimal"/>
      <w:lvlText w:val=""/>
      <w:lvlJc w:val="left"/>
    </w:lvl>
    <w:lvl w:ilvl="7" w:tplc="AAFE3F38">
      <w:numFmt w:val="decimal"/>
      <w:lvlText w:val=""/>
      <w:lvlJc w:val="left"/>
    </w:lvl>
    <w:lvl w:ilvl="8" w:tplc="CD7A5D18">
      <w:numFmt w:val="decimal"/>
      <w:lvlText w:val=""/>
      <w:lvlJc w:val="left"/>
    </w:lvl>
  </w:abstractNum>
  <w:abstractNum w:abstractNumId="19">
    <w:nsid w:val="0000767D"/>
    <w:multiLevelType w:val="hybridMultilevel"/>
    <w:tmpl w:val="061CB222"/>
    <w:lvl w:ilvl="0" w:tplc="42D8C196">
      <w:start w:val="11"/>
      <w:numFmt w:val="decimal"/>
      <w:lvlText w:val="%1."/>
      <w:lvlJc w:val="left"/>
    </w:lvl>
    <w:lvl w:ilvl="1" w:tplc="3748208A">
      <w:numFmt w:val="decimal"/>
      <w:lvlText w:val=""/>
      <w:lvlJc w:val="left"/>
    </w:lvl>
    <w:lvl w:ilvl="2" w:tplc="8E8E47EE">
      <w:numFmt w:val="decimal"/>
      <w:lvlText w:val=""/>
      <w:lvlJc w:val="left"/>
    </w:lvl>
    <w:lvl w:ilvl="3" w:tplc="E6D87302">
      <w:numFmt w:val="decimal"/>
      <w:lvlText w:val=""/>
      <w:lvlJc w:val="left"/>
    </w:lvl>
    <w:lvl w:ilvl="4" w:tplc="9C5C046A">
      <w:numFmt w:val="decimal"/>
      <w:lvlText w:val=""/>
      <w:lvlJc w:val="left"/>
    </w:lvl>
    <w:lvl w:ilvl="5" w:tplc="D5629194">
      <w:numFmt w:val="decimal"/>
      <w:lvlText w:val=""/>
      <w:lvlJc w:val="left"/>
    </w:lvl>
    <w:lvl w:ilvl="6" w:tplc="4CDE4016">
      <w:numFmt w:val="decimal"/>
      <w:lvlText w:val=""/>
      <w:lvlJc w:val="left"/>
    </w:lvl>
    <w:lvl w:ilvl="7" w:tplc="083425F0">
      <w:numFmt w:val="decimal"/>
      <w:lvlText w:val=""/>
      <w:lvlJc w:val="left"/>
    </w:lvl>
    <w:lvl w:ilvl="8" w:tplc="DA7EBE68">
      <w:numFmt w:val="decimal"/>
      <w:lvlText w:val=""/>
      <w:lvlJc w:val="left"/>
    </w:lvl>
  </w:abstractNum>
  <w:abstractNum w:abstractNumId="20">
    <w:nsid w:val="00007A5A"/>
    <w:multiLevelType w:val="hybridMultilevel"/>
    <w:tmpl w:val="2E18C1E6"/>
    <w:lvl w:ilvl="0" w:tplc="225A247A">
      <w:start w:val="9"/>
      <w:numFmt w:val="decimal"/>
      <w:lvlText w:val="%1."/>
      <w:lvlJc w:val="left"/>
    </w:lvl>
    <w:lvl w:ilvl="1" w:tplc="D80C04EA">
      <w:numFmt w:val="decimal"/>
      <w:lvlText w:val=""/>
      <w:lvlJc w:val="left"/>
    </w:lvl>
    <w:lvl w:ilvl="2" w:tplc="D25A499C">
      <w:numFmt w:val="decimal"/>
      <w:lvlText w:val=""/>
      <w:lvlJc w:val="left"/>
    </w:lvl>
    <w:lvl w:ilvl="3" w:tplc="45E01D1C">
      <w:numFmt w:val="decimal"/>
      <w:lvlText w:val=""/>
      <w:lvlJc w:val="left"/>
    </w:lvl>
    <w:lvl w:ilvl="4" w:tplc="1BDC3952">
      <w:numFmt w:val="decimal"/>
      <w:lvlText w:val=""/>
      <w:lvlJc w:val="left"/>
    </w:lvl>
    <w:lvl w:ilvl="5" w:tplc="59C8E790">
      <w:numFmt w:val="decimal"/>
      <w:lvlText w:val=""/>
      <w:lvlJc w:val="left"/>
    </w:lvl>
    <w:lvl w:ilvl="6" w:tplc="2F9A986C">
      <w:numFmt w:val="decimal"/>
      <w:lvlText w:val=""/>
      <w:lvlJc w:val="left"/>
    </w:lvl>
    <w:lvl w:ilvl="7" w:tplc="DD76A928">
      <w:numFmt w:val="decimal"/>
      <w:lvlText w:val=""/>
      <w:lvlJc w:val="left"/>
    </w:lvl>
    <w:lvl w:ilvl="8" w:tplc="0C7C3D0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48"/>
    <w:rsid w:val="002A7BBB"/>
    <w:rsid w:val="00693748"/>
    <w:rsid w:val="008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8A63-C131-4FCA-BD58-890453CB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2021-02-15T11:23:00Z</dcterms:created>
  <dcterms:modified xsi:type="dcterms:W3CDTF">2021-02-15T11:09:00Z</dcterms:modified>
</cp:coreProperties>
</file>