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М</w:t>
      </w: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ДОУ детский сад 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202 «Золушка</w:t>
      </w: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»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«Опытническая и экспериментаторская деятельность детей раннего возраста»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8.25pt;height:270.75pt"/>
        </w:pic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Составила: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 xml:space="preserve"> Н.А.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lastRenderedPageBreak/>
        <w:t>Тема: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 Опытническая и экспериментаторская деятельность детей раннего возраста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Форма проведения собрания: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 семинар-практикум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Цель: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 Сформировать представление у родителей об экспериментаторской деятельности детей раннего возраста и ее значении.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Оборудование: 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Пять прозрачных стаканов, гуашь 4 цветов, кисть, емкость с песком, емкость с водой, камешки, перышко, тетрадный лист и лист плотного картона.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План собрания: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1. Теоретический материал. Сообщение для родителей «Маленькие исследователи».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2. Практическая часть. Выполнение элементарных опытов совместно с родителями.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Ход собрания: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u w:val="single"/>
          <w:lang w:eastAsia="ru-RU"/>
        </w:rPr>
        <w:t>1 часть.</w:t>
      </w:r>
    </w:p>
    <w:p w:rsidR="00926D21" w:rsidRPr="00926D21" w:rsidRDefault="00926D21" w:rsidP="0092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shd w:val="clear" w:color="auto" w:fill="FFFFFF"/>
          <w:lang w:eastAsia="ru-RU"/>
        </w:rPr>
        <w:t>«Маленькие исследователи»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Многие детские поступки могут вызвать недоумение взрослых: «Вот он спрятал бабушкин зонтик! Кормил кота ложкой! Налил воду в дедушкины калоши, а на собаку натянул свою шапку!»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 xml:space="preserve">Но если проанализировать подобные ситуации, можно заметить, что это не просто проказы, а действия активного экспериментирования в познании свойств окружающего мира. Ориентировочно-исследовательская направленность в поведении ребенка была и </w:t>
      </w:r>
      <w:proofErr w:type="gramStart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раннее</w:t>
      </w:r>
      <w:proofErr w:type="gramEnd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. Но теперь он интересуется не только чисто внешними характеристиками вещей, малыш пытается установить какие-то скрытые особенности наблюдаемого объекта.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 xml:space="preserve">Почему спрятан бабушкин зонтик? </w:t>
      </w:r>
      <w:proofErr w:type="gramStart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Во-первых, это вещь, которая нажатием кнопки превращается в купол, что, согласитесь, не менее интересно, чем играть с «поющим» волчком.</w:t>
      </w:r>
      <w:proofErr w:type="gramEnd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 xml:space="preserve"> Кроме того, хочется увидеть, как бабушка будет его искать и говорить: «Ах, я старая! Опять куда-то зонт положила и не могу найти! </w:t>
      </w:r>
      <w:proofErr w:type="spellStart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Алешенька</w:t>
      </w:r>
      <w:proofErr w:type="spellEnd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, посмотри своими острыми глазками, где мой зонт?» Это – самое настоящее социальное экспериментирование.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 xml:space="preserve">Почему ребенок решил ложкой кормить кота? Потому что во вчерашней игре он кормил он игрушечного </w:t>
      </w:r>
      <w:proofErr w:type="spellStart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Котофеича</w:t>
      </w:r>
      <w:proofErr w:type="spellEnd"/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 xml:space="preserve"> ложечкой, поил его из чашечки, и теперь ему кажется несправедливым, что такого внимания лишен любимец всей семьи кот Васька. Это действие – игровое по аналогии, перенесенное в новую ситуацию, что говорит о высоком интеллекте ребенка.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lastRenderedPageBreak/>
        <w:t>Почему налил воду в дедушкины калоши? Дедушка хвалился своими калошами: старые, а не промокают! ребенок произвел испытание предмета на его функциональную пригодность, и это говорит о том, что малыш уже понимает функциональное назначение вещей ближайшего окружающего пространства.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Надел на голову собаке свою шапку? Он прекрасно помнит, что без шапочки гулять нельзя, почему же собака может идти на улицу без шапки и сапог? Ей же холодно. Кроме того, ребенок уже видел на улице собак, одетых в «пальтишко», и был крайне удивлен. Эпизод с шапкой говорит о цепкой памяти ребенка и его добром сердце. Ситуация требует от родителей очень деликатного руководства, и никакого порицания.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Ребенок экспериментирует и дома, и на улице. Вот он качает на качелях свое ведерко, наблюдая, как оно движется к краю. Или поднимает одну часть качелей вверх и смотрит, как опускается их противоположная сторона. Обычно такие ситуации очень волнуют взрослых, и они пробуют отвлечь ребенка</w:t>
      </w: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 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более безопасными занятиями. Однако действия малыша лишены смысла. Он познает пока еще скрытые для него физические свойства предметов, и сам находит способы их действенного обнаружения, продолжает накапливать информацию об окружающем мире.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Если у родителей не хватает терпения принимать эти «шалости», это значит, что они не до конца понимают интеллектуальных потребностей своего ребенка</w:t>
      </w:r>
      <w:r w:rsidRPr="00926D21">
        <w:rPr>
          <w:rFonts w:ascii="Times New Roman" w:eastAsia="Times New Roman" w:hAnsi="Times New Roman" w:cs="Times New Roman"/>
          <w:b/>
          <w:bCs/>
          <w:color w:val="333333"/>
          <w:sz w:val="28"/>
          <w:szCs w:val="35"/>
          <w:lang w:eastAsia="ru-RU"/>
        </w:rPr>
        <w:t>.</w:t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 Что же делать? Играть, экспериментировать вместе с ним! Показывать, пояснять, направлять детское любопытство в нужное русло.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Что появилось нового в детском экспериментировании к концу 2-го года? Любопытство малютки постепенно под руководством родителей переходит в новое качество: оно начинает приобретать черты любознательности. Однако, хотя самостоятельность ребенка заметно выросла, он еще очень мал, и в этом возрасте оставлять его «один на один» с окружающим миром нельзя. Взаимодействие с крохой - самый главный «дипломатический» прием воспитания в этот замечательный период его жизни.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u w:val="single"/>
          <w:lang w:eastAsia="ru-RU"/>
        </w:rPr>
        <w:t>2 часть.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Элементарные опыты:</w:t>
      </w:r>
    </w:p>
    <w:p w:rsidR="00926D21" w:rsidRPr="00926D21" w:rsidRDefault="00926D21" w:rsidP="00926D21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t>«Разноцветная водичка»; «Песочек»; «Выпустим воздух из стакана»; «Помоем камешки»; «Тонкая – толстая»</w:t>
      </w:r>
    </w:p>
    <w:p w:rsidR="00417987" w:rsidRPr="00926D21" w:rsidRDefault="00926D21" w:rsidP="00926D21">
      <w:pPr>
        <w:jc w:val="both"/>
        <w:rPr>
          <w:rFonts w:ascii="Times New Roman" w:hAnsi="Times New Roman" w:cs="Times New Roman"/>
          <w:sz w:val="18"/>
        </w:rPr>
      </w:pP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br/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br/>
      </w:r>
      <w:r w:rsidRPr="00926D21">
        <w:rPr>
          <w:rFonts w:ascii="Times New Roman" w:eastAsia="Times New Roman" w:hAnsi="Times New Roman" w:cs="Times New Roman"/>
          <w:color w:val="333333"/>
          <w:sz w:val="28"/>
          <w:szCs w:val="35"/>
          <w:lang w:eastAsia="ru-RU"/>
        </w:rPr>
        <w:br/>
      </w:r>
    </w:p>
    <w:sectPr w:rsidR="00417987" w:rsidRPr="00926D21" w:rsidSect="0041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6D21"/>
    <w:rsid w:val="00417987"/>
    <w:rsid w:val="0092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2022-04-26T12:15:00Z</dcterms:created>
  <dcterms:modified xsi:type="dcterms:W3CDTF">2022-04-26T12:16:00Z</dcterms:modified>
</cp:coreProperties>
</file>