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3" w:rsidRDefault="00D93073" w:rsidP="002409E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014339" w:rsidRDefault="00014339" w:rsidP="0059572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014339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>
            <wp:extent cx="6139019" cy="8448675"/>
            <wp:effectExtent l="0" t="0" r="0" b="0"/>
            <wp:docPr id="1" name="Рисунок 1" descr="C:\Users\User\Pictures\2021-09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02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99" cy="845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39" w:rsidRDefault="00014339" w:rsidP="0059572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014339" w:rsidRDefault="00014339" w:rsidP="0059572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014339" w:rsidRDefault="00014339" w:rsidP="0059572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014339" w:rsidRDefault="00014339" w:rsidP="0059572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4E36B8" w:rsidRDefault="004E36B8" w:rsidP="004E3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lastRenderedPageBreak/>
        <w:t>-</w:t>
      </w:r>
      <w:r w:rsidRPr="00DF584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957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познавательное развитие </w:t>
      </w:r>
    </w:p>
    <w:p w:rsidR="004E36B8" w:rsidRDefault="004E36B8" w:rsidP="004E3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>речевое развитие</w:t>
      </w:r>
    </w:p>
    <w:p w:rsidR="004E36B8" w:rsidRDefault="004E36B8" w:rsidP="004E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- физическое развитие </w:t>
      </w:r>
    </w:p>
    <w:p w:rsidR="004E36B8" w:rsidRDefault="004E36B8" w:rsidP="004E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художественно-эстетическое развитие</w:t>
      </w:r>
    </w:p>
    <w:p w:rsidR="00BA2BFA" w:rsidRDefault="00BA2BFA" w:rsidP="004E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>Реализация Плана предполагает обязательный учёт принципа интеграции и личностно-ориентированного подхода образовательных областей в соответствии с возрастными возможностями и особенностями воспитанников, спецификой и возможностями  образовательных областей.</w:t>
      </w:r>
    </w:p>
    <w:p w:rsidR="00D16F6E" w:rsidRDefault="00584762" w:rsidP="00A80F23">
      <w:pPr>
        <w:pStyle w:val="a8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>
        <w:rPr>
          <w:szCs w:val="28"/>
        </w:rPr>
        <w:t xml:space="preserve"> </w:t>
      </w:r>
      <w:r w:rsidR="00595727" w:rsidRPr="00595727">
        <w:rPr>
          <w:szCs w:val="28"/>
        </w:rPr>
        <w:t xml:space="preserve"> В структуре Плана выделяется инвариантная (обязательная) и вариативная (модульная) часть. Инвариантная часть </w:t>
      </w:r>
      <w:r w:rsidR="00E0125D" w:rsidRPr="00E0125D">
        <w:t>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</w:t>
      </w:r>
      <w:r w:rsidR="00E445C3">
        <w:t xml:space="preserve">тельную специально организованную деятельность </w:t>
      </w:r>
      <w:r w:rsidR="00E00491">
        <w:t>с учетом</w:t>
      </w:r>
      <w:r w:rsidR="00E00491">
        <w:rPr>
          <w:rFonts w:eastAsia="Calibri"/>
        </w:rPr>
        <w:t xml:space="preserve"> </w:t>
      </w:r>
      <w:r w:rsidR="00E445C3" w:rsidRPr="00595727">
        <w:rPr>
          <w:rFonts w:eastAsia="Calibri"/>
        </w:rPr>
        <w:t xml:space="preserve"> примерной образовательной программы дошкольного</w:t>
      </w:r>
      <w:r w:rsidR="00E445C3" w:rsidRPr="00595727">
        <w:t xml:space="preserve"> </w:t>
      </w:r>
      <w:r w:rsidR="00E445C3" w:rsidRPr="00595727">
        <w:rPr>
          <w:rFonts w:eastAsia="Calibri"/>
        </w:rPr>
        <w:t>образования</w:t>
      </w:r>
      <w:r w:rsidR="00E00491">
        <w:rPr>
          <w:rFonts w:eastAsia="Calibri"/>
        </w:rPr>
        <w:t xml:space="preserve"> «Детство»</w:t>
      </w:r>
      <w:r w:rsidR="00E445C3" w:rsidRPr="00595727">
        <w:rPr>
          <w:rFonts w:eastAsia="Calibri"/>
        </w:rPr>
        <w:t xml:space="preserve"> / Т.И. Бабаева, А.Г. Гогоберидзе, О.В. Солнцева и др</w:t>
      </w:r>
      <w:r w:rsidR="00E00491">
        <w:rPr>
          <w:rFonts w:eastAsia="Calibri"/>
        </w:rPr>
        <w:t>.,</w:t>
      </w:r>
      <w:r w:rsidR="00E445C3">
        <w:t xml:space="preserve"> </w:t>
      </w:r>
      <w:r w:rsidR="00E00491">
        <w:t xml:space="preserve">а также с учетом </w:t>
      </w:r>
      <w:r w:rsidR="00E0125D" w:rsidRPr="00E0125D">
        <w:t xml:space="preserve"> </w:t>
      </w:r>
      <w:r w:rsidR="0015556C">
        <w:t xml:space="preserve">парциальных программ и составляет </w:t>
      </w:r>
      <w:r w:rsidR="0015556C" w:rsidRPr="00595727">
        <w:rPr>
          <w:szCs w:val="28"/>
        </w:rPr>
        <w:t xml:space="preserve">не менее 60 процентов </w:t>
      </w:r>
      <w:r w:rsidR="002436B3">
        <w:rPr>
          <w:szCs w:val="28"/>
        </w:rPr>
        <w:t>от общего нормативного времени.</w:t>
      </w:r>
    </w:p>
    <w:p w:rsidR="002436B3" w:rsidRDefault="002436B3" w:rsidP="00A80F23">
      <w:pPr>
        <w:pStyle w:val="a8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>
        <w:t>В</w:t>
      </w:r>
      <w:r w:rsidRPr="00595727">
        <w:rPr>
          <w:szCs w:val="28"/>
        </w:rPr>
        <w:t>ариативная</w:t>
      </w:r>
      <w:r>
        <w:rPr>
          <w:szCs w:val="28"/>
        </w:rPr>
        <w:t xml:space="preserve"> часть </w:t>
      </w:r>
      <w:r w:rsidRPr="00595727">
        <w:rPr>
          <w:szCs w:val="28"/>
        </w:rPr>
        <w:t>отражает специфику образовательного учреждения</w:t>
      </w:r>
      <w:r>
        <w:rPr>
          <w:szCs w:val="28"/>
        </w:rPr>
        <w:t xml:space="preserve">, реализуется  через индивидуальную и кружковую  деятельность и составляет до 40% </w:t>
      </w:r>
      <w:r w:rsidRPr="00595727">
        <w:rPr>
          <w:szCs w:val="28"/>
        </w:rPr>
        <w:t>от общего нормативного времени, отводимого на освоение основных образовательных программ дошкольного образования</w:t>
      </w:r>
      <w:r>
        <w:rPr>
          <w:szCs w:val="28"/>
        </w:rPr>
        <w:t xml:space="preserve">. </w:t>
      </w:r>
      <w:r w:rsidR="00D31F24" w:rsidRPr="00595727">
        <w:rPr>
          <w:szCs w:val="28"/>
        </w:rPr>
        <w:t xml:space="preserve">Приоритетным направлением в </w:t>
      </w:r>
      <w:r w:rsidR="00D31F24">
        <w:rPr>
          <w:szCs w:val="28"/>
        </w:rPr>
        <w:t>М</w:t>
      </w:r>
      <w:r w:rsidR="00D31F24" w:rsidRPr="00595727">
        <w:rPr>
          <w:szCs w:val="28"/>
        </w:rPr>
        <w:t>ДОУ является «П</w:t>
      </w:r>
      <w:r w:rsidR="00D31F24">
        <w:rPr>
          <w:szCs w:val="28"/>
        </w:rPr>
        <w:t xml:space="preserve">ознавательно-речевое развитие». </w:t>
      </w:r>
      <w:r w:rsidR="00D31F24" w:rsidRPr="00595727">
        <w:rPr>
          <w:szCs w:val="28"/>
        </w:rPr>
        <w:t>Задача познавательно-речевого развития дошкольников заключается в постоянном развитии интеллектуального начала, познания окружающего мира</w:t>
      </w:r>
      <w:r w:rsidR="00D31F24">
        <w:rPr>
          <w:szCs w:val="28"/>
        </w:rPr>
        <w:t xml:space="preserve">, </w:t>
      </w:r>
      <w:r w:rsidR="00D31F24" w:rsidRPr="00595727">
        <w:rPr>
          <w:szCs w:val="28"/>
        </w:rPr>
        <w:t>развития любознательности и речевой активности в разных видах деятельно</w:t>
      </w:r>
      <w:r w:rsidR="00D31F24">
        <w:rPr>
          <w:szCs w:val="28"/>
        </w:rPr>
        <w:t xml:space="preserve">сти детей, в повседневной жизни. </w:t>
      </w:r>
      <w:r>
        <w:rPr>
          <w:szCs w:val="28"/>
        </w:rPr>
        <w:t>МДОУ вправе самостоятельно выбирать программы и средства д</w:t>
      </w:r>
      <w:r w:rsidR="00D31F24">
        <w:rPr>
          <w:szCs w:val="28"/>
        </w:rPr>
        <w:t>ля реализации вариативной части:</w:t>
      </w:r>
    </w:p>
    <w:p w:rsidR="001A080F" w:rsidRPr="00260576" w:rsidRDefault="001A080F" w:rsidP="001A0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5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Познавательное развитие:</w:t>
      </w:r>
    </w:p>
    <w:p w:rsidR="007A75EF" w:rsidRPr="00D93073" w:rsidRDefault="007A75EF" w:rsidP="001A080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2F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Программа</w:t>
      </w:r>
      <w:r w:rsidR="001A080F" w:rsidRPr="000572F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«</w:t>
      </w:r>
      <w:r w:rsidR="00D9307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Добро пожаловать в экологию</w:t>
      </w:r>
      <w:r w:rsidR="001A080F" w:rsidRPr="000572F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» </w:t>
      </w:r>
      <w:r w:rsidR="00D9307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Воронкевич О.А.</w:t>
      </w:r>
    </w:p>
    <w:p w:rsidR="00D93073" w:rsidRPr="000572FD" w:rsidRDefault="00D93073" w:rsidP="001A080F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Программа «Математика – это интересно» </w:t>
      </w:r>
      <w:r w:rsidR="002E35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Михайлова З.А.</w:t>
      </w:r>
    </w:p>
    <w:p w:rsidR="001A080F" w:rsidRPr="00260576" w:rsidRDefault="001A080F" w:rsidP="006D14A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5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1A080F" w:rsidRPr="000572FD" w:rsidRDefault="0076484B" w:rsidP="001A080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8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Программа «Основы безопасности жизнедеятельности детей</w:t>
      </w:r>
      <w:r w:rsidR="001A080F" w:rsidRPr="007648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Р. Б. Стеркина, О. Л. Князева, Н. Н. Авдеев</w:t>
      </w:r>
    </w:p>
    <w:p w:rsidR="002436B3" w:rsidRPr="002E35A7" w:rsidRDefault="007B50A2" w:rsidP="002436B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436B3">
        <w:rPr>
          <w:rFonts w:ascii="Times New Roman" w:eastAsia="Times New Roman" w:hAnsi="Times New Roman" w:cs="Times New Roman"/>
          <w:sz w:val="24"/>
          <w:szCs w:val="28"/>
        </w:rPr>
        <w:t>Программа дошкольного образования Ставропольского края  под редакцией Р.М.Литвиновой, Т.В. Чусовитиной, Т.А. Ильиной, Л.А. Поповой,О.Н. Корнюшиной, является ориентиром для работы по региональному компоненту МДОУ, в основу которого положена идея как личностно- ориентированного, так и деятельностного подходов в воспитании, обучении и развитии детей дошкольного возраста, а также включает в себя знакомство дошкольников с историей, культурой, природным окружением родного края, района, села.</w:t>
      </w:r>
    </w:p>
    <w:p w:rsidR="002E35A7" w:rsidRPr="002436B3" w:rsidRDefault="002E35A7" w:rsidP="002436B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«Приобщение детей к истокам русской народной культуры» Маханева М.Д.</w:t>
      </w:r>
    </w:p>
    <w:p w:rsidR="007B50A2" w:rsidRPr="00D31F24" w:rsidRDefault="007B50A2" w:rsidP="00D31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31F2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Речевое развитие:</w:t>
      </w:r>
    </w:p>
    <w:p w:rsidR="00D31F24" w:rsidRPr="000E531A" w:rsidRDefault="007B50A2" w:rsidP="000E531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531A">
        <w:rPr>
          <w:rFonts w:ascii="Times New Roman" w:eastAsia="Times New Roman" w:hAnsi="Times New Roman" w:cs="Times New Roman"/>
          <w:sz w:val="24"/>
          <w:szCs w:val="28"/>
        </w:rPr>
        <w:t>Программа "Развитие речи у детей дошкольного возраста" (О.С. Ушакова)</w:t>
      </w:r>
    </w:p>
    <w:p w:rsidR="001A080F" w:rsidRPr="0076484B" w:rsidRDefault="001A080F" w:rsidP="0076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Худо</w:t>
      </w:r>
      <w:r w:rsidR="00D31F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жественно-эстетическое развитие</w:t>
      </w:r>
    </w:p>
    <w:p w:rsidR="00E86845" w:rsidRPr="00D31F24" w:rsidRDefault="009B1647" w:rsidP="009B1647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6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Программа «Конструирование и ручной труд в детском сад</w:t>
      </w:r>
      <w:r w:rsidR="00E8684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</w:t>
      </w:r>
      <w:r w:rsidR="001A080F" w:rsidRPr="009B16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»</w:t>
      </w:r>
      <w:r w:rsidRPr="009B16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1A080F" w:rsidRPr="00E8684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Л. В. Куцакова.</w:t>
      </w:r>
      <w:r w:rsidR="001A080F" w:rsidRPr="00E8684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ab/>
      </w:r>
      <w:r w:rsidR="00866A08">
        <w:rPr>
          <w:rFonts w:ascii="Times New Roman" w:eastAsia="Times New Roman" w:hAnsi="Times New Roman" w:cs="Times New Roman"/>
          <w:sz w:val="24"/>
          <w:szCs w:val="28"/>
        </w:rPr>
        <w:t>Объём учебной нагрузки в течение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 недели определён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</w:t>
      </w:r>
      <w:r w:rsidR="00164399" w:rsidRPr="001643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2.4.3648-20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), а также инструктивно-методическим письмом Министерства образования Российской Федерации от 14.03.2000г. № 65/23-16.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lastRenderedPageBreak/>
        <w:tab/>
        <w:t xml:space="preserve">Особенностью </w:t>
      </w:r>
      <w:r w:rsidR="00A80F23">
        <w:rPr>
          <w:rFonts w:ascii="Times New Roman" w:eastAsia="Times New Roman" w:hAnsi="Times New Roman" w:cs="Times New Roman"/>
          <w:sz w:val="24"/>
          <w:szCs w:val="28"/>
        </w:rPr>
        <w:t xml:space="preserve">специально организованной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образовательной деятельности по программе </w:t>
      </w:r>
      <w:r w:rsidR="00D97EB1">
        <w:rPr>
          <w:rFonts w:ascii="Times New Roman" w:eastAsia="Times New Roman" w:hAnsi="Times New Roman" w:cs="Times New Roman"/>
          <w:sz w:val="24"/>
          <w:szCs w:val="28"/>
        </w:rPr>
        <w:t>«Детство» является  ситуативный</w:t>
      </w:r>
      <w:r w:rsidR="00A80F23">
        <w:rPr>
          <w:rFonts w:ascii="Times New Roman" w:eastAsia="Times New Roman" w:hAnsi="Times New Roman" w:cs="Times New Roman"/>
          <w:sz w:val="24"/>
          <w:szCs w:val="28"/>
        </w:rPr>
        <w:t xml:space="preserve"> подход, где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выступает  образовательная  ситуация, которая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Преимущественно образовательные ситуации носят  комплексный характер  и включают задачи, реализуемые в разных видах деятельности на одном тематическом содержании. Образовательные ситуации используются в процессе </w:t>
      </w:r>
      <w:r w:rsidR="00307558">
        <w:rPr>
          <w:rFonts w:ascii="Times New Roman" w:eastAsia="Times New Roman" w:hAnsi="Times New Roman" w:cs="Times New Roman"/>
          <w:sz w:val="24"/>
          <w:szCs w:val="28"/>
        </w:rPr>
        <w:t xml:space="preserve">совместной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организованной образовательной деятельности. Воспитатель создает разнообразные образовательные ситуации,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побуждающие детей применять свои знания и умения, активно искать новые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пути решения возникшей в ситуации задачи, проявлять эмоциональную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>отзывчи</w:t>
      </w:r>
      <w:r w:rsidR="00307558">
        <w:rPr>
          <w:rFonts w:ascii="Times New Roman" w:eastAsia="Times New Roman" w:hAnsi="Times New Roman" w:cs="Times New Roman"/>
          <w:sz w:val="24"/>
          <w:szCs w:val="28"/>
        </w:rPr>
        <w:t>вость и творчество. Организованн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ые воспитателем образовательные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>ситуации</w:t>
      </w:r>
      <w:r w:rsidR="00307558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 ставят детей перед необходимостью понять, принять и разрешить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поставленную задачу. Активно используются игровые приемы, разнообразные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виды наглядности, в том числе схемы, предметные и условно-графические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модели. Назначение образовательных ситуаций состоит в систематизации,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углублении, обобщении личного опыта детей: в освоении новых, более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эффективных способов познания и деятельности; в осознании связей и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зависимостей, которые скрыты от детей в повседневной жизни и требуют для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их освоения специальных условий. Успешное и активное участие в 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образовательных ситуациях подготавливает детей к будущему школьному </w:t>
      </w:r>
    </w:p>
    <w:p w:rsidR="00595727" w:rsidRPr="00595727" w:rsidRDefault="002A44D9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обучению.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Этому способствуют современные  способы организации образовательного процесса с использованием детских проектов, игр-путешествий, коллекционирования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экспериментирования,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создания спектаклей-коллажей и многое другое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95727" w:rsidRPr="00595727" w:rsidRDefault="002A44D9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Специально организованная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образовательная деятельность  основана на организации педагогом видов деятельности, заданных ФГОС  дошкольного образования.</w:t>
      </w:r>
    </w:p>
    <w:p w:rsidR="001F42F8" w:rsidRDefault="00595727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ab/>
      </w:r>
      <w:r w:rsidR="001F42F8" w:rsidRPr="00D8286F">
        <w:rPr>
          <w:rFonts w:ascii="Times New Roman" w:eastAsia="Calibri" w:hAnsi="Times New Roman" w:cs="Times New Roman"/>
          <w:sz w:val="24"/>
          <w:szCs w:val="24"/>
        </w:rPr>
        <w:t>Самост</w:t>
      </w:r>
      <w:r w:rsidR="00C50FE2">
        <w:rPr>
          <w:rFonts w:ascii="Times New Roman" w:eastAsia="Calibri" w:hAnsi="Times New Roman" w:cs="Times New Roman"/>
          <w:sz w:val="24"/>
          <w:szCs w:val="24"/>
        </w:rPr>
        <w:t>оятельная деятельность детей 3-7</w:t>
      </w:r>
      <w:r w:rsidR="001F42F8" w:rsidRPr="00D8286F">
        <w:rPr>
          <w:rFonts w:ascii="Times New Roman" w:eastAsia="Calibri" w:hAnsi="Times New Roman" w:cs="Times New Roman"/>
          <w:sz w:val="24"/>
          <w:szCs w:val="24"/>
        </w:rPr>
        <w:t xml:space="preserve"> лет (игры, подготовка к НОД, личная</w:t>
      </w:r>
      <w:r w:rsidR="00E457A3">
        <w:rPr>
          <w:rFonts w:ascii="Times New Roman" w:eastAsia="Calibri" w:hAnsi="Times New Roman" w:cs="Times New Roman"/>
          <w:sz w:val="24"/>
          <w:szCs w:val="24"/>
        </w:rPr>
        <w:t xml:space="preserve"> гигиена) не менее 3-4 часов 4)</w:t>
      </w:r>
      <w:r w:rsidR="001F42F8" w:rsidRPr="00D8286F">
        <w:rPr>
          <w:rFonts w:ascii="Times New Roman" w:eastAsia="Calibri" w:hAnsi="Times New Roman" w:cs="Times New Roman"/>
          <w:sz w:val="24"/>
          <w:szCs w:val="24"/>
        </w:rPr>
        <w:t xml:space="preserve"> п. 11.9 Продолжительность НОД:  для детей от 1,5 до 3 лет не должна превышать 10 мин (НОД можно проводить в 1-ю и 2-ю пол. дня); для детей от 3-4 лет не более 15 мин. (вся НОД проводится только в 1-ю пол. дня;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для детей 5-6 лет – не более 25 мин. (НОД можно проводить в 1-ю и 2-ю пол. дня; В 1-ю пол. дня мак. объем образ. н</w:t>
      </w:r>
      <w:r w:rsidR="00C50FE2">
        <w:rPr>
          <w:rFonts w:ascii="Times New Roman" w:eastAsia="Calibri" w:hAnsi="Times New Roman" w:cs="Times New Roman"/>
          <w:sz w:val="24"/>
          <w:szCs w:val="24"/>
        </w:rPr>
        <w:t>агрузки – 45 мин); для детей 6-7</w:t>
      </w:r>
      <w:r w:rsidR="001F42F8" w:rsidRPr="00D8286F">
        <w:rPr>
          <w:rFonts w:ascii="Times New Roman" w:eastAsia="Calibri" w:hAnsi="Times New Roman" w:cs="Times New Roman"/>
          <w:sz w:val="24"/>
          <w:szCs w:val="24"/>
        </w:rPr>
        <w:t xml:space="preserve"> лет – не более 30 мин. (НОД можно проводить в 1-ю и 2-ю пол. дня; В 1-ю пол. дня мак. объем образ. нагрузки – 1,5 часа).</w:t>
      </w:r>
    </w:p>
    <w:p w:rsidR="001F42F8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При организации режима пребывания детей более 5 часов организуется прием пищи с интервалом 3 – 4 часа</w:t>
      </w:r>
      <w:r w:rsidRPr="004754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и дневной сон; при организации режима 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</w:t>
      </w:r>
      <w:r>
        <w:rPr>
          <w:rFonts w:ascii="Times New Roman" w:eastAsia="Calibri" w:hAnsi="Times New Roman" w:cs="Times New Roman"/>
          <w:sz w:val="24"/>
          <w:szCs w:val="24"/>
        </w:rPr>
        <w:t>сов.</w:t>
      </w:r>
    </w:p>
    <w:p w:rsidR="001F42F8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На самостоя</w:t>
      </w:r>
      <w:r w:rsidR="00C50FE2">
        <w:rPr>
          <w:rFonts w:ascii="Times New Roman" w:eastAsia="Calibri" w:hAnsi="Times New Roman" w:cs="Times New Roman"/>
          <w:sz w:val="24"/>
          <w:szCs w:val="24"/>
        </w:rPr>
        <w:t>тельную деятельность детей 3 – 7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лет (игры, подготовка к образовательной деятельности, личная гигиена) в режиме дня отводится не менее 3 – 4 часов.</w:t>
      </w:r>
    </w:p>
    <w:p w:rsidR="001F42F8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раннего возраста от 2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до 3 лет составляет 10 мин. Образовательная </w:t>
      </w:r>
      <w:r w:rsidRPr="00D8286F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 осуществляется в первую и во вторую половину дня (по 8 – 10 минут). Возможно осуществление образовательной деятельности на игр</w:t>
      </w:r>
      <w:r>
        <w:rPr>
          <w:rFonts w:ascii="Times New Roman" w:eastAsia="Calibri" w:hAnsi="Times New Roman" w:cs="Times New Roman"/>
          <w:sz w:val="24"/>
          <w:szCs w:val="24"/>
        </w:rPr>
        <w:t>овой площадке во время прогулки.</w:t>
      </w:r>
    </w:p>
    <w:p w:rsidR="001F42F8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</w:t>
      </w:r>
      <w:r w:rsidR="00427FA1">
        <w:rPr>
          <w:rFonts w:ascii="Times New Roman" w:eastAsia="Calibri" w:hAnsi="Times New Roman" w:cs="Times New Roman"/>
          <w:sz w:val="24"/>
          <w:szCs w:val="24"/>
        </w:rPr>
        <w:t xml:space="preserve">25 минут, для </w:t>
      </w:r>
      <w:r w:rsidR="00C50FE2">
        <w:rPr>
          <w:rFonts w:ascii="Times New Roman" w:eastAsia="Calibri" w:hAnsi="Times New Roman" w:cs="Times New Roman"/>
          <w:sz w:val="24"/>
          <w:szCs w:val="24"/>
        </w:rPr>
        <w:t>детей от 6-ти до 7</w:t>
      </w:r>
      <w:r w:rsidRPr="00D8286F">
        <w:rPr>
          <w:rFonts w:ascii="Times New Roman" w:eastAsia="Calibri" w:hAnsi="Times New Roman" w:cs="Times New Roman"/>
          <w:sz w:val="24"/>
          <w:szCs w:val="24"/>
        </w:rPr>
        <w:t>-ми лет – 30 минут.</w:t>
      </w:r>
      <w:r w:rsidRPr="004754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1F42F8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1F42F8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  <w:r w:rsidRPr="004754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427FA1" w:rsidRPr="00427FA1" w:rsidRDefault="001F42F8" w:rsidP="00427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 w:rsidRPr="0047547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</w:p>
    <w:p w:rsidR="00041741" w:rsidRDefault="00041741" w:rsidP="00427FA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ясельного возраста от 1,5 до 3 лет планируют не более 10 занятий в неделю (развитие речи, дидактические игры, развитие движений, музыкальные и др.) продолжительностью не более 8 - 10 мин. Допускается проводить одно занятие в первую и одно занятие во вторую половину дня. В теплое время года максимальное число занятий проводят на участке во время прогулки. Нецелесообразно одновременно проводить занятия с группой более 5 - 6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шестого года жизни) - 15, в подготовительной (дети седьмого</w:t>
      </w:r>
      <w:r w:rsidR="00427F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-восьмого</w:t>
      </w:r>
      <w:r w:rsidRPr="0004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жизни) - 17 занятий</w:t>
      </w:r>
    </w:p>
    <w:p w:rsidR="001F42F8" w:rsidRPr="00041741" w:rsidRDefault="001F42F8" w:rsidP="00C50F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и другие.</w:t>
      </w:r>
    </w:p>
    <w:p w:rsidR="001F42F8" w:rsidRDefault="001F42F8" w:rsidP="00C50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объеме двигательно</w:t>
      </w:r>
      <w:r w:rsidR="00C50FE2">
        <w:rPr>
          <w:rFonts w:ascii="Times New Roman" w:eastAsia="Calibri" w:hAnsi="Times New Roman" w:cs="Times New Roman"/>
          <w:sz w:val="24"/>
          <w:szCs w:val="24"/>
        </w:rPr>
        <w:t>й активности воспитанников 5 – 7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86F">
        <w:rPr>
          <w:rFonts w:ascii="Times New Roman" w:eastAsia="Calibri" w:hAnsi="Times New Roman" w:cs="Times New Roman"/>
          <w:sz w:val="24"/>
          <w:szCs w:val="24"/>
        </w:rPr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F42F8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Длительность занятия с каждым ребенком составляет 6 – 10 минут.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86F">
        <w:rPr>
          <w:rFonts w:ascii="Times New Roman" w:eastAsia="Calibri" w:hAnsi="Times New Roman" w:cs="Times New Roman"/>
          <w:sz w:val="24"/>
          <w:szCs w:val="24"/>
        </w:rPr>
        <w:t>Начиная с 9 месяцев, помимо комплексов гимнастики и массажа, с детьми проводятся разнообразные подвижные игры в индивидуальном порядке. Возможно объединение детей в небольшие группы (по 2 – 3 ребенка).</w:t>
      </w:r>
    </w:p>
    <w:p w:rsidR="001F42F8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286F">
        <w:rPr>
          <w:rFonts w:ascii="Times New Roman" w:eastAsia="Calibri" w:hAnsi="Times New Roman" w:cs="Times New Roman"/>
          <w:sz w:val="24"/>
          <w:szCs w:val="24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1F42F8" w:rsidRPr="00D8286F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lastRenderedPageBreak/>
        <w:t>Занятия по физическому развитию основной образовательной программ</w:t>
      </w:r>
      <w:r w:rsidR="00C50FE2">
        <w:rPr>
          <w:rFonts w:ascii="Times New Roman" w:eastAsia="Calibri" w:hAnsi="Times New Roman" w:cs="Times New Roman"/>
          <w:sz w:val="24"/>
          <w:szCs w:val="24"/>
        </w:rPr>
        <w:t>ы для детей в возрасте от 3 до 7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F42F8" w:rsidRPr="00D8286F" w:rsidRDefault="001F42F8" w:rsidP="001F42F8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младшей группе – 15 мин.,</w:t>
      </w:r>
    </w:p>
    <w:p w:rsidR="001F42F8" w:rsidRPr="00D8286F" w:rsidRDefault="001F42F8" w:rsidP="001F42F8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средней группе – 20 мин.,</w:t>
      </w:r>
    </w:p>
    <w:p w:rsidR="001F42F8" w:rsidRPr="00D8286F" w:rsidRDefault="001F42F8" w:rsidP="001F42F8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старшей группе – 25 мин.,</w:t>
      </w:r>
    </w:p>
    <w:p w:rsidR="001F42F8" w:rsidRDefault="001F42F8" w:rsidP="001F42F8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в подготовительной группе – 30 мин.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42F8" w:rsidRDefault="001F42F8" w:rsidP="001F4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О</w:t>
      </w:r>
      <w:r w:rsidR="00C50FE2">
        <w:rPr>
          <w:rFonts w:ascii="Times New Roman" w:eastAsia="Calibri" w:hAnsi="Times New Roman" w:cs="Times New Roman"/>
          <w:sz w:val="24"/>
          <w:szCs w:val="24"/>
        </w:rPr>
        <w:t>дин раз в неделю для детей 5 – 7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</w:t>
      </w:r>
      <w:r w:rsidR="00F96616">
        <w:rPr>
          <w:rFonts w:ascii="Times New Roman" w:eastAsia="Calibri" w:hAnsi="Times New Roman" w:cs="Times New Roman"/>
          <w:sz w:val="24"/>
          <w:szCs w:val="24"/>
        </w:rPr>
        <w:t xml:space="preserve">тветствующей погодным условиям). </w:t>
      </w:r>
      <w:r w:rsidRPr="00D8286F">
        <w:rPr>
          <w:rFonts w:ascii="Times New Roman" w:eastAsia="Calibri" w:hAnsi="Times New Roman" w:cs="Times New Roman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1F42F8" w:rsidRDefault="001F42F8" w:rsidP="00910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B8420E" w:rsidRPr="00C50FE2" w:rsidRDefault="001F42F8" w:rsidP="00C50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Конкретный режим посещения ребенком </w:t>
      </w:r>
      <w:r w:rsidR="00C50FE2">
        <w:rPr>
          <w:rFonts w:ascii="Times New Roman" w:eastAsia="Calibri" w:hAnsi="Times New Roman" w:cs="Times New Roman"/>
          <w:sz w:val="24"/>
          <w:szCs w:val="24"/>
        </w:rPr>
        <w:t>МДОУ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дого</w:t>
      </w:r>
      <w:r w:rsidR="00F96616">
        <w:rPr>
          <w:rFonts w:ascii="Times New Roman" w:eastAsia="Calibri" w:hAnsi="Times New Roman" w:cs="Times New Roman"/>
          <w:sz w:val="24"/>
          <w:szCs w:val="24"/>
        </w:rPr>
        <w:t>вором об образовании, заключаемы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м между </w:t>
      </w:r>
      <w:r w:rsidR="00C50FE2">
        <w:rPr>
          <w:rFonts w:ascii="Times New Roman" w:eastAsia="Calibri" w:hAnsi="Times New Roman" w:cs="Times New Roman"/>
          <w:sz w:val="24"/>
          <w:szCs w:val="24"/>
        </w:rPr>
        <w:t>МДОУ</w:t>
      </w:r>
      <w:r w:rsidRPr="00D8286F">
        <w:rPr>
          <w:rFonts w:ascii="Times New Roman" w:eastAsia="Calibri" w:hAnsi="Times New Roman" w:cs="Times New Roman"/>
          <w:sz w:val="24"/>
          <w:szCs w:val="24"/>
        </w:rPr>
        <w:t xml:space="preserve"> и родителями (законными представителями) ребёнка.</w:t>
      </w:r>
      <w:r w:rsidR="00C50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Во второй половине дня организуются разнообразные  культурные практики</w:t>
      </w:r>
      <w:r w:rsidR="00F9661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(</w:t>
      </w:r>
      <w:r w:rsidR="00595727" w:rsidRPr="00595727">
        <w:rPr>
          <w:rFonts w:ascii="Times New Roman" w:eastAsia="Calibri" w:hAnsi="Times New Roman" w:cs="Times New Roman"/>
          <w:sz w:val="28"/>
        </w:rPr>
        <w:t xml:space="preserve">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совместная игра, ситуации общения и накоп</w:t>
      </w:r>
      <w:r w:rsidR="00C50FE2">
        <w:rPr>
          <w:rFonts w:ascii="Times New Roman" w:eastAsia="Times New Roman" w:hAnsi="Times New Roman" w:cs="Times New Roman"/>
          <w:sz w:val="24"/>
          <w:szCs w:val="28"/>
        </w:rPr>
        <w:t>ления положительного социально-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эмоционального опыта, творческая мастерская,</w:t>
      </w:r>
      <w:r w:rsidR="00595727" w:rsidRPr="00595727">
        <w:rPr>
          <w:rFonts w:ascii="Times New Roman" w:eastAsia="Calibri" w:hAnsi="Times New Roman" w:cs="Times New Roman"/>
          <w:sz w:val="28"/>
        </w:rPr>
        <w:t xml:space="preserve"> </w:t>
      </w:r>
      <w:r w:rsidR="00C50FE2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>узыкально-театральная и литературная гостиная,  сенсорн</w:t>
      </w:r>
      <w:r w:rsidR="002A44D9">
        <w:rPr>
          <w:rFonts w:ascii="Times New Roman" w:eastAsia="Times New Roman" w:hAnsi="Times New Roman" w:cs="Times New Roman"/>
          <w:sz w:val="24"/>
          <w:szCs w:val="28"/>
        </w:rPr>
        <w:t xml:space="preserve">ый и интеллектуальный тренинг, </w:t>
      </w:r>
      <w:r w:rsidR="00595727" w:rsidRPr="00595727">
        <w:rPr>
          <w:rFonts w:ascii="Times New Roman" w:eastAsia="Times New Roman" w:hAnsi="Times New Roman" w:cs="Times New Roman"/>
          <w:sz w:val="24"/>
          <w:szCs w:val="28"/>
        </w:rPr>
        <w:t xml:space="preserve">детский досуг, коллективная и индивидуальная  трудовая  деятельность), 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  <w:r w:rsidR="00F96616" w:rsidRPr="00595727">
        <w:rPr>
          <w:rFonts w:ascii="Times New Roman" w:eastAsia="Times New Roman" w:hAnsi="Times New Roman" w:cs="Times New Roman"/>
          <w:sz w:val="24"/>
          <w:szCs w:val="28"/>
        </w:rPr>
        <w:t>Домашние задания воспитанникам не задаются</w:t>
      </w:r>
      <w:r w:rsidR="00F96616">
        <w:rPr>
          <w:rFonts w:ascii="Times New Roman" w:eastAsia="Times New Roman" w:hAnsi="Times New Roman" w:cs="Times New Roman"/>
          <w:sz w:val="24"/>
          <w:szCs w:val="28"/>
        </w:rPr>
        <w:t>.</w:t>
      </w:r>
      <w:r w:rsidR="00595727" w:rsidRPr="008F7013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595727" w:rsidRPr="00B8420E" w:rsidRDefault="00595727" w:rsidP="00B8420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8420E">
        <w:rPr>
          <w:rFonts w:ascii="Times New Roman" w:eastAsia="Times New Roman" w:hAnsi="Times New Roman" w:cs="Times New Roman"/>
          <w:sz w:val="24"/>
          <w:szCs w:val="28"/>
        </w:rPr>
        <w:t>Учебный год</w:t>
      </w:r>
      <w:r w:rsidR="00F96616">
        <w:rPr>
          <w:rFonts w:ascii="Times New Roman" w:eastAsia="Times New Roman" w:hAnsi="Times New Roman" w:cs="Times New Roman"/>
          <w:sz w:val="24"/>
          <w:szCs w:val="28"/>
        </w:rPr>
        <w:t xml:space="preserve"> длится с 01 сентября по 31 мая.</w:t>
      </w:r>
    </w:p>
    <w:p w:rsidR="00595727" w:rsidRPr="00AA2AFE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ab/>
      </w:r>
      <w:r w:rsidR="00AA2AFE" w:rsidRPr="00AA2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(январь - февраль) для воспитанников дошкольных групп организуют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</w:t>
      </w:r>
      <w:r w:rsidRPr="00AA2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ab/>
        <w:t>В период с 01 июня по 31 августа организуются летние каникулы. В этот период занятия не проводятся, а проводятся мероприятия эстетически-оздоровительного цикла, спортивные и подвижные игры, праздники, экскурсии, походы, разв</w:t>
      </w:r>
      <w:r w:rsidR="00272F3F">
        <w:rPr>
          <w:rFonts w:ascii="Times New Roman" w:eastAsia="Times New Roman" w:hAnsi="Times New Roman" w:cs="Times New Roman"/>
          <w:sz w:val="24"/>
          <w:szCs w:val="28"/>
        </w:rPr>
        <w:t>лечения, посещение музеев и др.</w:t>
      </w:r>
      <w:r w:rsidR="008C74B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Увеличивается продолжительность прогулок.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95727">
        <w:rPr>
          <w:rFonts w:ascii="Times New Roman" w:eastAsia="Times New Roman" w:hAnsi="Times New Roman" w:cs="Times New Roman"/>
          <w:sz w:val="24"/>
          <w:szCs w:val="28"/>
        </w:rPr>
        <w:tab/>
      </w:r>
      <w:r w:rsidR="00272F3F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ДОУ в обязательном порядке знакомит родителей (законных представителей) воспитаннико</w:t>
      </w:r>
      <w:r w:rsidR="00272F3F">
        <w:rPr>
          <w:rFonts w:ascii="Times New Roman" w:eastAsia="Times New Roman" w:hAnsi="Times New Roman" w:cs="Times New Roman"/>
          <w:sz w:val="24"/>
          <w:szCs w:val="28"/>
        </w:rPr>
        <w:t xml:space="preserve">в с содержанием реализуемой основной </w:t>
      </w:r>
      <w:r w:rsidRPr="00595727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программой дошкольного образования.</w:t>
      </w: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95727" w:rsidRDefault="00595727" w:rsidP="00240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409E8" w:rsidRPr="00595727" w:rsidRDefault="002409E8" w:rsidP="002409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727" w:rsidRDefault="00595727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AB5" w:rsidRDefault="00A01AB5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AB5" w:rsidRDefault="00A01AB5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AB5" w:rsidRDefault="00A01AB5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AB5" w:rsidRDefault="00A01AB5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AB5" w:rsidRDefault="00A01AB5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AB5" w:rsidRDefault="00A01AB5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AB5" w:rsidRDefault="00A01AB5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AB5" w:rsidRDefault="00A01AB5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AB5" w:rsidRPr="00595727" w:rsidRDefault="00A01AB5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727" w:rsidRPr="00595727" w:rsidRDefault="00595727" w:rsidP="005957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595727" w:rsidRDefault="009019A7" w:rsidP="0090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У</w:t>
      </w:r>
      <w:r w:rsidR="00595727" w:rsidRPr="00595727">
        <w:rPr>
          <w:rFonts w:ascii="Times New Roman" w:eastAsia="Calibri" w:hAnsi="Times New Roman" w:cs="Times New Roman"/>
          <w:b/>
          <w:sz w:val="24"/>
        </w:rPr>
        <w:t>чебный план МДОУ№202 «Золушка»</w:t>
      </w:r>
    </w:p>
    <w:p w:rsidR="002409E8" w:rsidRDefault="00215CAE" w:rsidP="0090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на 2021-2022</w:t>
      </w:r>
      <w:r w:rsidR="002409E8">
        <w:rPr>
          <w:rFonts w:ascii="Times New Roman" w:eastAsia="Calibri" w:hAnsi="Times New Roman" w:cs="Times New Roman"/>
          <w:b/>
          <w:sz w:val="24"/>
        </w:rPr>
        <w:t xml:space="preserve"> учебный год</w:t>
      </w:r>
    </w:p>
    <w:p w:rsidR="00AC58BA" w:rsidRPr="00595727" w:rsidRDefault="00AC58BA" w:rsidP="0090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93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47"/>
        <w:gridCol w:w="896"/>
        <w:gridCol w:w="328"/>
        <w:gridCol w:w="751"/>
        <w:gridCol w:w="602"/>
        <w:gridCol w:w="1836"/>
        <w:gridCol w:w="751"/>
        <w:gridCol w:w="751"/>
        <w:gridCol w:w="847"/>
        <w:gridCol w:w="851"/>
        <w:gridCol w:w="961"/>
        <w:gridCol w:w="35"/>
      </w:tblGrid>
      <w:tr w:rsidR="00215CAE" w:rsidTr="00073D52">
        <w:trPr>
          <w:trHeight w:val="420"/>
        </w:trPr>
        <w:tc>
          <w:tcPr>
            <w:tcW w:w="747" w:type="dxa"/>
          </w:tcPr>
          <w:p w:rsidR="00215CAE" w:rsidRDefault="00215CAE" w:rsidP="00AC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9" w:type="dxa"/>
            <w:gridSpan w:val="11"/>
          </w:tcPr>
          <w:p w:rsidR="00215CAE" w:rsidRPr="00AC58BA" w:rsidRDefault="00215CAE" w:rsidP="00AC5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</w:t>
            </w:r>
            <w:r w:rsidRPr="00AC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AC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  <w:r w:rsidRPr="00AC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образования «Детство» под редакцией Т.И. Бабаевой, А.Г. Гогоберидзе, О.В. Солнцевой</w:t>
            </w:r>
          </w:p>
        </w:tc>
      </w:tr>
      <w:tr w:rsidR="00215CAE" w:rsidRPr="00595727" w:rsidTr="00073D52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643" w:type="dxa"/>
            <w:gridSpan w:val="2"/>
            <w:vMerge w:val="restart"/>
          </w:tcPr>
          <w:p w:rsidR="00215CAE" w:rsidRDefault="00215CAE" w:rsidP="00595727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Инвариантная (базовая часть)</w:t>
            </w:r>
          </w:p>
          <w:p w:rsidR="00215CAE" w:rsidRPr="00595727" w:rsidRDefault="00215CAE" w:rsidP="00FF7B49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Основные направления развития детей </w:t>
            </w:r>
          </w:p>
        </w:tc>
        <w:tc>
          <w:tcPr>
            <w:tcW w:w="1681" w:type="dxa"/>
            <w:gridSpan w:val="3"/>
            <w:vMerge w:val="restart"/>
          </w:tcPr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Виды организованной образовательной деятельности</w:t>
            </w:r>
          </w:p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  <w:t>в соответствии с особенностями реализуемой программы</w:t>
            </w:r>
          </w:p>
        </w:tc>
        <w:tc>
          <w:tcPr>
            <w:tcW w:w="1836" w:type="dxa"/>
            <w:vMerge w:val="restart"/>
          </w:tcPr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Образовательные ситуации</w:t>
            </w:r>
            <w:r w:rsidRPr="0059572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в соответствии с </w:t>
            </w:r>
            <w:r w:rsidRPr="00595727"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  <w:t>особенностями реализуемой программы</w:t>
            </w:r>
          </w:p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i/>
                <w:sz w:val="24"/>
                <w:u w:val="single"/>
              </w:rPr>
            </w:pPr>
          </w:p>
        </w:tc>
        <w:tc>
          <w:tcPr>
            <w:tcW w:w="751" w:type="dxa"/>
          </w:tcPr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445" w:type="dxa"/>
            <w:gridSpan w:val="5"/>
          </w:tcPr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Возрастные группы</w:t>
            </w:r>
          </w:p>
        </w:tc>
      </w:tr>
      <w:tr w:rsidR="00215CAE" w:rsidRPr="00595727" w:rsidTr="00073D52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643" w:type="dxa"/>
            <w:gridSpan w:val="2"/>
            <w:vMerge/>
          </w:tcPr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3"/>
            <w:vMerge/>
          </w:tcPr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36" w:type="dxa"/>
            <w:vMerge/>
          </w:tcPr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51" w:type="dxa"/>
          </w:tcPr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445" w:type="dxa"/>
            <w:gridSpan w:val="5"/>
          </w:tcPr>
          <w:p w:rsidR="00215CAE" w:rsidRPr="00595727" w:rsidRDefault="00215CAE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Объем организованной совместной деятельности (учебно-игровых занятий) в неделю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510"/>
        </w:trPr>
        <w:tc>
          <w:tcPr>
            <w:tcW w:w="1643" w:type="dxa"/>
            <w:gridSpan w:val="2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3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36" w:type="dxa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51" w:type="dxa"/>
          </w:tcPr>
          <w:p w:rsidR="00073D52" w:rsidRPr="00595727" w:rsidRDefault="00073D52" w:rsidP="00A01A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младшая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1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</w:t>
            </w: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младшая</w:t>
            </w:r>
          </w:p>
        </w:tc>
        <w:tc>
          <w:tcPr>
            <w:tcW w:w="847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Средняя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 А</w:t>
            </w:r>
          </w:p>
        </w:tc>
        <w:tc>
          <w:tcPr>
            <w:tcW w:w="851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Старшая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</w:t>
            </w:r>
          </w:p>
        </w:tc>
        <w:tc>
          <w:tcPr>
            <w:tcW w:w="961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Подготовительная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группа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645"/>
        </w:trPr>
        <w:tc>
          <w:tcPr>
            <w:tcW w:w="1643" w:type="dxa"/>
            <w:gridSpan w:val="2"/>
            <w:vMerge w:val="restart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Познавательное развитие</w:t>
            </w: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1" w:type="dxa"/>
            <w:gridSpan w:val="3"/>
            <w:vMerge w:val="restart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Познавательно-исследовательская деятельность</w:t>
            </w: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Математическое и сенсорное развитие</w:t>
            </w: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1" w:type="dxa"/>
          </w:tcPr>
          <w:p w:rsidR="00073D52" w:rsidRPr="00595727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" w:type="dxa"/>
          </w:tcPr>
          <w:p w:rsidR="00073D52" w:rsidRPr="00595727" w:rsidRDefault="00073D52" w:rsidP="00174E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7" w:type="dxa"/>
          </w:tcPr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036"/>
        </w:trPr>
        <w:tc>
          <w:tcPr>
            <w:tcW w:w="1643" w:type="dxa"/>
            <w:gridSpan w:val="2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3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Исследование объектов живой и неживой природы, экспериментирование </w:t>
            </w:r>
          </w:p>
        </w:tc>
        <w:tc>
          <w:tcPr>
            <w:tcW w:w="751" w:type="dxa"/>
          </w:tcPr>
          <w:p w:rsidR="00073D52" w:rsidRPr="00595727" w:rsidRDefault="00073D52" w:rsidP="007378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51" w:type="dxa"/>
          </w:tcPr>
          <w:p w:rsidR="00073D52" w:rsidRPr="00595727" w:rsidRDefault="00073D52" w:rsidP="00174E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47" w:type="dxa"/>
          </w:tcPr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6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498"/>
        </w:trPr>
        <w:tc>
          <w:tcPr>
            <w:tcW w:w="1643" w:type="dxa"/>
            <w:gridSpan w:val="2"/>
            <w:vMerge w:val="restart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Речевое развитие</w:t>
            </w: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3"/>
            <w:vMerge w:val="restart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Коммуникативная деятельность</w:t>
            </w: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Развитие речи</w:t>
            </w:r>
          </w:p>
        </w:tc>
        <w:tc>
          <w:tcPr>
            <w:tcW w:w="751" w:type="dxa"/>
          </w:tcPr>
          <w:p w:rsidR="00073D52" w:rsidRPr="00595727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" w:type="dxa"/>
          </w:tcPr>
          <w:p w:rsidR="00073D52" w:rsidRPr="00595727" w:rsidRDefault="00073D52" w:rsidP="00174E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7" w:type="dxa"/>
          </w:tcPr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8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825"/>
        </w:trPr>
        <w:tc>
          <w:tcPr>
            <w:tcW w:w="1643" w:type="dxa"/>
            <w:gridSpan w:val="2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3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751" w:type="dxa"/>
          </w:tcPr>
          <w:p w:rsidR="00073D52" w:rsidRPr="00595727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1" w:type="dxa"/>
          </w:tcPr>
          <w:p w:rsidR="00073D52" w:rsidRPr="00595727" w:rsidRDefault="00073D52" w:rsidP="00174E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</w:tcPr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6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825"/>
        </w:trPr>
        <w:tc>
          <w:tcPr>
            <w:tcW w:w="1643" w:type="dxa"/>
            <w:gridSpan w:val="2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3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Чтение художественной литературы</w:t>
            </w: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751" w:type="dxa"/>
          </w:tcPr>
          <w:p w:rsidR="00073D52" w:rsidRPr="00595727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51" w:type="dxa"/>
          </w:tcPr>
          <w:p w:rsidR="00073D52" w:rsidRDefault="00073D52" w:rsidP="00174EA4">
            <w:r w:rsidRPr="00A31D31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47" w:type="dxa"/>
          </w:tcPr>
          <w:p w:rsidR="00073D52" w:rsidRDefault="00073D52" w:rsidP="00736A77">
            <w:r w:rsidRPr="00A31D31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73D52" w:rsidRDefault="00073D52">
            <w:r w:rsidRPr="00A31D31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61" w:type="dxa"/>
          </w:tcPr>
          <w:p w:rsidR="00073D52" w:rsidRDefault="00073D52">
            <w:r w:rsidRPr="00A31D31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643" w:type="dxa"/>
            <w:gridSpan w:val="2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1681" w:type="dxa"/>
            <w:gridSpan w:val="3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Социально-коммуникативная деятельность</w:t>
            </w: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Познание предметного и социального мира; освоение безопасного поведения</w:t>
            </w: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1" w:type="dxa"/>
          </w:tcPr>
          <w:p w:rsidR="00073D52" w:rsidRPr="00595727" w:rsidRDefault="00073D52" w:rsidP="007378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73D52" w:rsidRPr="00595727" w:rsidRDefault="00073D52" w:rsidP="00737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51" w:type="dxa"/>
          </w:tcPr>
          <w:p w:rsidR="00073D52" w:rsidRPr="00595727" w:rsidRDefault="00073D52" w:rsidP="00174E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73D52" w:rsidRPr="00595727" w:rsidRDefault="00073D52" w:rsidP="00174E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47" w:type="dxa"/>
          </w:tcPr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736A77">
            <w:pPr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6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1739"/>
        </w:trPr>
        <w:tc>
          <w:tcPr>
            <w:tcW w:w="1643" w:type="dxa"/>
            <w:gridSpan w:val="2"/>
            <w:vMerge w:val="restart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Художественно-эстетическое направление</w:t>
            </w: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1" w:type="dxa"/>
            <w:gridSpan w:val="3"/>
            <w:vMerge w:val="restart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Изобразительная деятельность и конструирование</w:t>
            </w: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Рисование, лепка, аппликация</w:t>
            </w:r>
          </w:p>
        </w:tc>
        <w:tc>
          <w:tcPr>
            <w:tcW w:w="751" w:type="dxa"/>
          </w:tcPr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7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47" w:type="dxa"/>
          </w:tcPr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96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0"/>
        </w:trPr>
        <w:tc>
          <w:tcPr>
            <w:tcW w:w="1643" w:type="dxa"/>
            <w:gridSpan w:val="2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3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751" w:type="dxa"/>
          </w:tcPr>
          <w:p w:rsidR="00073D52" w:rsidRPr="00595727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47" w:type="dxa"/>
          </w:tcPr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6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0"/>
        </w:trPr>
        <w:tc>
          <w:tcPr>
            <w:tcW w:w="1643" w:type="dxa"/>
            <w:gridSpan w:val="2"/>
            <w:vMerge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3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i/>
                <w:sz w:val="24"/>
              </w:rPr>
              <w:t>Музыкальная деятельность</w:t>
            </w: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Музыкальная деятельность </w:t>
            </w:r>
          </w:p>
        </w:tc>
        <w:tc>
          <w:tcPr>
            <w:tcW w:w="751" w:type="dxa"/>
          </w:tcPr>
          <w:p w:rsidR="00073D52" w:rsidRPr="00595727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1" w:type="dxa"/>
          </w:tcPr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572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643" w:type="dxa"/>
            <w:gridSpan w:val="2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Физическое развитие, здоровье</w:t>
            </w:r>
          </w:p>
          <w:p w:rsidR="00073D52" w:rsidRPr="00595727" w:rsidRDefault="00073D52" w:rsidP="0064046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gridSpan w:val="3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Двигательная деятельность</w:t>
            </w:r>
          </w:p>
        </w:tc>
        <w:tc>
          <w:tcPr>
            <w:tcW w:w="1836" w:type="dxa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1" w:type="dxa"/>
          </w:tcPr>
          <w:p w:rsidR="00073D52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073D52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7378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" w:type="dxa"/>
          </w:tcPr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395D3B">
            <w:pPr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7" w:type="dxa"/>
          </w:tcPr>
          <w:p w:rsidR="00073D52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073D52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73D52" w:rsidRPr="00595727" w:rsidRDefault="00073D52" w:rsidP="00736A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73D52" w:rsidRPr="00595727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</w:tcPr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Default="00073D52" w:rsidP="005957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3D52" w:rsidRPr="00595727" w:rsidRDefault="00073D52" w:rsidP="007020A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160" w:type="dxa"/>
            <w:gridSpan w:val="6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Итого занятий (кол-во в неделю)</w:t>
            </w:r>
          </w:p>
        </w:tc>
        <w:tc>
          <w:tcPr>
            <w:tcW w:w="751" w:type="dxa"/>
          </w:tcPr>
          <w:p w:rsidR="00073D52" w:rsidRPr="00C93427" w:rsidRDefault="00073D52" w:rsidP="007378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1" w:type="dxa"/>
          </w:tcPr>
          <w:p w:rsidR="00073D52" w:rsidRPr="00C93427" w:rsidRDefault="00073D52" w:rsidP="00595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073D52" w:rsidRPr="00C93427" w:rsidRDefault="00073D52" w:rsidP="00595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73D52" w:rsidRPr="00C93427" w:rsidRDefault="00073D52" w:rsidP="00595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3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61" w:type="dxa"/>
          </w:tcPr>
          <w:p w:rsidR="00073D52" w:rsidRPr="00C93427" w:rsidRDefault="00FD6E2A" w:rsidP="005957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73D52" w:rsidRPr="005957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5160" w:type="dxa"/>
            <w:gridSpan w:val="6"/>
          </w:tcPr>
          <w:p w:rsidR="00073D52" w:rsidRPr="00595727" w:rsidRDefault="00073D52" w:rsidP="005957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Недель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ная нагрузка (мин</w:t>
            </w: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751" w:type="dxa"/>
          </w:tcPr>
          <w:p w:rsidR="00073D52" w:rsidRPr="00C93427" w:rsidRDefault="00073D52" w:rsidP="007378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751" w:type="dxa"/>
          </w:tcPr>
          <w:p w:rsidR="00073D52" w:rsidRPr="00C93427" w:rsidRDefault="00073D52" w:rsidP="005957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847" w:type="dxa"/>
          </w:tcPr>
          <w:p w:rsidR="00073D52" w:rsidRPr="00C93427" w:rsidRDefault="00073D52" w:rsidP="007378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220</w:t>
            </w:r>
          </w:p>
        </w:tc>
        <w:tc>
          <w:tcPr>
            <w:tcW w:w="851" w:type="dxa"/>
          </w:tcPr>
          <w:p w:rsidR="00073D52" w:rsidRPr="00C93427" w:rsidRDefault="00073D52" w:rsidP="005957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3427">
              <w:rPr>
                <w:rFonts w:ascii="Times New Roman" w:eastAsia="Calibri" w:hAnsi="Times New Roman" w:cs="Times New Roman"/>
                <w:b/>
              </w:rPr>
              <w:t>325</w:t>
            </w:r>
          </w:p>
        </w:tc>
        <w:tc>
          <w:tcPr>
            <w:tcW w:w="961" w:type="dxa"/>
          </w:tcPr>
          <w:p w:rsidR="00073D52" w:rsidRPr="00C93427" w:rsidRDefault="00073D52" w:rsidP="005957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3427">
              <w:rPr>
                <w:rFonts w:ascii="Times New Roman" w:eastAsia="Calibri" w:hAnsi="Times New Roman" w:cs="Times New Roman"/>
                <w:b/>
              </w:rPr>
              <w:t>460</w:t>
            </w:r>
          </w:p>
        </w:tc>
      </w:tr>
      <w:tr w:rsidR="00215CAE" w:rsidRPr="00DA4B27" w:rsidTr="00073D52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971" w:type="dxa"/>
            <w:gridSpan w:val="3"/>
            <w:vMerge w:val="restart"/>
          </w:tcPr>
          <w:p w:rsidR="00215CAE" w:rsidRPr="00DA4B27" w:rsidRDefault="00215CAE" w:rsidP="00DA4B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  <w:tc>
          <w:tcPr>
            <w:tcW w:w="751" w:type="dxa"/>
          </w:tcPr>
          <w:p w:rsidR="00215CAE" w:rsidRPr="002436B3" w:rsidRDefault="00215CAE" w:rsidP="00E06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4" w:type="dxa"/>
            <w:gridSpan w:val="8"/>
            <w:tcBorders>
              <w:bottom w:val="single" w:sz="4" w:space="0" w:color="auto"/>
            </w:tcBorders>
          </w:tcPr>
          <w:p w:rsidR="00215CAE" w:rsidRPr="0064046D" w:rsidRDefault="00215CAE" w:rsidP="00E0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Программа дошкольного образования Ставропольского края  под редакцией Р.М.Литвиновой, Т.В. Чусовитиной</w:t>
            </w:r>
          </w:p>
        </w:tc>
      </w:tr>
      <w:tr w:rsidR="00215CAE" w:rsidRPr="00DA4B27" w:rsidTr="00073D5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971" w:type="dxa"/>
            <w:gridSpan w:val="3"/>
            <w:vMerge/>
          </w:tcPr>
          <w:p w:rsidR="00215CAE" w:rsidRDefault="00215CAE" w:rsidP="00DA4B2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15CAE" w:rsidRDefault="00215CAE" w:rsidP="000F4149">
            <w:pPr>
              <w:rPr>
                <w:rFonts w:ascii="Times New Roman" w:hAnsi="Times New Roman"/>
                <w:sz w:val="24"/>
              </w:rPr>
            </w:pPr>
            <w:r w:rsidRPr="0044571C">
              <w:rPr>
                <w:rFonts w:ascii="Times New Roman" w:hAnsi="Times New Roman" w:cs="Times New Roman"/>
              </w:rPr>
              <w:t>Речевое развитие Социально- коммуникативное развитие Познавательное развитие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15CAE" w:rsidRDefault="00215CAE" w:rsidP="00DA4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5" w:type="dxa"/>
            <w:gridSpan w:val="5"/>
            <w:tcBorders>
              <w:bottom w:val="single" w:sz="4" w:space="0" w:color="auto"/>
            </w:tcBorders>
          </w:tcPr>
          <w:p w:rsidR="00215CAE" w:rsidRDefault="00215CAE" w:rsidP="00DA4B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Нерегламентированная деятельность во 2 половину дня.</w:t>
            </w:r>
          </w:p>
        </w:tc>
      </w:tr>
      <w:tr w:rsidR="00073D52" w:rsidRPr="00DA4B27" w:rsidTr="00073D52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433"/>
        </w:trPr>
        <w:tc>
          <w:tcPr>
            <w:tcW w:w="5160" w:type="dxa"/>
            <w:gridSpan w:val="6"/>
          </w:tcPr>
          <w:p w:rsidR="00073D52" w:rsidRPr="00DA4B27" w:rsidRDefault="00073D52" w:rsidP="00DA4B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Итоговая недельная нагрузка (кол-во занятий/мин)</w:t>
            </w:r>
          </w:p>
        </w:tc>
        <w:tc>
          <w:tcPr>
            <w:tcW w:w="751" w:type="dxa"/>
          </w:tcPr>
          <w:p w:rsidR="00073D52" w:rsidRPr="00B3347B" w:rsidRDefault="00073D52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10/100</w:t>
            </w:r>
          </w:p>
        </w:tc>
        <w:tc>
          <w:tcPr>
            <w:tcW w:w="751" w:type="dxa"/>
          </w:tcPr>
          <w:p w:rsidR="00073D52" w:rsidRPr="00B3347B" w:rsidRDefault="00073D52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10/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847" w:type="dxa"/>
          </w:tcPr>
          <w:p w:rsidR="00073D52" w:rsidRPr="00B3347B" w:rsidRDefault="00073D52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073D52" w:rsidRPr="00B3347B" w:rsidRDefault="00073D52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073D52" w:rsidRPr="00B3347B" w:rsidRDefault="00073D52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13/</w:t>
            </w:r>
          </w:p>
          <w:p w:rsidR="00073D52" w:rsidRPr="00B3347B" w:rsidRDefault="00073D52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325</w:t>
            </w:r>
          </w:p>
        </w:tc>
        <w:tc>
          <w:tcPr>
            <w:tcW w:w="961" w:type="dxa"/>
          </w:tcPr>
          <w:p w:rsidR="00073D52" w:rsidRPr="00B3347B" w:rsidRDefault="0028287E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073D52" w:rsidRPr="00B3347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073D52" w:rsidRPr="00B3347B" w:rsidRDefault="00073D52" w:rsidP="00DA4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47B">
              <w:rPr>
                <w:rFonts w:ascii="Times New Roman" w:hAnsi="Times New Roman"/>
                <w:b/>
                <w:sz w:val="18"/>
                <w:szCs w:val="18"/>
              </w:rPr>
              <w:t>460</w:t>
            </w:r>
          </w:p>
        </w:tc>
      </w:tr>
    </w:tbl>
    <w:p w:rsidR="00B3347B" w:rsidRPr="00595727" w:rsidRDefault="00B3347B" w:rsidP="005957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5727">
        <w:rPr>
          <w:rFonts w:ascii="Times New Roman" w:eastAsia="Calibri" w:hAnsi="Times New Roman" w:cs="Times New Roman"/>
          <w:b/>
          <w:sz w:val="24"/>
        </w:rPr>
        <w:t>Примерная сетка совместной образовательной деятельности и культурных практик</w:t>
      </w: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5727">
        <w:rPr>
          <w:rFonts w:ascii="Times New Roman" w:eastAsia="Calibri" w:hAnsi="Times New Roman" w:cs="Times New Roman"/>
          <w:b/>
          <w:sz w:val="24"/>
        </w:rPr>
        <w:t xml:space="preserve">воспитателя и детей  </w:t>
      </w:r>
      <w:r w:rsidR="00215CAE">
        <w:rPr>
          <w:rFonts w:ascii="Times New Roman" w:eastAsia="Calibri" w:hAnsi="Times New Roman" w:cs="Times New Roman"/>
          <w:b/>
          <w:sz w:val="24"/>
        </w:rPr>
        <w:t>в режимных моментах на 2021-2022</w:t>
      </w:r>
      <w:r w:rsidRPr="00595727">
        <w:rPr>
          <w:rFonts w:ascii="Times New Roman" w:eastAsia="Calibri" w:hAnsi="Times New Roman" w:cs="Times New Roman"/>
          <w:b/>
          <w:sz w:val="24"/>
        </w:rPr>
        <w:t xml:space="preserve"> уч.год.</w:t>
      </w: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5727">
        <w:rPr>
          <w:rFonts w:ascii="Times New Roman" w:eastAsia="Calibri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525"/>
      </w:tblGrid>
      <w:tr w:rsidR="00595727" w:rsidRPr="00595727" w:rsidTr="00E41015">
        <w:tc>
          <w:tcPr>
            <w:tcW w:w="3794" w:type="dxa"/>
            <w:vMerge w:val="restart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Формы образовательной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деятельности в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режимных моментах</w:t>
            </w:r>
          </w:p>
        </w:tc>
        <w:tc>
          <w:tcPr>
            <w:tcW w:w="5777" w:type="dxa"/>
            <w:gridSpan w:val="4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Количество форм образовательной деятельности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культурных практик в неделю</w:t>
            </w:r>
          </w:p>
        </w:tc>
      </w:tr>
      <w:tr w:rsidR="00595727" w:rsidRPr="00595727" w:rsidTr="00E41015">
        <w:tc>
          <w:tcPr>
            <w:tcW w:w="3794" w:type="dxa"/>
            <w:vMerge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Младшие группы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Средняя группа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Старшая группа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Подготовительная группа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Общение 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Ситуации общения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воспитателя с детьми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накопления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положительного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социально-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эмоционального опыта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Беседы и разговоры с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детьми по их интересам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 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Игровая деятельность,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включая сюжетно-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ролевую игру с правилами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и другие виды игр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Индивидуальные игры с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детьми (сюжетно-ролевая,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режиссерская, игра-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драматизация,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lastRenderedPageBreak/>
              <w:t>строительно-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конструктивные игры)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 раза в неделю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 раза в неделю</w:t>
            </w:r>
            <w:bookmarkStart w:id="0" w:name="_GoBack"/>
            <w:bookmarkEnd w:id="0"/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Совместная игра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воспитателя и детей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(сюжетно-ролевая,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режиссерская, игра-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драматизация,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строительно-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конструктивные игры)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2 раза в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неделю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 раза в неделю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Детская студия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(театрализованные игры)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Досуг здоровья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подвижных игр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Познавательная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исследовательская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деятельность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Сенсорный игровой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интеллектуальный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тренинг («Школа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мышления»).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Опыты, эксперименты,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наблюдения (в том числе,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экологической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направленности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Наблюдения за природой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(на прогулке)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Формы творческой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активности,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обеспечивающей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художественно-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эстетическое развитие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Музыкально-театральная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гостиная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1 раз в 2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недели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Творческая мастерская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(рисование, лепка, 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художественный труд по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интересам)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Чтение литературных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произведений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ежедневно</w:t>
            </w:r>
          </w:p>
        </w:tc>
      </w:tr>
      <w:tr w:rsidR="00595727" w:rsidRPr="00595727" w:rsidTr="00E41015">
        <w:tc>
          <w:tcPr>
            <w:tcW w:w="9571" w:type="dxa"/>
            <w:gridSpan w:val="5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Самообсуживание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 xml:space="preserve">элементарный бытовой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труд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Самообслуживание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Трудовые поручения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(индивидуально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подгруппами)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95727" w:rsidRPr="00595727" w:rsidTr="00E41015">
        <w:tc>
          <w:tcPr>
            <w:tcW w:w="379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Трудовые поручения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(общий и совместный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труд)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неделю</w:t>
            </w:r>
          </w:p>
        </w:tc>
        <w:tc>
          <w:tcPr>
            <w:tcW w:w="1417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2 недели</w:t>
            </w:r>
          </w:p>
        </w:tc>
        <w:tc>
          <w:tcPr>
            <w:tcW w:w="1525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 раз в 2 недели</w:t>
            </w:r>
          </w:p>
        </w:tc>
      </w:tr>
    </w:tbl>
    <w:p w:rsidR="00063199" w:rsidRPr="00595727" w:rsidRDefault="00063199" w:rsidP="00B3347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95727">
        <w:rPr>
          <w:rFonts w:ascii="Times New Roman" w:eastAsia="Calibri" w:hAnsi="Times New Roman" w:cs="Times New Roman"/>
          <w:b/>
          <w:sz w:val="24"/>
        </w:rPr>
        <w:lastRenderedPageBreak/>
        <w:t xml:space="preserve">Примерная сетка самостоятельной деятельности детей в режимных </w:t>
      </w:r>
    </w:p>
    <w:p w:rsidR="00595727" w:rsidRPr="00595727" w:rsidRDefault="00F330EA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моментах на 2021-2022</w:t>
      </w:r>
      <w:r w:rsidR="00595727" w:rsidRPr="00595727">
        <w:rPr>
          <w:rFonts w:ascii="Times New Roman" w:eastAsia="Calibri" w:hAnsi="Times New Roman" w:cs="Times New Roman"/>
          <w:b/>
          <w:sz w:val="24"/>
        </w:rPr>
        <w:t xml:space="preserve"> уч.год</w:t>
      </w: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773"/>
        <w:gridCol w:w="1748"/>
        <w:gridCol w:w="1763"/>
        <w:gridCol w:w="2253"/>
      </w:tblGrid>
      <w:tr w:rsidR="00595727" w:rsidRPr="00595727" w:rsidTr="00E41015">
        <w:tc>
          <w:tcPr>
            <w:tcW w:w="2034" w:type="dxa"/>
            <w:vMerge w:val="restart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7537" w:type="dxa"/>
            <w:gridSpan w:val="4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Распределение времени в течение дня</w:t>
            </w:r>
          </w:p>
        </w:tc>
      </w:tr>
      <w:tr w:rsidR="00595727" w:rsidRPr="00595727" w:rsidTr="00E41015">
        <w:tc>
          <w:tcPr>
            <w:tcW w:w="2034" w:type="dxa"/>
            <w:vMerge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Младшие группы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Средняя группа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Старшая группа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b/>
                <w:sz w:val="24"/>
              </w:rPr>
              <w:t>Подготовительная группа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Игры, общение, 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деятельность по интересам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во время утреннего приема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От 10 до 50 мин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727">
              <w:rPr>
                <w:rFonts w:ascii="Times New Roman" w:eastAsia="Times New Roman" w:hAnsi="Times New Roman" w:cs="Times New Roman"/>
                <w:lang w:eastAsia="ru-RU"/>
              </w:rPr>
              <w:t>От 10 до 50 мин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8"/>
              </w:rPr>
              <w:t>От 10 до 50 мин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8"/>
              </w:rPr>
              <w:t>От 10 до 50 мин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Самостоятельные игры в 1-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й половине дня (до НОД)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20 мин.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15 мин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15 мин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15 мин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Подготовка к прогулке,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самостоятельная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деятельность на прогулке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60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1ч.30 мин.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60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1ч.30 мин.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60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1ч.40 мин.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60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1ч.40 мин.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Самостоятельные игры,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досуги, общение и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деятельность по интересам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во 2-й половине дня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40 мин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30 мин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30 мин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30 мин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Подготовка к прогулке,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самостоятельная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деятельность на прогулке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От 40 мин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От 40 мин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От 40 мин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От 40 мин</w:t>
            </w:r>
          </w:p>
        </w:tc>
      </w:tr>
      <w:tr w:rsidR="00595727" w:rsidRPr="00595727" w:rsidTr="00E41015">
        <w:tc>
          <w:tcPr>
            <w:tcW w:w="2034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Игры перед уходом домой</w:t>
            </w:r>
          </w:p>
        </w:tc>
        <w:tc>
          <w:tcPr>
            <w:tcW w:w="177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15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50 мин</w:t>
            </w:r>
          </w:p>
        </w:tc>
        <w:tc>
          <w:tcPr>
            <w:tcW w:w="1748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15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50 мин</w:t>
            </w:r>
          </w:p>
        </w:tc>
        <w:tc>
          <w:tcPr>
            <w:tcW w:w="176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15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50 мин</w:t>
            </w:r>
          </w:p>
        </w:tc>
        <w:tc>
          <w:tcPr>
            <w:tcW w:w="2253" w:type="dxa"/>
          </w:tcPr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 xml:space="preserve">От 15 мин до </w:t>
            </w:r>
          </w:p>
          <w:p w:rsidR="00595727" w:rsidRPr="00595727" w:rsidRDefault="00595727" w:rsidP="0059572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5727">
              <w:rPr>
                <w:rFonts w:ascii="Times New Roman" w:eastAsia="Calibri" w:hAnsi="Times New Roman" w:cs="Times New Roman"/>
                <w:sz w:val="24"/>
              </w:rPr>
              <w:t>50 мин</w:t>
            </w:r>
          </w:p>
        </w:tc>
      </w:tr>
    </w:tbl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95727" w:rsidRPr="00595727" w:rsidRDefault="00595727" w:rsidP="005957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5727" w:rsidRPr="00595727" w:rsidRDefault="00595727" w:rsidP="005957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5727" w:rsidRPr="00595727" w:rsidRDefault="00595727" w:rsidP="0059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A0" w:rsidRDefault="00616BA0"/>
    <w:sectPr w:rsidR="00616BA0" w:rsidSect="00E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B9" w:rsidRDefault="00CD45B9" w:rsidP="001F42F8">
      <w:pPr>
        <w:spacing w:after="0" w:line="240" w:lineRule="auto"/>
      </w:pPr>
      <w:r>
        <w:separator/>
      </w:r>
    </w:p>
  </w:endnote>
  <w:endnote w:type="continuationSeparator" w:id="0">
    <w:p w:rsidR="00CD45B9" w:rsidRDefault="00CD45B9" w:rsidP="001F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B9" w:rsidRDefault="00CD45B9" w:rsidP="001F42F8">
      <w:pPr>
        <w:spacing w:after="0" w:line="240" w:lineRule="auto"/>
      </w:pPr>
      <w:r>
        <w:separator/>
      </w:r>
    </w:p>
  </w:footnote>
  <w:footnote w:type="continuationSeparator" w:id="0">
    <w:p w:rsidR="00CD45B9" w:rsidRDefault="00CD45B9" w:rsidP="001F42F8">
      <w:pPr>
        <w:spacing w:after="0" w:line="240" w:lineRule="auto"/>
      </w:pPr>
      <w:r>
        <w:continuationSeparator/>
      </w:r>
    </w:p>
  </w:footnote>
  <w:footnote w:id="1">
    <w:p w:rsidR="00736A77" w:rsidRDefault="00736A77" w:rsidP="001F42F8">
      <w:pPr>
        <w:pStyle w:val="a4"/>
        <w:jc w:val="both"/>
      </w:pPr>
    </w:p>
  </w:footnote>
  <w:footnote w:id="2">
    <w:p w:rsidR="00736A77" w:rsidRDefault="00736A77" w:rsidP="001F42F8">
      <w:pPr>
        <w:pStyle w:val="a4"/>
        <w:jc w:val="both"/>
      </w:pPr>
    </w:p>
  </w:footnote>
  <w:footnote w:id="3">
    <w:p w:rsidR="00736A77" w:rsidRDefault="00736A77" w:rsidP="001F42F8">
      <w:pPr>
        <w:pStyle w:val="a4"/>
        <w:jc w:val="both"/>
      </w:pPr>
    </w:p>
  </w:footnote>
  <w:footnote w:id="4">
    <w:p w:rsidR="00736A77" w:rsidRDefault="00736A77" w:rsidP="001F42F8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920"/>
    <w:multiLevelType w:val="multilevel"/>
    <w:tmpl w:val="B6DA3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238A"/>
    <w:multiLevelType w:val="hybridMultilevel"/>
    <w:tmpl w:val="513A91CC"/>
    <w:lvl w:ilvl="0" w:tplc="C2EC8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9B9"/>
    <w:multiLevelType w:val="multilevel"/>
    <w:tmpl w:val="6F6AA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B637A"/>
    <w:multiLevelType w:val="hybridMultilevel"/>
    <w:tmpl w:val="025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A71"/>
    <w:multiLevelType w:val="multilevel"/>
    <w:tmpl w:val="6D18C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24A0C"/>
    <w:multiLevelType w:val="hybridMultilevel"/>
    <w:tmpl w:val="E1CAC646"/>
    <w:lvl w:ilvl="0" w:tplc="C2EC8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345DC"/>
    <w:multiLevelType w:val="hybridMultilevel"/>
    <w:tmpl w:val="A9FA7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277A"/>
    <w:multiLevelType w:val="multilevel"/>
    <w:tmpl w:val="7BBC6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D4F17"/>
    <w:multiLevelType w:val="hybridMultilevel"/>
    <w:tmpl w:val="C7EA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309D"/>
    <w:multiLevelType w:val="multilevel"/>
    <w:tmpl w:val="7362F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956D7"/>
    <w:multiLevelType w:val="hybridMultilevel"/>
    <w:tmpl w:val="73F4B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E7B23"/>
    <w:multiLevelType w:val="hybridMultilevel"/>
    <w:tmpl w:val="CEB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7"/>
    <w:rsid w:val="00002D4A"/>
    <w:rsid w:val="00014339"/>
    <w:rsid w:val="0002329A"/>
    <w:rsid w:val="0002524C"/>
    <w:rsid w:val="00041741"/>
    <w:rsid w:val="00043BE4"/>
    <w:rsid w:val="00043F7B"/>
    <w:rsid w:val="000572FD"/>
    <w:rsid w:val="00063199"/>
    <w:rsid w:val="000678A1"/>
    <w:rsid w:val="00073D52"/>
    <w:rsid w:val="00090062"/>
    <w:rsid w:val="00090D97"/>
    <w:rsid w:val="000B2F09"/>
    <w:rsid w:val="000E5163"/>
    <w:rsid w:val="000E531A"/>
    <w:rsid w:val="000E713D"/>
    <w:rsid w:val="000F4149"/>
    <w:rsid w:val="0012590E"/>
    <w:rsid w:val="00130DA9"/>
    <w:rsid w:val="00141340"/>
    <w:rsid w:val="00143A9E"/>
    <w:rsid w:val="00146C50"/>
    <w:rsid w:val="0015556C"/>
    <w:rsid w:val="00164399"/>
    <w:rsid w:val="00174EA4"/>
    <w:rsid w:val="001812C3"/>
    <w:rsid w:val="001A080F"/>
    <w:rsid w:val="001B7AEE"/>
    <w:rsid w:val="001C6DBB"/>
    <w:rsid w:val="001F3361"/>
    <w:rsid w:val="001F42F8"/>
    <w:rsid w:val="00215CAE"/>
    <w:rsid w:val="00221118"/>
    <w:rsid w:val="002409E8"/>
    <w:rsid w:val="002436B3"/>
    <w:rsid w:val="002461AF"/>
    <w:rsid w:val="00246E17"/>
    <w:rsid w:val="002724B3"/>
    <w:rsid w:val="00272F3F"/>
    <w:rsid w:val="00273E7F"/>
    <w:rsid w:val="0028287E"/>
    <w:rsid w:val="00287E3C"/>
    <w:rsid w:val="002A44D9"/>
    <w:rsid w:val="002B16DE"/>
    <w:rsid w:val="002E35A7"/>
    <w:rsid w:val="00307558"/>
    <w:rsid w:val="00354BCE"/>
    <w:rsid w:val="00366DC6"/>
    <w:rsid w:val="00387B89"/>
    <w:rsid w:val="00395D3B"/>
    <w:rsid w:val="003B29DB"/>
    <w:rsid w:val="003B35F6"/>
    <w:rsid w:val="00410020"/>
    <w:rsid w:val="004204BD"/>
    <w:rsid w:val="00427FA1"/>
    <w:rsid w:val="00432A39"/>
    <w:rsid w:val="0044571C"/>
    <w:rsid w:val="004E36B8"/>
    <w:rsid w:val="005265CA"/>
    <w:rsid w:val="00584762"/>
    <w:rsid w:val="00595727"/>
    <w:rsid w:val="005A29AB"/>
    <w:rsid w:val="00600080"/>
    <w:rsid w:val="006079F7"/>
    <w:rsid w:val="00616BA0"/>
    <w:rsid w:val="00630EA1"/>
    <w:rsid w:val="00633800"/>
    <w:rsid w:val="0064046D"/>
    <w:rsid w:val="00673384"/>
    <w:rsid w:val="006D14A3"/>
    <w:rsid w:val="006D4A6B"/>
    <w:rsid w:val="006F0D36"/>
    <w:rsid w:val="007020A5"/>
    <w:rsid w:val="00736A77"/>
    <w:rsid w:val="00737870"/>
    <w:rsid w:val="0075022B"/>
    <w:rsid w:val="0076484B"/>
    <w:rsid w:val="00775886"/>
    <w:rsid w:val="007A75EF"/>
    <w:rsid w:val="007B50A2"/>
    <w:rsid w:val="007D3DCD"/>
    <w:rsid w:val="00804A45"/>
    <w:rsid w:val="00810707"/>
    <w:rsid w:val="0081744F"/>
    <w:rsid w:val="0082060C"/>
    <w:rsid w:val="0082149E"/>
    <w:rsid w:val="00827C15"/>
    <w:rsid w:val="00841B24"/>
    <w:rsid w:val="00845204"/>
    <w:rsid w:val="0085167B"/>
    <w:rsid w:val="00866A08"/>
    <w:rsid w:val="00872872"/>
    <w:rsid w:val="00876CE2"/>
    <w:rsid w:val="008A32D6"/>
    <w:rsid w:val="008C74B7"/>
    <w:rsid w:val="008F7013"/>
    <w:rsid w:val="009019A7"/>
    <w:rsid w:val="0091079E"/>
    <w:rsid w:val="00973EAB"/>
    <w:rsid w:val="009869D3"/>
    <w:rsid w:val="009953C0"/>
    <w:rsid w:val="009B1647"/>
    <w:rsid w:val="009B4AE5"/>
    <w:rsid w:val="009F6974"/>
    <w:rsid w:val="00A01AB5"/>
    <w:rsid w:val="00A14554"/>
    <w:rsid w:val="00A80F23"/>
    <w:rsid w:val="00A913DC"/>
    <w:rsid w:val="00AA2AFE"/>
    <w:rsid w:val="00AC58BA"/>
    <w:rsid w:val="00AD0AEA"/>
    <w:rsid w:val="00AD56EB"/>
    <w:rsid w:val="00B05710"/>
    <w:rsid w:val="00B3347B"/>
    <w:rsid w:val="00B8420E"/>
    <w:rsid w:val="00BA20E7"/>
    <w:rsid w:val="00BA2BFA"/>
    <w:rsid w:val="00C04CBE"/>
    <w:rsid w:val="00C20590"/>
    <w:rsid w:val="00C50041"/>
    <w:rsid w:val="00C50FE2"/>
    <w:rsid w:val="00C82A4B"/>
    <w:rsid w:val="00C93427"/>
    <w:rsid w:val="00CD45B9"/>
    <w:rsid w:val="00CF002A"/>
    <w:rsid w:val="00D10040"/>
    <w:rsid w:val="00D126D7"/>
    <w:rsid w:val="00D16F6E"/>
    <w:rsid w:val="00D31F24"/>
    <w:rsid w:val="00D93073"/>
    <w:rsid w:val="00D97EB1"/>
    <w:rsid w:val="00DA4B27"/>
    <w:rsid w:val="00DD46EC"/>
    <w:rsid w:val="00DF584C"/>
    <w:rsid w:val="00E00491"/>
    <w:rsid w:val="00E0125D"/>
    <w:rsid w:val="00E06B6E"/>
    <w:rsid w:val="00E41015"/>
    <w:rsid w:val="00E437A3"/>
    <w:rsid w:val="00E4388D"/>
    <w:rsid w:val="00E445C3"/>
    <w:rsid w:val="00E457A3"/>
    <w:rsid w:val="00E76FDE"/>
    <w:rsid w:val="00E77033"/>
    <w:rsid w:val="00E86845"/>
    <w:rsid w:val="00EB1890"/>
    <w:rsid w:val="00EE0F31"/>
    <w:rsid w:val="00F330EA"/>
    <w:rsid w:val="00F64371"/>
    <w:rsid w:val="00F70BED"/>
    <w:rsid w:val="00F91E3E"/>
    <w:rsid w:val="00F96616"/>
    <w:rsid w:val="00FD370C"/>
    <w:rsid w:val="00FD6E2A"/>
    <w:rsid w:val="00FD780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DAA9"/>
  <w15:docId w15:val="{86391005-FB8E-49F2-9CA7-E7E10E3A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F42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42F8"/>
    <w:rPr>
      <w:sz w:val="20"/>
      <w:szCs w:val="20"/>
    </w:rPr>
  </w:style>
  <w:style w:type="character" w:styleId="a6">
    <w:name w:val="footnote reference"/>
    <w:basedOn w:val="a0"/>
    <w:semiHidden/>
    <w:rsid w:val="001F42F8"/>
    <w:rPr>
      <w:vertAlign w:val="superscript"/>
    </w:rPr>
  </w:style>
  <w:style w:type="paragraph" w:styleId="a7">
    <w:name w:val="List Paragraph"/>
    <w:basedOn w:val="a"/>
    <w:uiPriority w:val="34"/>
    <w:qFormat/>
    <w:rsid w:val="00143A9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0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0125D"/>
    <w:rPr>
      <w:b/>
      <w:bCs/>
    </w:rPr>
  </w:style>
  <w:style w:type="character" w:customStyle="1" w:styleId="apple-converted-space">
    <w:name w:val="apple-converted-space"/>
    <w:basedOn w:val="a0"/>
    <w:rsid w:val="00E0125D"/>
  </w:style>
  <w:style w:type="paragraph" w:styleId="aa">
    <w:name w:val="Balloon Text"/>
    <w:basedOn w:val="a"/>
    <w:link w:val="ab"/>
    <w:uiPriority w:val="99"/>
    <w:semiHidden/>
    <w:unhideWhenUsed/>
    <w:rsid w:val="00AD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45</cp:revision>
  <cp:lastPrinted>2021-09-06T08:00:00Z</cp:lastPrinted>
  <dcterms:created xsi:type="dcterms:W3CDTF">2016-09-02T08:54:00Z</dcterms:created>
  <dcterms:modified xsi:type="dcterms:W3CDTF">2021-09-06T08:00:00Z</dcterms:modified>
</cp:coreProperties>
</file>