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E2" w:rsidRDefault="00AC26E2" w:rsidP="00AC26E2">
      <w:pPr>
        <w:shd w:val="clear" w:color="auto" w:fill="FFFFFF"/>
        <w:spacing w:after="0" w:line="294" w:lineRule="atLeast"/>
        <w:jc w:val="center"/>
        <w:rPr>
          <w:rFonts w:ascii="Times New Roman" w:eastAsia="Times New Roman" w:hAnsi="Times New Roman" w:cs="Times New Roman"/>
          <w:sz w:val="40"/>
          <w:szCs w:val="40"/>
          <w:lang w:eastAsia="ru-RU"/>
        </w:rPr>
      </w:pPr>
    </w:p>
    <w:p w:rsidR="00AC26E2" w:rsidRDefault="00AC26E2" w:rsidP="00AC26E2">
      <w:pPr>
        <w:shd w:val="clear" w:color="auto" w:fill="FFFFFF"/>
        <w:spacing w:after="0" w:line="294" w:lineRule="atLeast"/>
        <w:jc w:val="center"/>
        <w:rPr>
          <w:rFonts w:ascii="Times New Roman" w:eastAsia="Times New Roman" w:hAnsi="Times New Roman" w:cs="Times New Roman"/>
          <w:sz w:val="40"/>
          <w:szCs w:val="40"/>
          <w:lang w:eastAsia="ru-RU"/>
        </w:rPr>
      </w:pPr>
    </w:p>
    <w:p w:rsidR="00AC26E2" w:rsidRDefault="00AC26E2" w:rsidP="00AC26E2">
      <w:pPr>
        <w:shd w:val="clear" w:color="auto" w:fill="FFFFFF"/>
        <w:spacing w:after="0" w:line="294" w:lineRule="atLeast"/>
        <w:jc w:val="center"/>
        <w:rPr>
          <w:rFonts w:ascii="Times New Roman" w:eastAsia="Times New Roman" w:hAnsi="Times New Roman" w:cs="Times New Roman"/>
          <w:sz w:val="40"/>
          <w:szCs w:val="40"/>
          <w:lang w:eastAsia="ru-RU"/>
        </w:rPr>
      </w:pPr>
    </w:p>
    <w:p w:rsidR="00AC26E2" w:rsidRDefault="00AC26E2" w:rsidP="00AC26E2">
      <w:pPr>
        <w:shd w:val="clear" w:color="auto" w:fill="FFFFFF"/>
        <w:spacing w:after="0" w:line="294" w:lineRule="atLeast"/>
        <w:jc w:val="center"/>
        <w:rPr>
          <w:rFonts w:ascii="Times New Roman" w:eastAsia="Times New Roman" w:hAnsi="Times New Roman" w:cs="Times New Roman"/>
          <w:sz w:val="40"/>
          <w:szCs w:val="40"/>
          <w:lang w:eastAsia="ru-RU"/>
        </w:rPr>
      </w:pPr>
    </w:p>
    <w:p w:rsidR="00AC26E2" w:rsidRDefault="00AC26E2" w:rsidP="00AC26E2">
      <w:pPr>
        <w:shd w:val="clear" w:color="auto" w:fill="FFFFFF"/>
        <w:spacing w:after="0" w:line="294" w:lineRule="atLeast"/>
        <w:jc w:val="center"/>
        <w:rPr>
          <w:rFonts w:ascii="Times New Roman" w:eastAsia="Times New Roman" w:hAnsi="Times New Roman" w:cs="Times New Roman"/>
          <w:sz w:val="40"/>
          <w:szCs w:val="40"/>
          <w:lang w:eastAsia="ru-RU"/>
        </w:rPr>
      </w:pPr>
    </w:p>
    <w:p w:rsidR="00AC26E2" w:rsidRDefault="00AC26E2" w:rsidP="00AC26E2">
      <w:pPr>
        <w:shd w:val="clear" w:color="auto" w:fill="FFFFFF"/>
        <w:spacing w:after="0" w:line="294" w:lineRule="atLeast"/>
        <w:jc w:val="center"/>
        <w:rPr>
          <w:rFonts w:ascii="Times New Roman" w:eastAsia="Times New Roman" w:hAnsi="Times New Roman" w:cs="Times New Roman"/>
          <w:sz w:val="40"/>
          <w:szCs w:val="40"/>
          <w:lang w:eastAsia="ru-RU"/>
        </w:rPr>
      </w:pPr>
    </w:p>
    <w:p w:rsidR="00AC26E2" w:rsidRDefault="00AC26E2" w:rsidP="00AC26E2">
      <w:pPr>
        <w:shd w:val="clear" w:color="auto" w:fill="FFFFFF"/>
        <w:spacing w:after="0" w:line="294" w:lineRule="atLeast"/>
        <w:jc w:val="center"/>
        <w:rPr>
          <w:rFonts w:ascii="Times New Roman" w:eastAsia="Times New Roman" w:hAnsi="Times New Roman" w:cs="Times New Roman"/>
          <w:sz w:val="40"/>
          <w:szCs w:val="40"/>
          <w:lang w:eastAsia="ru-RU"/>
        </w:rPr>
      </w:pPr>
    </w:p>
    <w:p w:rsidR="00AC26E2" w:rsidRPr="00AC26E2" w:rsidRDefault="00AC26E2" w:rsidP="00AC26E2">
      <w:pPr>
        <w:shd w:val="clear" w:color="auto" w:fill="FFFFFF"/>
        <w:spacing w:after="0" w:line="294" w:lineRule="atLeast"/>
        <w:jc w:val="center"/>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40"/>
          <w:szCs w:val="40"/>
          <w:lang w:eastAsia="ru-RU"/>
        </w:rPr>
        <w:t>Кластерный проект</w:t>
      </w:r>
    </w:p>
    <w:p w:rsidR="00AC26E2" w:rsidRPr="00AC26E2" w:rsidRDefault="00AC26E2" w:rsidP="00AC26E2">
      <w:pPr>
        <w:shd w:val="clear" w:color="auto" w:fill="FFFFFF"/>
        <w:spacing w:after="0" w:line="294" w:lineRule="atLeast"/>
        <w:jc w:val="center"/>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center"/>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40"/>
          <w:szCs w:val="40"/>
          <w:lang w:eastAsia="ru-RU"/>
        </w:rPr>
        <w:t>С</w:t>
      </w:r>
      <w:r w:rsidR="00FB311D">
        <w:rPr>
          <w:rFonts w:ascii="Times New Roman" w:eastAsia="Times New Roman" w:hAnsi="Times New Roman" w:cs="Times New Roman"/>
          <w:b/>
          <w:bCs/>
          <w:sz w:val="40"/>
          <w:szCs w:val="40"/>
          <w:lang w:eastAsia="ru-RU"/>
        </w:rPr>
        <w:t>етевое взаимодействие дошкольного образовательного</w:t>
      </w:r>
      <w:r w:rsidRPr="00AC26E2">
        <w:rPr>
          <w:rFonts w:ascii="Times New Roman" w:eastAsia="Times New Roman" w:hAnsi="Times New Roman" w:cs="Times New Roman"/>
          <w:b/>
          <w:bCs/>
          <w:sz w:val="40"/>
          <w:szCs w:val="40"/>
          <w:lang w:eastAsia="ru-RU"/>
        </w:rPr>
        <w:t xml:space="preserve"> учрежде</w:t>
      </w:r>
      <w:r w:rsidR="00FB311D">
        <w:rPr>
          <w:rFonts w:ascii="Times New Roman" w:eastAsia="Times New Roman" w:hAnsi="Times New Roman" w:cs="Times New Roman"/>
          <w:b/>
          <w:bCs/>
          <w:sz w:val="40"/>
          <w:szCs w:val="40"/>
          <w:lang w:eastAsia="ru-RU"/>
        </w:rPr>
        <w:t>ния с учреждениями образования.</w:t>
      </w:r>
    </w:p>
    <w:p w:rsidR="00AC26E2" w:rsidRPr="00AC26E2" w:rsidRDefault="00AC26E2" w:rsidP="00AC26E2">
      <w:pPr>
        <w:shd w:val="clear" w:color="auto" w:fill="FFFFFF"/>
        <w:spacing w:after="0" w:line="294" w:lineRule="atLeast"/>
        <w:jc w:val="center"/>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center"/>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8"/>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bCs/>
          <w:sz w:val="28"/>
          <w:szCs w:val="27"/>
          <w:lang w:eastAsia="ru-RU"/>
        </w:rPr>
      </w:pPr>
      <w:r w:rsidRPr="00AC26E2">
        <w:rPr>
          <w:rFonts w:ascii="Times New Roman" w:eastAsia="Times New Roman" w:hAnsi="Times New Roman" w:cs="Times New Roman"/>
          <w:bCs/>
          <w:sz w:val="28"/>
          <w:szCs w:val="27"/>
          <w:lang w:eastAsia="ru-RU"/>
        </w:rPr>
        <w:t>Подготовил:</w:t>
      </w:r>
    </w:p>
    <w:p w:rsidR="00AC26E2" w:rsidRPr="00AC26E2" w:rsidRDefault="00AC26E2" w:rsidP="00AC26E2">
      <w:pPr>
        <w:shd w:val="clear" w:color="auto" w:fill="FFFFFF"/>
        <w:spacing w:after="0" w:line="294" w:lineRule="atLeast"/>
        <w:jc w:val="right"/>
        <w:rPr>
          <w:rFonts w:ascii="Times New Roman" w:eastAsia="Times New Roman" w:hAnsi="Times New Roman" w:cs="Times New Roman"/>
          <w:bCs/>
          <w:sz w:val="28"/>
          <w:szCs w:val="27"/>
          <w:lang w:eastAsia="ru-RU"/>
        </w:rPr>
      </w:pPr>
      <w:r w:rsidRPr="00AC26E2">
        <w:rPr>
          <w:rFonts w:ascii="Times New Roman" w:eastAsia="Times New Roman" w:hAnsi="Times New Roman" w:cs="Times New Roman"/>
          <w:bCs/>
          <w:sz w:val="28"/>
          <w:szCs w:val="27"/>
          <w:lang w:eastAsia="ru-RU"/>
        </w:rPr>
        <w:t>Старший воспитатель</w:t>
      </w: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8"/>
          <w:szCs w:val="24"/>
          <w:lang w:eastAsia="ru-RU"/>
        </w:rPr>
      </w:pPr>
      <w:proofErr w:type="spellStart"/>
      <w:r w:rsidRPr="00AC26E2">
        <w:rPr>
          <w:rFonts w:ascii="Times New Roman" w:eastAsia="Times New Roman" w:hAnsi="Times New Roman" w:cs="Times New Roman"/>
          <w:bCs/>
          <w:sz w:val="28"/>
          <w:szCs w:val="27"/>
          <w:lang w:eastAsia="ru-RU"/>
        </w:rPr>
        <w:t>Ходес</w:t>
      </w:r>
      <w:proofErr w:type="spellEnd"/>
      <w:r w:rsidRPr="00AC26E2">
        <w:rPr>
          <w:rFonts w:ascii="Times New Roman" w:eastAsia="Times New Roman" w:hAnsi="Times New Roman" w:cs="Times New Roman"/>
          <w:bCs/>
          <w:sz w:val="28"/>
          <w:szCs w:val="27"/>
          <w:lang w:eastAsia="ru-RU"/>
        </w:rPr>
        <w:t xml:space="preserve"> М.С.</w:t>
      </w: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8"/>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8"/>
          <w:szCs w:val="24"/>
          <w:lang w:eastAsia="ru-RU"/>
        </w:rPr>
      </w:pPr>
    </w:p>
    <w:p w:rsidR="00AC26E2" w:rsidRPr="00AC26E2" w:rsidRDefault="00AC26E2" w:rsidP="00AC26E2">
      <w:pPr>
        <w:shd w:val="clear" w:color="auto" w:fill="FFFFFF"/>
        <w:spacing w:after="0" w:line="294" w:lineRule="atLeast"/>
        <w:jc w:val="right"/>
        <w:rPr>
          <w:rFonts w:ascii="Times New Roman" w:eastAsia="Times New Roman" w:hAnsi="Times New Roman" w:cs="Times New Roman"/>
          <w:sz w:val="28"/>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г. Буденновск, 2020</w:t>
      </w:r>
      <w:r w:rsidRPr="00AC26E2">
        <w:rPr>
          <w:rFonts w:ascii="Times New Roman" w:eastAsia="Times New Roman" w:hAnsi="Times New Roman" w:cs="Times New Roman"/>
          <w:b/>
          <w:bCs/>
          <w:sz w:val="27"/>
          <w:szCs w:val="27"/>
          <w:lang w:eastAsia="ru-RU"/>
        </w:rPr>
        <w:t>г.</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40" w:lineRule="auto"/>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4"/>
          <w:szCs w:val="24"/>
          <w:lang w:eastAsia="ru-RU"/>
        </w:rPr>
        <w:br/>
      </w:r>
    </w:p>
    <w:p w:rsid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C26E2">
        <w:rPr>
          <w:rFonts w:ascii="Times New Roman" w:eastAsia="Times New Roman" w:hAnsi="Times New Roman" w:cs="Times New Roman"/>
          <w:b/>
          <w:bCs/>
          <w:color w:val="000000"/>
          <w:sz w:val="28"/>
          <w:szCs w:val="28"/>
          <w:lang w:eastAsia="ru-RU"/>
        </w:rPr>
        <w:lastRenderedPageBreak/>
        <w:t>Введение</w:t>
      </w:r>
    </w:p>
    <w:p w:rsidR="00AC26E2" w:rsidRPr="00AC26E2" w:rsidRDefault="00AC26E2" w:rsidP="00AC26E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C26E2" w:rsidRPr="00AC26E2" w:rsidRDefault="00AC26E2" w:rsidP="00AC26E2">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C26E2" w:rsidRPr="00AC26E2" w:rsidRDefault="00AC26E2" w:rsidP="00AC26E2">
      <w:pPr>
        <w:shd w:val="clear" w:color="auto" w:fill="FFFFFF"/>
        <w:spacing w:after="150" w:line="240" w:lineRule="auto"/>
        <w:rPr>
          <w:rFonts w:ascii="Times New Roman" w:eastAsia="Times New Roman" w:hAnsi="Times New Roman" w:cs="Times New Roman"/>
          <w:color w:val="000000"/>
          <w:sz w:val="28"/>
          <w:szCs w:val="28"/>
          <w:lang w:eastAsia="ru-RU"/>
        </w:rPr>
      </w:pPr>
      <w:r w:rsidRPr="00AC26E2">
        <w:rPr>
          <w:rFonts w:ascii="Times New Roman" w:eastAsia="Times New Roman" w:hAnsi="Times New Roman" w:cs="Times New Roman"/>
          <w:color w:val="000000"/>
          <w:sz w:val="28"/>
          <w:szCs w:val="28"/>
          <w:lang w:eastAsia="ru-RU"/>
        </w:rPr>
        <w:t>В современном мире проблема социального развития подрастающего поколения становится одной из актуальных. На первый взгляд, кажется, что социальный мир ребенка-дошкольника невелик. Это его семья, взрослые и сверстники, которых он встречает в детском саду. Однако люди, окружающие ребенка, вступают в разнообразные взаимоотношения — родственные, дружеские, профессионально-трудовые и пр. Поэтому уже в дошкольном возрасте у детей необходимо сформировать представление о многообразии человеческих отношений, рассказать им о правилах и нормах жизни в обществе, вооружить моделями поведения, которые помогут им адекватно реагировать на происходящее в конкретных жизненных ситуациях. Иными словами, дошкольное учреждение призвано управлять процессом социализации. Понятие «открытое дошкольное учреждение» включает широк</w:t>
      </w:r>
      <w:r>
        <w:rPr>
          <w:rFonts w:ascii="Times New Roman" w:eastAsia="Times New Roman" w:hAnsi="Times New Roman" w:cs="Times New Roman"/>
          <w:color w:val="000000"/>
          <w:sz w:val="28"/>
          <w:szCs w:val="28"/>
          <w:lang w:eastAsia="ru-RU"/>
        </w:rPr>
        <w:t xml:space="preserve">ий спектр признаков. </w:t>
      </w:r>
      <w:r w:rsidRPr="00AC26E2">
        <w:rPr>
          <w:rFonts w:ascii="Times New Roman" w:eastAsia="Times New Roman" w:hAnsi="Times New Roman" w:cs="Times New Roman"/>
          <w:color w:val="000000"/>
          <w:sz w:val="28"/>
          <w:szCs w:val="28"/>
          <w:lang w:eastAsia="ru-RU"/>
        </w:rPr>
        <w:t>Открытое дошкольное учреждение – это, прежде всего, «окно в мир»; оно открыто для межличностного и группового общения как для детей, так и для взрослых. Такое дошкольное образовательное учреждение расширяет и укрепляет взаимосвязи с жизнью, социокультурной средой, институтами воспитания, культуры, семьей, предприятиями, культурно-досуговыми учреждениями, общественными организациями, местными структурами власти.</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Тип проекта</w:t>
      </w:r>
      <w:r w:rsidRPr="00AC26E2">
        <w:rPr>
          <w:rFonts w:ascii="Times New Roman" w:eastAsia="Times New Roman" w:hAnsi="Times New Roman" w:cs="Times New Roman"/>
          <w:sz w:val="27"/>
          <w:szCs w:val="27"/>
          <w:lang w:eastAsia="ru-RU"/>
        </w:rPr>
        <w:t>:</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по количеству участников: фронтальный,</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по продолжи</w:t>
      </w:r>
      <w:r>
        <w:rPr>
          <w:rFonts w:ascii="Times New Roman" w:eastAsia="Times New Roman" w:hAnsi="Times New Roman" w:cs="Times New Roman"/>
          <w:sz w:val="27"/>
          <w:szCs w:val="27"/>
          <w:lang w:eastAsia="ru-RU"/>
        </w:rPr>
        <w:t>тельности: долгосрочный (на 2019 – 2020</w:t>
      </w:r>
      <w:r w:rsidRPr="00AC26E2">
        <w:rPr>
          <w:rFonts w:ascii="Times New Roman" w:eastAsia="Times New Roman" w:hAnsi="Times New Roman" w:cs="Times New Roman"/>
          <w:sz w:val="27"/>
          <w:szCs w:val="27"/>
          <w:lang w:eastAsia="ru-RU"/>
        </w:rPr>
        <w:t xml:space="preserve"> учебный год)</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по приоритетному методу: творческий, информационный.</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Место реализации</w:t>
      </w:r>
    </w:p>
    <w:p w:rsidR="00AC26E2" w:rsidRPr="00AC26E2" w:rsidRDefault="00AC26E2" w:rsidP="00AC26E2">
      <w:pPr>
        <w:shd w:val="clear" w:color="auto" w:fill="FFFFFF"/>
        <w:spacing w:after="0" w:line="294" w:lineRule="atLeast"/>
        <w:rPr>
          <w:rFonts w:ascii="Times New Roman" w:eastAsia="Times New Roman" w:hAnsi="Times New Roman" w:cs="Times New Roman"/>
          <w:sz w:val="27"/>
          <w:szCs w:val="27"/>
          <w:lang w:eastAsia="ru-RU"/>
        </w:rPr>
      </w:pPr>
      <w:r w:rsidRPr="00AC26E2">
        <w:rPr>
          <w:rFonts w:ascii="Times New Roman" w:eastAsia="Times New Roman" w:hAnsi="Times New Roman" w:cs="Times New Roman"/>
          <w:sz w:val="27"/>
          <w:szCs w:val="27"/>
          <w:lang w:eastAsia="ru-RU"/>
        </w:rPr>
        <w:t xml:space="preserve">МДОУ </w:t>
      </w:r>
      <w:r>
        <w:rPr>
          <w:rFonts w:ascii="Times New Roman" w:eastAsia="Times New Roman" w:hAnsi="Times New Roman" w:cs="Times New Roman"/>
          <w:sz w:val="27"/>
          <w:szCs w:val="27"/>
          <w:lang w:eastAsia="ru-RU"/>
        </w:rPr>
        <w:t>«Детский сад «Золушка</w:t>
      </w:r>
      <w:r w:rsidRPr="00AC26E2">
        <w:rPr>
          <w:rFonts w:ascii="Times New Roman" w:eastAsia="Times New Roman" w:hAnsi="Times New Roman" w:cs="Times New Roman"/>
          <w:sz w:val="27"/>
          <w:szCs w:val="27"/>
          <w:lang w:eastAsia="ru-RU"/>
        </w:rPr>
        <w:t xml:space="preserve">» г. </w:t>
      </w:r>
      <w:r>
        <w:rPr>
          <w:rFonts w:ascii="Times New Roman" w:eastAsia="Times New Roman" w:hAnsi="Times New Roman" w:cs="Times New Roman"/>
          <w:sz w:val="27"/>
          <w:szCs w:val="27"/>
          <w:lang w:eastAsia="ru-RU"/>
        </w:rPr>
        <w:t xml:space="preserve">Буденновска, </w:t>
      </w:r>
      <w:r w:rsidRPr="00AC26E2">
        <w:rPr>
          <w:rFonts w:ascii="Times New Roman" w:eastAsia="Times New Roman" w:hAnsi="Times New Roman" w:cs="Times New Roman"/>
          <w:sz w:val="27"/>
          <w:szCs w:val="27"/>
          <w:lang w:eastAsia="ru-RU"/>
        </w:rPr>
        <w:t>территории социальных партнеров, семьи воспитанников.</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Участники проекта</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xml:space="preserve">Дети, педагоги, родители, социальные институты </w:t>
      </w:r>
      <w:r>
        <w:rPr>
          <w:rFonts w:ascii="Times New Roman" w:eastAsia="Times New Roman" w:hAnsi="Times New Roman" w:cs="Times New Roman"/>
          <w:sz w:val="27"/>
          <w:szCs w:val="27"/>
          <w:lang w:eastAsia="ru-RU"/>
        </w:rPr>
        <w:t>Будённовского района Ставропольского края.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Форма проекта</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Сетевое взаимодействие – это форма, позволяющая решать разнообразные профессиональные (педагогические) проблемы по средствам диалога с коллегами (педагогами); увидеть и оценить опыт педагогов, внедряющих инновационные образовательные программы и показать свои наработки. Педагог имеет собственное авторское «видение» относительно общей проблематики, имеет доступ к ресурсам сети для осуществления собственного замысла. Педагог пополняет, приобретает, актуализирует необходимую информацию для использования в своем ДОУ.</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Возможности сетевого взаимодействия: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Все ресурсные возможности детского сада расширяются до масштаба сети,</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детский сад получает мощный толчок к развитию за счет включения в новые взаимодействия,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детский сад получает реальные основания для социального позиционирования,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детский сад включается в систематический мониторинг, позволяющий переходить к проективному управлению, планируя и обеспечивая наиболее перспективные направления развития,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-педагог, используя данную форму, может осуществлять непрерывное самообразование, совершенствовать профессиональное мастерство, позиционировать свои наработки, обеспечивать непрерывность развития своей компетентности.</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Образовательное учреждение может реализовать возможности решать разнообразные проблемы, как общеобразовательного учреждения, так и методической работы на муниципальном уровне,</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появляется возможность выстраивания единого информационного образовательного пространства в районе.</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Идея проекта</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xml:space="preserve">Сетевое взаимодействие дошкольных образовательных учреждений города </w:t>
      </w:r>
      <w:r>
        <w:rPr>
          <w:rFonts w:ascii="Times New Roman" w:eastAsia="Times New Roman" w:hAnsi="Times New Roman" w:cs="Times New Roman"/>
          <w:sz w:val="27"/>
          <w:szCs w:val="27"/>
          <w:lang w:eastAsia="ru-RU"/>
        </w:rPr>
        <w:t>Буденновска и Буденновского</w:t>
      </w:r>
      <w:r w:rsidRPr="00AC26E2">
        <w:rPr>
          <w:rFonts w:ascii="Times New Roman" w:eastAsia="Times New Roman" w:hAnsi="Times New Roman" w:cs="Times New Roman"/>
          <w:sz w:val="27"/>
          <w:szCs w:val="27"/>
          <w:lang w:eastAsia="ru-RU"/>
        </w:rPr>
        <w:t xml:space="preserve"> района между собой и учреждениями социокультурной сферы.</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Цель</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повышения уровня профессиональных знаний;</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практическое освоение методов и технологий обучения;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более полное и оперативное обеспечение информацией;</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освоение современных информационно – коммуникационных технологий.</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обновление содержания образования и взаимная методическая поддержка в соответствии с требованиями ФГОС</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Задачи</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повышение эффективности образовательного процесса за счет оптимизации ресурсов,</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обеспечение высокого качества дошкольного образования,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обеспечение многообразия организационных форм дошкольного образования,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обеспечение содержательного многообразия,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объединение и оптимальное распределение материальных и кадровых ресурсов,</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обмен педагогическим опытом,</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трансляция педагогического опыта.</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Принцип</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В основу сетевого взаимодействия положен принцип многообразие дошкольного образования при сохранении единства требований к его качеству.</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lastRenderedPageBreak/>
        <w:t>Условия реализации проекта</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Сетевое взаимодействие возможно при определенных условиях:</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совместная деятельность участников сети;</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общее информационное пространство;</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механизмы, создающие условия для сетевого взаимодействия.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Развитие современных представлений о дошкольном образовании</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Развитие современных представлений о дошкольном образовании формируется через</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семинары и дискуссии в профессиональном сообществе, направленные на выработку единых представлений о результативности образования,</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через информирование граждан,</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 через диалог экспертов – представителей образовательного сообщества и родителей (законных представителей), направленный на формирование гражданского заказа к дошкольному образованию.</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Обоснование разработки и реализации проекта</w:t>
      </w:r>
    </w:p>
    <w:p w:rsidR="00630F48" w:rsidRDefault="00AC26E2" w:rsidP="00AC26E2">
      <w:pPr>
        <w:shd w:val="clear" w:color="auto" w:fill="FFFFFF"/>
        <w:spacing w:after="0" w:line="294" w:lineRule="atLeast"/>
        <w:rPr>
          <w:rFonts w:ascii="Times New Roman" w:eastAsia="Times New Roman" w:hAnsi="Times New Roman" w:cs="Times New Roman"/>
          <w:sz w:val="27"/>
          <w:szCs w:val="27"/>
          <w:lang w:eastAsia="ru-RU"/>
        </w:rPr>
      </w:pPr>
      <w:r w:rsidRPr="00AC26E2">
        <w:rPr>
          <w:rFonts w:ascii="Times New Roman" w:eastAsia="Times New Roman" w:hAnsi="Times New Roman" w:cs="Times New Roman"/>
          <w:sz w:val="27"/>
          <w:szCs w:val="27"/>
          <w:lang w:eastAsia="ru-RU"/>
        </w:rPr>
        <w:t>Концепция долгосрочного социально-экономического развития России на период до 2020 г. предусматривает, в том числе, решение таких среднесрочных задач, как создание национальных исследовательских центров; поддержка формирования исследовательских университетов для достижения научно-технологического прорыва по одному или нескольким приоритетным направлениям развития науки, техники и технологий; формирование научно-образовательных центров мирового уровня, интегрирующих передовые научные исследования и образовательные программы</w:t>
      </w:r>
      <w:r w:rsidR="00630F48">
        <w:rPr>
          <w:rFonts w:ascii="Times New Roman" w:eastAsia="Times New Roman" w:hAnsi="Times New Roman" w:cs="Times New Roman"/>
          <w:sz w:val="27"/>
          <w:szCs w:val="27"/>
          <w:lang w:eastAsia="ru-RU"/>
        </w:rPr>
        <w:t>.</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b/>
          <w:bCs/>
          <w:sz w:val="27"/>
          <w:szCs w:val="27"/>
          <w:lang w:eastAsia="ru-RU"/>
        </w:rPr>
        <w:t>Актуальность</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В условиях значительных социальных перемен усиливается потребность населения в непрерывном обновлении знаний. Образование взрослых имеет важное государственное значение. «В современном мире образование взрослых есть развитие способностей и умений, позволяющих человеку в полной мере участвовать в жизни, народу и нации оно дает шанс развить и утвердить свою самобытность, политическую, экономическую и интеллектуальную самостоятельность» (О.С. Руднева).</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Инновации в сфере образования, в том числе и дошкольного, предъявляют высокие требования к профессиональной компетентности воспитателей дошкольных учреждений.</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Традиционные формы методической поддержки педагогических работников, такие как семинары, семинары – практикумы, мастер – классы ориентированы, как правило, на наиболее профессиональных педагогов и активизируют именно их методическую, педагогическую деятельность. А большинство воспитателей принимают лишь пассивное участие на данных мероприятиях и являются созерцателями.</w:t>
      </w:r>
    </w:p>
    <w:p w:rsidR="00AC26E2" w:rsidRPr="00AC26E2" w:rsidRDefault="00AC26E2" w:rsidP="00AC26E2">
      <w:pPr>
        <w:shd w:val="clear" w:color="auto" w:fill="FFFFFF"/>
        <w:spacing w:after="0" w:line="294" w:lineRule="atLeast"/>
        <w:rPr>
          <w:rFonts w:ascii="Times New Roman" w:eastAsia="Times New Roman" w:hAnsi="Times New Roman" w:cs="Times New Roman"/>
          <w:sz w:val="24"/>
          <w:szCs w:val="24"/>
          <w:lang w:eastAsia="ru-RU"/>
        </w:rPr>
      </w:pPr>
      <w:r w:rsidRPr="00AC26E2">
        <w:rPr>
          <w:rFonts w:ascii="Times New Roman" w:eastAsia="Times New Roman" w:hAnsi="Times New Roman" w:cs="Times New Roman"/>
          <w:sz w:val="27"/>
          <w:szCs w:val="27"/>
          <w:lang w:eastAsia="ru-RU"/>
        </w:rPr>
        <w:t>Поэтому имеется необходимость создания системы активного включения каждого педагога в методическую деятельность, мотивировать его самообразование.</w:t>
      </w:r>
    </w:p>
    <w:p w:rsidR="00AC26E2" w:rsidRPr="00AC26E2" w:rsidRDefault="00AC26E2" w:rsidP="00AC26E2">
      <w:pPr>
        <w:shd w:val="clear" w:color="auto" w:fill="FFFFFF"/>
        <w:spacing w:after="150" w:line="240" w:lineRule="auto"/>
        <w:jc w:val="center"/>
        <w:rPr>
          <w:rFonts w:ascii="Arial" w:eastAsia="Times New Roman" w:hAnsi="Arial" w:cs="Arial"/>
          <w:color w:val="000000"/>
          <w:sz w:val="21"/>
          <w:szCs w:val="21"/>
          <w:lang w:eastAsia="ru-RU"/>
        </w:rPr>
      </w:pPr>
      <w:r w:rsidRPr="00AC26E2">
        <w:rPr>
          <w:rFonts w:ascii="Arial" w:eastAsia="Times New Roman" w:hAnsi="Arial" w:cs="Arial"/>
          <w:color w:val="000000"/>
          <w:sz w:val="21"/>
          <w:szCs w:val="21"/>
          <w:lang w:eastAsia="ru-RU"/>
        </w:rPr>
        <w:br/>
      </w:r>
    </w:p>
    <w:p w:rsidR="00AC26E2" w:rsidRPr="00FB311D" w:rsidRDefault="00AC26E2" w:rsidP="00FB31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b/>
          <w:bCs/>
          <w:color w:val="000000"/>
          <w:sz w:val="28"/>
          <w:szCs w:val="28"/>
          <w:lang w:eastAsia="ru-RU"/>
        </w:rPr>
        <w:lastRenderedPageBreak/>
        <w:t>Теоретические аспекты сетевого взаимодействия.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Сетевое взаимодействие — это система связей, позволяющих разрабатывать, апробировать и предлагать профессиональному педагогическому сообществу инновационные модели содержания образования и управлени</w:t>
      </w:r>
      <w:r w:rsidR="00630F48" w:rsidRPr="00FB311D">
        <w:rPr>
          <w:rFonts w:ascii="Times New Roman" w:eastAsia="Times New Roman" w:hAnsi="Times New Roman" w:cs="Times New Roman"/>
          <w:color w:val="000000"/>
          <w:sz w:val="28"/>
          <w:szCs w:val="28"/>
          <w:lang w:eastAsia="ru-RU"/>
        </w:rPr>
        <w:t>я системой образования.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B311D">
        <w:rPr>
          <w:rFonts w:ascii="Times New Roman" w:eastAsia="Times New Roman" w:hAnsi="Times New Roman" w:cs="Times New Roman"/>
          <w:color w:val="000000"/>
          <w:sz w:val="28"/>
          <w:szCs w:val="28"/>
          <w:lang w:eastAsia="ru-RU"/>
        </w:rPr>
        <w:t>Ч.Сноу</w:t>
      </w:r>
      <w:proofErr w:type="spellEnd"/>
      <w:r w:rsidRPr="00FB311D">
        <w:rPr>
          <w:rFonts w:ascii="Times New Roman" w:eastAsia="Times New Roman" w:hAnsi="Times New Roman" w:cs="Times New Roman"/>
          <w:color w:val="000000"/>
          <w:sz w:val="28"/>
          <w:szCs w:val="28"/>
          <w:lang w:eastAsia="ru-RU"/>
        </w:rPr>
        <w:t xml:space="preserve"> и </w:t>
      </w:r>
      <w:proofErr w:type="spellStart"/>
      <w:r w:rsidRPr="00FB311D">
        <w:rPr>
          <w:rFonts w:ascii="Times New Roman" w:eastAsia="Times New Roman" w:hAnsi="Times New Roman" w:cs="Times New Roman"/>
          <w:color w:val="000000"/>
          <w:sz w:val="28"/>
          <w:szCs w:val="28"/>
          <w:lang w:eastAsia="ru-RU"/>
        </w:rPr>
        <w:t>Р.Майлз</w:t>
      </w:r>
      <w:proofErr w:type="spellEnd"/>
      <w:r w:rsidRPr="00FB311D">
        <w:rPr>
          <w:rFonts w:ascii="Times New Roman" w:eastAsia="Times New Roman" w:hAnsi="Times New Roman" w:cs="Times New Roman"/>
          <w:color w:val="000000"/>
          <w:sz w:val="28"/>
          <w:szCs w:val="28"/>
          <w:lang w:eastAsia="ru-RU"/>
        </w:rPr>
        <w:t xml:space="preserve"> являются основоположниками подхода организационных форм анализа сетевых организаций. Их концепция рассматривает сетевую структуру как стратегически тактическое организационное решение, а сетевая организация – является новым этапом в разви</w:t>
      </w:r>
      <w:r w:rsidR="00630F48" w:rsidRPr="00FB311D">
        <w:rPr>
          <w:rFonts w:ascii="Times New Roman" w:eastAsia="Times New Roman" w:hAnsi="Times New Roman" w:cs="Times New Roman"/>
          <w:color w:val="000000"/>
          <w:sz w:val="28"/>
          <w:szCs w:val="28"/>
          <w:lang w:eastAsia="ru-RU"/>
        </w:rPr>
        <w:t>тии организационных структур</w:t>
      </w:r>
      <w:r w:rsidRPr="00FB311D">
        <w:rPr>
          <w:rFonts w:ascii="Times New Roman" w:eastAsia="Times New Roman" w:hAnsi="Times New Roman" w:cs="Times New Roman"/>
          <w:color w:val="000000"/>
          <w:sz w:val="28"/>
          <w:szCs w:val="28"/>
          <w:lang w:eastAsia="ru-RU"/>
        </w:rPr>
        <w:t>.</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В педагогической науке начало использования понятия «сеть» относится к 70–80-м годам XX века. Тогда метод сетевого планирования был заимствован из экономической науки и перенесен в педагогическую практику. По мнению Ю.А. </w:t>
      </w:r>
      <w:proofErr w:type="spellStart"/>
      <w:r w:rsidRPr="00FB311D">
        <w:rPr>
          <w:rFonts w:ascii="Times New Roman" w:eastAsia="Times New Roman" w:hAnsi="Times New Roman" w:cs="Times New Roman"/>
          <w:color w:val="000000"/>
          <w:sz w:val="28"/>
          <w:szCs w:val="28"/>
          <w:lang w:eastAsia="ru-RU"/>
        </w:rPr>
        <w:t>Конаржевского</w:t>
      </w:r>
      <w:proofErr w:type="spellEnd"/>
      <w:r w:rsidRPr="00FB311D">
        <w:rPr>
          <w:rFonts w:ascii="Times New Roman" w:eastAsia="Times New Roman" w:hAnsi="Times New Roman" w:cs="Times New Roman"/>
          <w:color w:val="000000"/>
          <w:sz w:val="28"/>
          <w:szCs w:val="28"/>
          <w:lang w:eastAsia="ru-RU"/>
        </w:rPr>
        <w:t>, метод сетевого планирования позволяет: повысить эффективность управленческой деятельности руководителя образовательного учреждения, дает возможность сосредоточить свое внимание в каждый данный момент времени на наиболее ответственных участк</w:t>
      </w:r>
      <w:r w:rsidR="00630F48" w:rsidRPr="00FB311D">
        <w:rPr>
          <w:rFonts w:ascii="Times New Roman" w:eastAsia="Times New Roman" w:hAnsi="Times New Roman" w:cs="Times New Roman"/>
          <w:color w:val="000000"/>
          <w:sz w:val="28"/>
          <w:szCs w:val="28"/>
          <w:lang w:eastAsia="ru-RU"/>
        </w:rPr>
        <w:t>ах образовательного процесса</w:t>
      </w:r>
      <w:r w:rsidRPr="00FB311D">
        <w:rPr>
          <w:rFonts w:ascii="Times New Roman" w:eastAsia="Times New Roman" w:hAnsi="Times New Roman" w:cs="Times New Roman"/>
          <w:color w:val="000000"/>
          <w:sz w:val="28"/>
          <w:szCs w:val="28"/>
          <w:lang w:eastAsia="ru-RU"/>
        </w:rPr>
        <w:t>.</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В педагогической практике идея сетевого взаимодействия образовательных учреждений возникла в конце 1990-х годов XX века. А.И. </w:t>
      </w:r>
      <w:proofErr w:type="spellStart"/>
      <w:r w:rsidRPr="00FB311D">
        <w:rPr>
          <w:rFonts w:ascii="Times New Roman" w:eastAsia="Times New Roman" w:hAnsi="Times New Roman" w:cs="Times New Roman"/>
          <w:color w:val="000000"/>
          <w:sz w:val="28"/>
          <w:szCs w:val="28"/>
          <w:lang w:eastAsia="ru-RU"/>
        </w:rPr>
        <w:t>Адамский</w:t>
      </w:r>
      <w:proofErr w:type="spellEnd"/>
      <w:r w:rsidRPr="00FB311D">
        <w:rPr>
          <w:rFonts w:ascii="Times New Roman" w:eastAsia="Times New Roman" w:hAnsi="Times New Roman" w:cs="Times New Roman"/>
          <w:color w:val="000000"/>
          <w:sz w:val="28"/>
          <w:szCs w:val="28"/>
          <w:lang w:eastAsia="ru-RU"/>
        </w:rPr>
        <w:t xml:space="preserve"> определяет образовательную сеть как совокупность субъектов образовательной деятельности, предоставляющих друг другу собственные образовательные ресурсы с целью повышения результативности и качества образования.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Как отмечает Т.А. </w:t>
      </w:r>
      <w:proofErr w:type="spellStart"/>
      <w:r w:rsidRPr="00FB311D">
        <w:rPr>
          <w:rFonts w:ascii="Times New Roman" w:eastAsia="Times New Roman" w:hAnsi="Times New Roman" w:cs="Times New Roman"/>
          <w:color w:val="000000"/>
          <w:sz w:val="28"/>
          <w:szCs w:val="28"/>
          <w:lang w:eastAsia="ru-RU"/>
        </w:rPr>
        <w:t>Жданко</w:t>
      </w:r>
      <w:proofErr w:type="spellEnd"/>
      <w:r w:rsidRPr="00FB311D">
        <w:rPr>
          <w:rFonts w:ascii="Times New Roman" w:eastAsia="Times New Roman" w:hAnsi="Times New Roman" w:cs="Times New Roman"/>
          <w:color w:val="000000"/>
          <w:sz w:val="28"/>
          <w:szCs w:val="28"/>
          <w:lang w:eastAsia="ru-RU"/>
        </w:rPr>
        <w:t>, сетевое взаимодействие «наиболее оптимальный способ взаимодействия между образовательными системами (учреждениями), позволяющий действовать совместно, сохраняя</w:t>
      </w:r>
      <w:r w:rsidR="00630F48" w:rsidRPr="00FB311D">
        <w:rPr>
          <w:rFonts w:ascii="Times New Roman" w:eastAsia="Times New Roman" w:hAnsi="Times New Roman" w:cs="Times New Roman"/>
          <w:color w:val="000000"/>
          <w:sz w:val="28"/>
          <w:szCs w:val="28"/>
          <w:lang w:eastAsia="ru-RU"/>
        </w:rPr>
        <w:t xml:space="preserve"> свои интересы и автономность».</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По мнению Е.В. Рачковой организация сетевого взаимодействия позволяет решить задачи, поставленные перед дошкольным учреждением, и существенно увеличить ресурсное обеспечение (интеллектуальное, финансовое,</w:t>
      </w:r>
      <w:r w:rsidR="00630F48" w:rsidRPr="00FB311D">
        <w:rPr>
          <w:rFonts w:ascii="Times New Roman" w:eastAsia="Times New Roman" w:hAnsi="Times New Roman" w:cs="Times New Roman"/>
          <w:color w:val="000000"/>
          <w:sz w:val="28"/>
          <w:szCs w:val="28"/>
          <w:lang w:eastAsia="ru-RU"/>
        </w:rPr>
        <w:t xml:space="preserve"> социальное, информационное)</w:t>
      </w:r>
      <w:r w:rsidRPr="00FB311D">
        <w:rPr>
          <w:rFonts w:ascii="Times New Roman" w:eastAsia="Times New Roman" w:hAnsi="Times New Roman" w:cs="Times New Roman"/>
          <w:color w:val="000000"/>
          <w:sz w:val="28"/>
          <w:szCs w:val="28"/>
          <w:lang w:eastAsia="ru-RU"/>
        </w:rPr>
        <w:t>.</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По мнению Н.С. Бугровой, сетевое взаимодействие – это новая культура совместной деятельности, предполагающая готовность к партнерству при сохранении своей уникальности, </w:t>
      </w:r>
      <w:proofErr w:type="spellStart"/>
      <w:r w:rsidRPr="00FB311D">
        <w:rPr>
          <w:rFonts w:ascii="Times New Roman" w:eastAsia="Times New Roman" w:hAnsi="Times New Roman" w:cs="Times New Roman"/>
          <w:color w:val="000000"/>
          <w:sz w:val="28"/>
          <w:szCs w:val="28"/>
          <w:lang w:eastAsia="ru-RU"/>
        </w:rPr>
        <w:t>невоспроизводимости</w:t>
      </w:r>
      <w:proofErr w:type="spellEnd"/>
      <w:r w:rsidRPr="00FB311D">
        <w:rPr>
          <w:rFonts w:ascii="Times New Roman" w:eastAsia="Times New Roman" w:hAnsi="Times New Roman" w:cs="Times New Roman"/>
          <w:color w:val="000000"/>
          <w:sz w:val="28"/>
          <w:szCs w:val="28"/>
          <w:lang w:eastAsia="ru-RU"/>
        </w:rPr>
        <w:t xml:space="preserve"> стержневых профессиональных компетенций, направленная на </w:t>
      </w:r>
      <w:proofErr w:type="spellStart"/>
      <w:r w:rsidRPr="00FB311D">
        <w:rPr>
          <w:rFonts w:ascii="Times New Roman" w:eastAsia="Times New Roman" w:hAnsi="Times New Roman" w:cs="Times New Roman"/>
          <w:color w:val="000000"/>
          <w:sz w:val="28"/>
          <w:szCs w:val="28"/>
          <w:lang w:eastAsia="ru-RU"/>
        </w:rPr>
        <w:t>взаимовыгодность</w:t>
      </w:r>
      <w:proofErr w:type="spellEnd"/>
      <w:r w:rsidRPr="00FB311D">
        <w:rPr>
          <w:rFonts w:ascii="Times New Roman" w:eastAsia="Times New Roman" w:hAnsi="Times New Roman" w:cs="Times New Roman"/>
          <w:color w:val="000000"/>
          <w:sz w:val="28"/>
          <w:szCs w:val="28"/>
          <w:lang w:eastAsia="ru-RU"/>
        </w:rPr>
        <w:t xml:space="preserve"> и реальный экономический и социальный эффект от сотрудничества заинтересованных сторон</w:t>
      </w:r>
      <w:r w:rsidR="00FB311D">
        <w:rPr>
          <w:rFonts w:ascii="Times New Roman" w:eastAsia="Times New Roman" w:hAnsi="Times New Roman" w:cs="Times New Roman"/>
          <w:color w:val="000000"/>
          <w:sz w:val="28"/>
          <w:szCs w:val="28"/>
          <w:lang w:eastAsia="ru-RU"/>
        </w:rPr>
        <w:t>.</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w:t>
      </w:r>
      <w:r w:rsidRPr="00FB311D">
        <w:rPr>
          <w:rFonts w:ascii="Times New Roman" w:eastAsia="Times New Roman" w:hAnsi="Times New Roman" w:cs="Times New Roman"/>
          <w:color w:val="000000"/>
          <w:sz w:val="28"/>
          <w:szCs w:val="28"/>
          <w:lang w:eastAsia="ru-RU"/>
        </w:rPr>
        <w:lastRenderedPageBreak/>
        <w:t>организациями, осуществляющими образовательную деятельность</w:t>
      </w:r>
      <w:r w:rsidR="00FB311D">
        <w:rPr>
          <w:rFonts w:ascii="Times New Roman" w:eastAsia="Times New Roman" w:hAnsi="Times New Roman" w:cs="Times New Roman"/>
          <w:color w:val="000000"/>
          <w:sz w:val="28"/>
          <w:szCs w:val="28"/>
          <w:lang w:eastAsia="ru-RU"/>
        </w:rPr>
        <w:t>.</w:t>
      </w:r>
      <w:r w:rsidRPr="00FB311D">
        <w:rPr>
          <w:rFonts w:ascii="Times New Roman" w:eastAsia="Times New Roman" w:hAnsi="Times New Roman" w:cs="Times New Roman"/>
          <w:color w:val="000000"/>
          <w:sz w:val="28"/>
          <w:szCs w:val="28"/>
          <w:lang w:eastAsia="ru-RU"/>
        </w:rPr>
        <w:t xml:space="preserve"> Деятельность организаций, входящих в сеть, регламентируется на основании договора между ними и совместно разрабатываемых и утверждаемых образовательных программ.</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i/>
          <w:iCs/>
          <w:color w:val="000000"/>
          <w:sz w:val="28"/>
          <w:szCs w:val="28"/>
          <w:lang w:eastAsia="ru-RU"/>
        </w:rPr>
        <w:t>Вывод:</w:t>
      </w:r>
      <w:r w:rsidRPr="00FB311D">
        <w:rPr>
          <w:rFonts w:ascii="Times New Roman" w:eastAsia="Times New Roman" w:hAnsi="Times New Roman" w:cs="Times New Roman"/>
          <w:color w:val="000000"/>
          <w:sz w:val="28"/>
          <w:szCs w:val="28"/>
          <w:lang w:eastAsia="ru-RU"/>
        </w:rPr>
        <w:t> Таким образом, сетевое взаимодействие разноуровневых образовательных систем рассматривается как взаимодействие, обеспечивающее развитие образовательной системы внутри сети за счет предоставляемых ресурсов (интеллектуальных, кадровых, материально-технических, информационных и др.), отсутствующих и не доступных вне сети, как механизм достижения нового качества образовательных результатов, согласованности интересов и потребностей субъектов образовательной деятельности и общества в целом.</w:t>
      </w: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FB311D" w:rsidRDefault="00FB311D" w:rsidP="00AC26E2">
      <w:pPr>
        <w:shd w:val="clear" w:color="auto" w:fill="FFFFFF"/>
        <w:spacing w:after="150" w:line="240" w:lineRule="auto"/>
        <w:jc w:val="center"/>
        <w:rPr>
          <w:rFonts w:ascii="Arial" w:eastAsia="Times New Roman" w:hAnsi="Arial" w:cs="Arial"/>
          <w:b/>
          <w:bCs/>
          <w:color w:val="000000"/>
          <w:sz w:val="21"/>
          <w:szCs w:val="21"/>
          <w:lang w:eastAsia="ru-RU"/>
        </w:rPr>
      </w:pPr>
    </w:p>
    <w:p w:rsidR="00AC26E2" w:rsidRPr="00FB311D" w:rsidRDefault="00AC26E2" w:rsidP="00FB31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b/>
          <w:bCs/>
          <w:color w:val="000000"/>
          <w:sz w:val="28"/>
          <w:szCs w:val="28"/>
          <w:lang w:eastAsia="ru-RU"/>
        </w:rPr>
        <w:lastRenderedPageBreak/>
        <w:t>Особенности организации сетевого взаимодействия</w:t>
      </w:r>
    </w:p>
    <w:p w:rsidR="00AC26E2" w:rsidRPr="00FB311D" w:rsidRDefault="00AC26E2" w:rsidP="00FB31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b/>
          <w:bCs/>
          <w:color w:val="000000"/>
          <w:sz w:val="28"/>
          <w:szCs w:val="28"/>
          <w:lang w:eastAsia="ru-RU"/>
        </w:rPr>
        <w:t>дошкольного учреждения.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Дошкольное учреждение в современных условиях представляет собой комплексную воспитательно-образовательную и социальную систему, которая существует не автономно само по себе, а взаимодействуя с многочисленными организациями и учреждениями.</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Сетевое взаимодействие дошкольных образовательных учреждений обеспечивает широкий спектр возможностей для всестороннего развития подрастающего поколения. Подобная деятельность позволяет решать задачу доступности и качества воспитания дошкольников. Одним из ключевых принципов организации сетевого взаимодействия дошкольного учреждения является принцип многообразия дошкольного образования при сохранении единства требований к его качеству.</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Применение сетевой формы в рамках образовательной программы дошкольного учреждения в современное время позволяет осуществить целый ряд поставленных целей и задач и обеспечить следующее:</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1. Возможность углубленного изучения воспитанниками дошкольной организации отдельных разделов основной образовательной программы, так и дополнительных развивающих программ.</w:t>
      </w:r>
    </w:p>
    <w:p w:rsidR="00AC26E2" w:rsidRPr="00FB311D" w:rsidRDefault="00FB311D" w:rsidP="00FB311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C26E2" w:rsidRPr="00FB311D">
        <w:rPr>
          <w:rFonts w:ascii="Times New Roman" w:eastAsia="Times New Roman" w:hAnsi="Times New Roman" w:cs="Times New Roman"/>
          <w:color w:val="000000"/>
          <w:sz w:val="28"/>
          <w:szCs w:val="28"/>
          <w:lang w:eastAsia="ru-RU"/>
        </w:rPr>
        <w:t>. Эффективное использование предметно-развивающей среды, материально-техническое обеспечение образовательных и иных организаций «</w:t>
      </w:r>
      <w:proofErr w:type="spellStart"/>
      <w:r w:rsidR="00AC26E2" w:rsidRPr="00FB311D">
        <w:rPr>
          <w:rFonts w:ascii="Times New Roman" w:eastAsia="Times New Roman" w:hAnsi="Times New Roman" w:cs="Times New Roman"/>
          <w:color w:val="000000"/>
          <w:sz w:val="28"/>
          <w:szCs w:val="28"/>
          <w:lang w:eastAsia="ru-RU"/>
        </w:rPr>
        <w:t>соцкульбыта</w:t>
      </w:r>
      <w:proofErr w:type="spellEnd"/>
      <w:r w:rsidR="00AC26E2" w:rsidRPr="00FB311D">
        <w:rPr>
          <w:rFonts w:ascii="Times New Roman" w:eastAsia="Times New Roman" w:hAnsi="Times New Roman" w:cs="Times New Roman"/>
          <w:color w:val="000000"/>
          <w:sz w:val="28"/>
          <w:szCs w:val="28"/>
          <w:lang w:eastAsia="ru-RU"/>
        </w:rPr>
        <w:t>».</w:t>
      </w:r>
    </w:p>
    <w:p w:rsidR="00AC26E2" w:rsidRPr="00FB311D" w:rsidRDefault="00FB311D" w:rsidP="00FB311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C26E2" w:rsidRPr="00FB311D">
        <w:rPr>
          <w:rFonts w:ascii="Times New Roman" w:eastAsia="Times New Roman" w:hAnsi="Times New Roman" w:cs="Times New Roman"/>
          <w:color w:val="000000"/>
          <w:sz w:val="28"/>
          <w:szCs w:val="28"/>
          <w:lang w:eastAsia="ru-RU"/>
        </w:rPr>
        <w:t>. Повышение качества образования с учетом воспитательной функции и привлечением дополнительных квалифицированных кадров, способствует их росту профессионального мастерства</w:t>
      </w:r>
    </w:p>
    <w:p w:rsidR="00AC26E2" w:rsidRPr="00FB311D" w:rsidRDefault="00FB311D" w:rsidP="00FB311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C26E2" w:rsidRPr="00FB311D">
        <w:rPr>
          <w:rFonts w:ascii="Times New Roman" w:eastAsia="Times New Roman" w:hAnsi="Times New Roman" w:cs="Times New Roman"/>
          <w:color w:val="000000"/>
          <w:sz w:val="28"/>
          <w:szCs w:val="28"/>
          <w:lang w:eastAsia="ru-RU"/>
        </w:rPr>
        <w:t>. Повышение статуса учреждений.</w:t>
      </w:r>
    </w:p>
    <w:p w:rsidR="00AC26E2" w:rsidRPr="00FB311D" w:rsidRDefault="00FB311D" w:rsidP="00FB311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C26E2" w:rsidRPr="00FB311D">
        <w:rPr>
          <w:rFonts w:ascii="Times New Roman" w:eastAsia="Times New Roman" w:hAnsi="Times New Roman" w:cs="Times New Roman"/>
          <w:color w:val="000000"/>
          <w:sz w:val="28"/>
          <w:szCs w:val="28"/>
          <w:lang w:eastAsia="ru-RU"/>
        </w:rPr>
        <w:t>. Обеспечение законности взаимодействия различных организаций, участвующих в реализации образовательных программ, является возможностью использования нескольких образовательно-развивающих ресурсов.</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Главная цель сетевого взаимодействия – это повышение качества дошкольного образования через доступность и открытость работы ресурсных центров и ДОУ, входящих в сеть.</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Задачами организации сетевого взаимодействия являются: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обеспечение высокого качества дошкольного образования;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обеспечение многообразия организационных форм дошкольного образования;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 обеспечения содержательного многообразия дошкольного образования в </w:t>
      </w:r>
      <w:r w:rsidR="00FB311D">
        <w:rPr>
          <w:rFonts w:ascii="Times New Roman" w:eastAsia="Times New Roman" w:hAnsi="Times New Roman" w:cs="Times New Roman"/>
          <w:color w:val="000000"/>
          <w:sz w:val="28"/>
          <w:szCs w:val="28"/>
          <w:lang w:eastAsia="ru-RU"/>
        </w:rPr>
        <w:t>крае</w:t>
      </w:r>
      <w:r w:rsidRPr="00FB311D">
        <w:rPr>
          <w:rFonts w:ascii="Times New Roman" w:eastAsia="Times New Roman" w:hAnsi="Times New Roman" w:cs="Times New Roman"/>
          <w:color w:val="000000"/>
          <w:sz w:val="28"/>
          <w:szCs w:val="28"/>
          <w:lang w:eastAsia="ru-RU"/>
        </w:rPr>
        <w:t>, учитывающего специфику, и ценности дошкольного детства;</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 обеспечение условий для развития сети дошкольного образования в </w:t>
      </w:r>
      <w:r w:rsidR="00FB311D">
        <w:rPr>
          <w:rFonts w:ascii="Times New Roman" w:eastAsia="Times New Roman" w:hAnsi="Times New Roman" w:cs="Times New Roman"/>
          <w:color w:val="000000"/>
          <w:sz w:val="28"/>
          <w:szCs w:val="28"/>
          <w:lang w:eastAsia="ru-RU"/>
        </w:rPr>
        <w:t>крае</w:t>
      </w:r>
      <w:r w:rsidRPr="00FB311D">
        <w:rPr>
          <w:rFonts w:ascii="Times New Roman" w:eastAsia="Times New Roman" w:hAnsi="Times New Roman" w:cs="Times New Roman"/>
          <w:color w:val="000000"/>
          <w:sz w:val="28"/>
          <w:szCs w:val="28"/>
          <w:lang w:eastAsia="ru-RU"/>
        </w:rPr>
        <w:t>, ее способности соответствовать развивающимся образовательным потребностям граждан.</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В соответствии со ст.15 Федерального закона «Об образовании в Российской Федерации» организации, имеющие право на участие в сетевом </w:t>
      </w:r>
      <w:r w:rsidRPr="00FB311D">
        <w:rPr>
          <w:rFonts w:ascii="Times New Roman" w:eastAsia="Times New Roman" w:hAnsi="Times New Roman" w:cs="Times New Roman"/>
          <w:color w:val="000000"/>
          <w:sz w:val="28"/>
          <w:szCs w:val="28"/>
          <w:lang w:eastAsia="ru-RU"/>
        </w:rPr>
        <w:lastRenderedPageBreak/>
        <w:t>взаимодействии – форме реализации образовательных программ, подразделяются на две группы:</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1. Организации, которые осуществляют образовательную деятельность.</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2. Иные организации, которые не относятся к организациям, осуществляющим образовательную деятельность, но обладающие ресурсами, необходимыми для осуществления обучения, проведения учебной и производственной практики и реализации иных видов учебной деятельности, предусмотренных соответствующей образовательной программой. К термину «иным организациям» относятся организации, не осуществляющие образовательную деятельность, а именно: медицинские учреждения, организации культуры, физкультурно-спортивные организации, а также государственные структуры и органы правопорядка, ДПС; органы государственной власти и местного самоуправления.</w:t>
      </w:r>
    </w:p>
    <w:p w:rsid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Создание эффективной сети учреждений/организаций дошкольного образования предполагает предварительное проведение региональных мониторинговых исследований образовательных потребностей местного сообщества. Такие исследования позволят проанализировать родительский запрос в отношении дошкольного образования, выявить образовательный уровень детей-дошкольников, посещающих и не посещающих детские сады, определить оптимальные условия продолжения их образования, в зависимости от их уровня актуального развития. Очевидно, что эти исследования должны носить активный характер – важнейшим их элементом является информирование родителей о возможностях сети, о появляющемся разнообразии форм получения дошкольного образования, о различиях образовательных программ, о родительском участии в финансировании дошкольного образования их детей. Такое информирование родителей – первый шаг со стороны профессионального сообщества к построению продуктивного диалога с родительским сообществом, результатом которого должен стать гражданский заказ в отношении дошкольного образования. Важным аспектом формирования гражданского заказа является формирование как в образовательном сообществе, так и в общественном мнении новых представлений о качестве образования дошкольников. </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В настоящее время необходимыми требованиями к системе дошкольного образования становятся вариативность, способность соответствовать различным образовательным потребностям, и в то же время единство (системность) – способность обеспечить единый уровень качества образования для всех дошкольников. Этим требованиям может отвечать сетевая структура системы дошкольного образования, включающая образовательные учреждения разного типа.</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В условиях сети вариативность содержания программ и форм работы с детьми создает благоприятные условия для обеспечения максимального количества дошкольников соответствующими образовательными услугами. Этот принцип может быть полноценно реализован только при условии соблюдения принципа единства требований, что потребует интенсивной работы по лицензированию и аккредитации различных типов </w:t>
      </w:r>
      <w:r w:rsidRPr="00FB311D">
        <w:rPr>
          <w:rFonts w:ascii="Times New Roman" w:eastAsia="Times New Roman" w:hAnsi="Times New Roman" w:cs="Times New Roman"/>
          <w:color w:val="000000"/>
          <w:sz w:val="28"/>
          <w:szCs w:val="28"/>
          <w:lang w:eastAsia="ru-RU"/>
        </w:rPr>
        <w:lastRenderedPageBreak/>
        <w:t>образовательных учреждений, а также аттестации педагогов в соответствии с требованиями сети дошкольного образования.</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iCs/>
          <w:color w:val="000000"/>
          <w:sz w:val="28"/>
          <w:szCs w:val="28"/>
          <w:lang w:eastAsia="ru-RU"/>
        </w:rPr>
        <w:t>Вывод:</w:t>
      </w:r>
      <w:r w:rsidRPr="00FB311D">
        <w:rPr>
          <w:rFonts w:ascii="Times New Roman" w:eastAsia="Times New Roman" w:hAnsi="Times New Roman" w:cs="Times New Roman"/>
          <w:color w:val="000000"/>
          <w:sz w:val="28"/>
          <w:szCs w:val="28"/>
          <w:lang w:eastAsia="ru-RU"/>
        </w:rPr>
        <w:t> Дошкольное учреждение - это комплексная воспитательно-образовательная и социальная система, которая существует не автономно сама по себе, а взаимодействуя с многочисленными организациями и учреждениями. При сетевой организации взаимодействия наблюдаются опосредованные связи: круг взаимодействия увеличивается, а, следовательно, результаты работы становятся более продуктивными и качественными, за счет сетевого взаимодействия у каждого участника есть уникальная возможность развития и совершенствования своих профессиональных ключевых компетенций. Важно заметить, что при сетевом взаимодействии происходит не только распространение инновационных разработок, а также идет процесс диалога между образовательными учреждениями, между образовательными учреждениями и другими социальными партнерами, а также процесс отражения в них опыта друг друга, отображение процессов, которые происходят в системе образования в целом. Опыт участников сети оказывается востребованным не только в качестве примера для подражания, а также в качестве индикатора, который позволяет увидеть уровень собственного опыта и дополнить его чем-то новым, способствующим эффективности дальнейшей работы. У участников сети наблюдается потребность друг в друге, в общении равных по статусу специалистов и учреждений.</w:t>
      </w:r>
    </w:p>
    <w:p w:rsidR="00AC26E2" w:rsidRPr="00FB311D" w:rsidRDefault="00AC26E2" w:rsidP="00FB31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b/>
          <w:bCs/>
          <w:color w:val="000000"/>
          <w:sz w:val="28"/>
          <w:szCs w:val="28"/>
          <w:lang w:eastAsia="ru-RU"/>
        </w:rPr>
        <w:t>Заключение</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Сетевое взаимодействие разноуровневых образовательных систем рассматривается как взаимодействие, обеспечивающее развитие образовательной системы внутри сети за счет предоставляемых ресурсов (интеллектуальных, кадровых, материально-технических, информационных и др.), отсутствующих и не доступных вне сети, как механизм достижения нового качества образовательных результатов, согласованности интересов и потребностей субъектов образовательной деятельности и общества в целом. Взаимодействие между образовательными организациями происходит для решения конкретных задач и проблем в самой организации, для создания общего результата посредством объединения ресурсов или для обмена ресурсами, но при этом результат каждого участника сетевого взаимодействия будет свой. Для сетевого взаимодействия необходима открытость всех его участников, партнерство и диалог, совместная коллективная распределенная деятельность.</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 xml:space="preserve">Дошкольное учреждение - это комплексная воспитательно-образовательная и социальная система, которая существует не автономно сама по себе, а взаимодействуя с многочисленными организациями и учреждениями. При сетевой организации взаимодействия наблюдаются опосредованные связи: круг взаимодействия увеличивается, а, следовательно, результаты работы становятся более продуктивными и качественными, за счет сетевого взаимодействия у каждого участника есть уникальная возможность развития и совершенствования своих профессиональных ключевых компетенций. </w:t>
      </w:r>
      <w:r w:rsidRPr="00FB311D">
        <w:rPr>
          <w:rFonts w:ascii="Times New Roman" w:eastAsia="Times New Roman" w:hAnsi="Times New Roman" w:cs="Times New Roman"/>
          <w:color w:val="000000"/>
          <w:sz w:val="28"/>
          <w:szCs w:val="28"/>
          <w:lang w:eastAsia="ru-RU"/>
        </w:rPr>
        <w:lastRenderedPageBreak/>
        <w:t>Важно заметить, что при сетевом взаимодействии происходит не только распространение инновационных разработок, а также идет процесс диалога между образовательными учреждениями, между образовательными учреждениями и другими социальными партнерами, а также процесс отражения в них опыта друг друга, отображение процессов, которые происходят в системе образования в целом. Опыт участников сети оказывается востребованным не только в качестве примера для подражания, а также в качестве индикатора, который позволяет увидеть уровень собственного опыта и дополнить его чем-то новым, способствующим эффективности дальнейшей работы. У участников сети наблюдается потребность друг в друге, в общении равных по статусу специалистов и учреждений.</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Развитие социальных связей дошкольного образовательного учреждения с образовательными, культурными, медицинскими, спортивными и другими социальными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Система сетевого взаимодействия дошкольного учреждения с другими организациями предусматривает заключение договора о совместной работе с определением конкретных задач; составление плана совместной работы через разные формы и виды совместной деятельности; информирование родителей о проводимых мероприятиях; активное участие родителей в запланированных мероприятиях; проведение встреч с администрацией социальных партнеров, направленных на выявление проблем в совместной деятельности учреждений; совместные совещания по итогам учебного года. Внешние связи и взаимоотношения строятся с учетом интересов детей, родителей и педагогов.</w:t>
      </w:r>
    </w:p>
    <w:p w:rsidR="00AC26E2" w:rsidRPr="00FB311D" w:rsidRDefault="00AC26E2" w:rsidP="00FB311D">
      <w:pPr>
        <w:shd w:val="clear" w:color="auto" w:fill="FFFFFF"/>
        <w:spacing w:after="0" w:line="240" w:lineRule="auto"/>
        <w:rPr>
          <w:rFonts w:ascii="Times New Roman" w:eastAsia="Times New Roman" w:hAnsi="Times New Roman" w:cs="Times New Roman"/>
          <w:color w:val="000000"/>
          <w:sz w:val="28"/>
          <w:szCs w:val="28"/>
          <w:lang w:eastAsia="ru-RU"/>
        </w:rPr>
      </w:pPr>
      <w:r w:rsidRPr="00FB311D">
        <w:rPr>
          <w:rFonts w:ascii="Times New Roman" w:eastAsia="Times New Roman" w:hAnsi="Times New Roman" w:cs="Times New Roman"/>
          <w:color w:val="000000"/>
          <w:sz w:val="28"/>
          <w:szCs w:val="28"/>
          <w:lang w:eastAsia="ru-RU"/>
        </w:rPr>
        <w:t>Практика работы системы сетевого взаимодействия нашего учреждения с социальными партнерами показывает, что только слаженная работа педагогического коллектива, личная заинтересованность каждого педагога в отдельности, определение и реализация эффективных форм взаимодействия даёт положительные результаты в организации работы с социальными партнёрами, которые помогают образовательному учреждению в социальном развитии детей дошкольного возраста и повышению качества образования.</w:t>
      </w: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r w:rsidRPr="00AC26E2">
        <w:rPr>
          <w:rFonts w:ascii="Arial" w:eastAsia="Times New Roman" w:hAnsi="Arial" w:cs="Arial"/>
          <w:color w:val="000000"/>
          <w:sz w:val="21"/>
          <w:szCs w:val="21"/>
          <w:lang w:eastAsia="ru-RU"/>
        </w:rPr>
        <w:br/>
      </w: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AC26E2" w:rsidRPr="00AC26E2" w:rsidRDefault="00AC26E2" w:rsidP="00AC26E2">
      <w:pPr>
        <w:shd w:val="clear" w:color="auto" w:fill="FFFFFF"/>
        <w:spacing w:after="150" w:line="240" w:lineRule="auto"/>
        <w:rPr>
          <w:rFonts w:ascii="Arial" w:eastAsia="Times New Roman" w:hAnsi="Arial" w:cs="Arial"/>
          <w:color w:val="000000"/>
          <w:sz w:val="21"/>
          <w:szCs w:val="21"/>
          <w:lang w:eastAsia="ru-RU"/>
        </w:rPr>
      </w:pPr>
    </w:p>
    <w:p w:rsidR="00602ACE" w:rsidRDefault="00602ACE" w:rsidP="00AC26E2"/>
    <w:sectPr w:rsidR="00602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E10"/>
    <w:multiLevelType w:val="multilevel"/>
    <w:tmpl w:val="0398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D36DF"/>
    <w:multiLevelType w:val="multilevel"/>
    <w:tmpl w:val="9DD8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37E"/>
    <w:multiLevelType w:val="multilevel"/>
    <w:tmpl w:val="054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B30A9"/>
    <w:multiLevelType w:val="multilevel"/>
    <w:tmpl w:val="F8A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B412F"/>
    <w:multiLevelType w:val="multilevel"/>
    <w:tmpl w:val="D24E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320E2"/>
    <w:multiLevelType w:val="multilevel"/>
    <w:tmpl w:val="78B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78"/>
    <w:rsid w:val="00602ACE"/>
    <w:rsid w:val="00630F48"/>
    <w:rsid w:val="00AC26E2"/>
    <w:rsid w:val="00B13278"/>
    <w:rsid w:val="00D67ED1"/>
    <w:rsid w:val="00FB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5993"/>
  <w15:chartTrackingRefBased/>
  <w15:docId w15:val="{386BE28B-2CBC-41B5-A941-56AEEFA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6E2"/>
    <w:rPr>
      <w:color w:val="0000FF"/>
      <w:u w:val="single"/>
    </w:rPr>
  </w:style>
  <w:style w:type="character" w:customStyle="1" w:styleId="dg-libraryrate--title">
    <w:name w:val="dg-library__rate--title"/>
    <w:basedOn w:val="a0"/>
    <w:rsid w:val="00AC26E2"/>
  </w:style>
  <w:style w:type="paragraph" w:styleId="a5">
    <w:name w:val="Balloon Text"/>
    <w:basedOn w:val="a"/>
    <w:link w:val="a6"/>
    <w:uiPriority w:val="99"/>
    <w:semiHidden/>
    <w:unhideWhenUsed/>
    <w:rsid w:val="00FB31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3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7436">
      <w:bodyDiv w:val="1"/>
      <w:marLeft w:val="0"/>
      <w:marRight w:val="0"/>
      <w:marTop w:val="0"/>
      <w:marBottom w:val="0"/>
      <w:divBdr>
        <w:top w:val="none" w:sz="0" w:space="0" w:color="auto"/>
        <w:left w:val="none" w:sz="0" w:space="0" w:color="auto"/>
        <w:bottom w:val="none" w:sz="0" w:space="0" w:color="auto"/>
        <w:right w:val="none" w:sz="0" w:space="0" w:color="auto"/>
      </w:divBdr>
      <w:divsChild>
        <w:div w:id="214973297">
          <w:marLeft w:val="0"/>
          <w:marRight w:val="0"/>
          <w:marTop w:val="0"/>
          <w:marBottom w:val="0"/>
          <w:divBdr>
            <w:top w:val="none" w:sz="0" w:space="0" w:color="auto"/>
            <w:left w:val="none" w:sz="0" w:space="0" w:color="auto"/>
            <w:bottom w:val="none" w:sz="0" w:space="0" w:color="auto"/>
            <w:right w:val="none" w:sz="0" w:space="0" w:color="auto"/>
          </w:divBdr>
          <w:divsChild>
            <w:div w:id="201406912">
              <w:marLeft w:val="0"/>
              <w:marRight w:val="0"/>
              <w:marTop w:val="0"/>
              <w:marBottom w:val="0"/>
              <w:divBdr>
                <w:top w:val="none" w:sz="0" w:space="0" w:color="auto"/>
                <w:left w:val="none" w:sz="0" w:space="0" w:color="auto"/>
                <w:bottom w:val="none" w:sz="0" w:space="0" w:color="auto"/>
                <w:right w:val="none" w:sz="0" w:space="0" w:color="auto"/>
              </w:divBdr>
              <w:divsChild>
                <w:div w:id="797989678">
                  <w:marLeft w:val="0"/>
                  <w:marRight w:val="0"/>
                  <w:marTop w:val="0"/>
                  <w:marBottom w:val="0"/>
                  <w:divBdr>
                    <w:top w:val="none" w:sz="0" w:space="0" w:color="auto"/>
                    <w:left w:val="none" w:sz="0" w:space="0" w:color="auto"/>
                    <w:bottom w:val="none" w:sz="0" w:space="0" w:color="auto"/>
                    <w:right w:val="none" w:sz="0" w:space="0" w:color="auto"/>
                  </w:divBdr>
                  <w:divsChild>
                    <w:div w:id="182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2256">
          <w:marLeft w:val="0"/>
          <w:marRight w:val="0"/>
          <w:marTop w:val="0"/>
          <w:marBottom w:val="0"/>
          <w:divBdr>
            <w:top w:val="none" w:sz="0" w:space="0" w:color="auto"/>
            <w:left w:val="none" w:sz="0" w:space="0" w:color="auto"/>
            <w:bottom w:val="none" w:sz="0" w:space="0" w:color="auto"/>
            <w:right w:val="none" w:sz="0" w:space="0" w:color="auto"/>
          </w:divBdr>
          <w:divsChild>
            <w:div w:id="179748577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20940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Чабанов</dc:creator>
  <cp:keywords/>
  <dc:description/>
  <cp:lastModifiedBy>Григорий Чабанов</cp:lastModifiedBy>
  <cp:revision>3</cp:revision>
  <cp:lastPrinted>2020-11-22T20:31:00Z</cp:lastPrinted>
  <dcterms:created xsi:type="dcterms:W3CDTF">2020-11-18T21:45:00Z</dcterms:created>
  <dcterms:modified xsi:type="dcterms:W3CDTF">2020-11-22T20:50:00Z</dcterms:modified>
</cp:coreProperties>
</file>