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85BA" w14:textId="77777777" w:rsidR="008125D7" w:rsidRDefault="008125D7" w:rsidP="009909F5">
      <w:pPr>
        <w:shd w:val="clear" w:color="auto" w:fill="FFFFFF"/>
        <w:spacing w:after="0" w:line="408" w:lineRule="atLeast"/>
        <w:ind w:firstLine="709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3A4DF77C" w14:textId="151CDD55" w:rsidR="00C47603" w:rsidRPr="00AD15BE" w:rsidRDefault="008125D7" w:rsidP="009909F5">
      <w:pPr>
        <w:shd w:val="clear" w:color="auto" w:fill="FFFFFF"/>
        <w:spacing w:after="0" w:line="408" w:lineRule="atLeast"/>
        <w:ind w:firstLine="709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pict w14:anchorId="6119F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7.5pt;height:641.25pt">
            <v:imagedata r:id="rId5" o:title="Снимок"/>
          </v:shape>
        </w:pict>
      </w:r>
      <w:bookmarkEnd w:id="0"/>
      <w:r w:rsidR="009909F5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</w:p>
    <w:p w14:paraId="5C1C1248" w14:textId="51B2E4FA" w:rsidR="00C47603" w:rsidRPr="00AD15BE" w:rsidRDefault="009909F5" w:rsidP="00983553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/>
          <w:bCs/>
          <w:color w:val="333333"/>
          <w:sz w:val="19"/>
          <w:szCs w:val="19"/>
          <w:lang w:eastAsia="ru-RU"/>
        </w:rPr>
      </w:pPr>
      <w:r>
        <w:rPr>
          <w:rFonts w:ascii="Times New Roman" w:hAnsi="Times New Roman"/>
          <w:b/>
          <w:bCs/>
          <w:color w:val="333333"/>
          <w:sz w:val="19"/>
          <w:szCs w:val="19"/>
          <w:lang w:eastAsia="ru-RU"/>
        </w:rPr>
        <w:t xml:space="preserve"> </w:t>
      </w:r>
    </w:p>
    <w:p w14:paraId="10E50196" w14:textId="7CA563C7" w:rsidR="00C47603" w:rsidRPr="008A025B" w:rsidRDefault="009909F5" w:rsidP="008A025B">
      <w:pPr>
        <w:shd w:val="clear" w:color="auto" w:fill="FFFFFF"/>
        <w:spacing w:after="0" w:line="408" w:lineRule="atLeast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19"/>
          <w:szCs w:val="19"/>
          <w:lang w:eastAsia="ru-RU"/>
        </w:rPr>
        <w:t xml:space="preserve"> </w:t>
      </w:r>
      <w:r w:rsidR="00C47603" w:rsidRPr="004B5E5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14:paraId="3C7A9E73" w14:textId="02C2AD70" w:rsidR="00C47603" w:rsidRPr="001D3499" w:rsidRDefault="00C47603" w:rsidP="004B5E53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1D3499">
        <w:rPr>
          <w:rFonts w:ascii="Times New Roman" w:hAnsi="Times New Roman"/>
          <w:bCs/>
          <w:color w:val="333333"/>
          <w:sz w:val="28"/>
          <w:szCs w:val="28"/>
          <w:lang w:eastAsia="ru-RU"/>
        </w:rPr>
        <w:t>1. Общие сведения об  образовательном учреждении</w:t>
      </w:r>
    </w:p>
    <w:p w14:paraId="51304D2A" w14:textId="079BBD4A" w:rsidR="00C47603" w:rsidRPr="001D3499" w:rsidRDefault="00D679C8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1D3499">
        <w:rPr>
          <w:rFonts w:ascii="Times New Roman" w:hAnsi="Times New Roman"/>
          <w:bCs/>
          <w:color w:val="333333"/>
          <w:sz w:val="28"/>
          <w:szCs w:val="28"/>
          <w:lang w:eastAsia="ru-RU"/>
        </w:rPr>
        <w:t>2. Аналитическая часть</w:t>
      </w:r>
    </w:p>
    <w:p w14:paraId="7CB9808B" w14:textId="7EF83F27" w:rsidR="00D679C8" w:rsidRDefault="00D679C8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1D3499">
        <w:rPr>
          <w:rFonts w:ascii="Times New Roman" w:hAnsi="Times New Roman"/>
          <w:bCs/>
          <w:color w:val="333333"/>
          <w:sz w:val="28"/>
          <w:szCs w:val="28"/>
          <w:lang w:eastAsia="ru-RU"/>
        </w:rPr>
        <w:t>2.1.Оценка образовательной деятельности</w:t>
      </w:r>
    </w:p>
    <w:p w14:paraId="149BB561" w14:textId="25127270" w:rsidR="001E6CF0" w:rsidRDefault="001E6CF0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>2.1.1.Воспитательная работа</w:t>
      </w:r>
    </w:p>
    <w:p w14:paraId="4FBD0BA0" w14:textId="66931F7B" w:rsidR="001E6CF0" w:rsidRPr="001D3499" w:rsidRDefault="001E6CF0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2.1.2. Дополнительное образование</w:t>
      </w:r>
    </w:p>
    <w:p w14:paraId="53206AB4" w14:textId="579EEBD2" w:rsidR="00D679C8" w:rsidRPr="001D3499" w:rsidRDefault="00D679C8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bCs/>
          <w:color w:val="333333"/>
          <w:sz w:val="28"/>
          <w:szCs w:val="28"/>
          <w:lang w:eastAsia="ru-RU"/>
        </w:rPr>
        <w:t>2.2.</w:t>
      </w:r>
      <w:r w:rsidRPr="001D349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3499">
        <w:rPr>
          <w:rFonts w:ascii="Times New Roman" w:hAnsi="Times New Roman"/>
          <w:color w:val="000000"/>
          <w:sz w:val="28"/>
          <w:szCs w:val="28"/>
        </w:rPr>
        <w:t>Оценка системы управления организации</w:t>
      </w:r>
    </w:p>
    <w:p w14:paraId="06C9B388" w14:textId="392EA459" w:rsidR="00D679C8" w:rsidRPr="001D3499" w:rsidRDefault="00D679C8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2.3.</w:t>
      </w:r>
      <w:r w:rsidR="009972D1" w:rsidRPr="001D3499">
        <w:rPr>
          <w:rFonts w:ascii="Times New Roman" w:hAnsi="Times New Roman"/>
          <w:color w:val="000000"/>
          <w:sz w:val="28"/>
          <w:szCs w:val="28"/>
        </w:rPr>
        <w:t xml:space="preserve"> Оценка содержания и качества подготовки обучающихся</w:t>
      </w:r>
    </w:p>
    <w:p w14:paraId="4D63C6DE" w14:textId="2CD3FF1E" w:rsidR="003A6C01" w:rsidRPr="001D3499" w:rsidRDefault="003A6C01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2.3.1.Коррекционно-оздоровительная работа</w:t>
      </w:r>
    </w:p>
    <w:p w14:paraId="5BEEE03D" w14:textId="5F97084A" w:rsidR="003A6C01" w:rsidRPr="001D3499" w:rsidRDefault="003A6C01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2.3.2.Участие воспитанников в конкурсах различного уровня</w:t>
      </w:r>
    </w:p>
    <w:p w14:paraId="0A3A4E7B" w14:textId="79E1692C" w:rsidR="001D3499" w:rsidRPr="001D3499" w:rsidRDefault="00B22A3C" w:rsidP="001D3499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2.4.</w:t>
      </w:r>
      <w:r w:rsidR="00A70282" w:rsidRPr="001D3499">
        <w:rPr>
          <w:rFonts w:ascii="Times New Roman" w:hAnsi="Times New Roman"/>
          <w:color w:val="000000"/>
          <w:sz w:val="28"/>
          <w:szCs w:val="28"/>
        </w:rPr>
        <w:t>Оценка организации воспитательного процесса</w:t>
      </w:r>
    </w:p>
    <w:p w14:paraId="5271BAC3" w14:textId="6E798EA2" w:rsidR="00A70282" w:rsidRPr="001D3499" w:rsidRDefault="00A70282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2.5.Оценка качества кадрового обеспечения</w:t>
      </w:r>
    </w:p>
    <w:p w14:paraId="4861BCE9" w14:textId="3945FE06" w:rsidR="00A70282" w:rsidRPr="001D3499" w:rsidRDefault="00A70282" w:rsidP="00D679C8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D3499">
        <w:rPr>
          <w:rFonts w:ascii="Times New Roman" w:hAnsi="Times New Roman"/>
          <w:color w:val="000000"/>
          <w:sz w:val="28"/>
          <w:szCs w:val="28"/>
        </w:rPr>
        <w:t>2.6.Оценка учебно-методического и библиотечно</w:t>
      </w:r>
      <w:r w:rsidR="003049E4" w:rsidRPr="001D3499">
        <w:rPr>
          <w:rFonts w:ascii="Times New Roman" w:hAnsi="Times New Roman"/>
          <w:color w:val="000000"/>
          <w:sz w:val="28"/>
          <w:szCs w:val="28"/>
        </w:rPr>
        <w:t>-</w:t>
      </w:r>
      <w:r w:rsidR="001D3499" w:rsidRPr="001D3499">
        <w:rPr>
          <w:rFonts w:ascii="Times New Roman" w:hAnsi="Times New Roman"/>
          <w:color w:val="000000"/>
          <w:sz w:val="28"/>
          <w:szCs w:val="28"/>
        </w:rPr>
        <w:t xml:space="preserve">информационного                   </w:t>
      </w:r>
    </w:p>
    <w:p w14:paraId="450D272A" w14:textId="32E0834D" w:rsidR="00C47603" w:rsidRDefault="001D3499" w:rsidP="00B7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D349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r w:rsidRPr="001D3499">
        <w:rPr>
          <w:rFonts w:ascii="Times New Roman" w:hAnsi="Times New Roman"/>
          <w:color w:val="333333"/>
          <w:sz w:val="28"/>
          <w:szCs w:val="28"/>
          <w:lang w:eastAsia="ru-RU"/>
        </w:rPr>
        <w:t>беспечения</w:t>
      </w:r>
    </w:p>
    <w:p w14:paraId="4BDFAC1E" w14:textId="74FFDC1A" w:rsidR="001D3499" w:rsidRDefault="001D3499" w:rsidP="00B7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2.7.Оценка</w:t>
      </w:r>
      <w:r w:rsidR="007C52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материально-технической базы</w:t>
      </w:r>
    </w:p>
    <w:p w14:paraId="16ABC7C3" w14:textId="2E9A541C" w:rsidR="007C5248" w:rsidRDefault="007C5248" w:rsidP="00B7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2.8. Оценка функционирования внутренней системы оценки качества </w:t>
      </w:r>
    </w:p>
    <w:p w14:paraId="033336E0" w14:textId="49B25B79" w:rsidR="007C5248" w:rsidRPr="009972D1" w:rsidRDefault="007C5248" w:rsidP="00B7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EA78F9">
        <w:rPr>
          <w:rFonts w:ascii="Times New Roman" w:hAnsi="Times New Roman"/>
          <w:color w:val="333333"/>
          <w:sz w:val="28"/>
          <w:szCs w:val="28"/>
          <w:lang w:eastAsia="ru-RU"/>
        </w:rPr>
        <w:t>образования</w:t>
      </w:r>
    </w:p>
    <w:p w14:paraId="24A4471C" w14:textId="6E54D8E3" w:rsidR="00C47603" w:rsidRPr="00B7663A" w:rsidRDefault="00C47603" w:rsidP="00B7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4B5E53">
        <w:rPr>
          <w:rFonts w:ascii="Times New Roman" w:hAnsi="Times New Roman"/>
          <w:bCs/>
          <w:color w:val="333333"/>
          <w:sz w:val="28"/>
          <w:szCs w:val="28"/>
          <w:lang w:eastAsia="ru-RU"/>
        </w:rPr>
        <w:t>Самообследование деятельности МБДОУ ЦРР</w:t>
      </w: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– детского сада №8 «Чайка» Волгодонского района составлено в соответствии с Приказом Министерства образования и науки Российской Федерации от 14.06.2013 №462 «Об утверждении Порядка проведения самообследования образовательной  организацией». Сомообследование включает в себя аналитическую часть и результаты анализа деятельности МБДОУ ЦРР – детского сада №8 «Чайка»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по состоянию на 1</w:t>
      </w:r>
      <w:r w:rsidR="00123D4F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января 202</w:t>
      </w:r>
      <w:r w:rsidR="00123D4F">
        <w:rPr>
          <w:rFonts w:ascii="Times New Roman" w:hAnsi="Times New Roman"/>
          <w:bCs/>
          <w:color w:val="333333"/>
          <w:sz w:val="28"/>
          <w:szCs w:val="28"/>
          <w:lang w:eastAsia="ru-RU"/>
        </w:rPr>
        <w:t>2</w:t>
      </w:r>
    </w:p>
    <w:p w14:paraId="4D48B046" w14:textId="2D3D76B1" w:rsidR="00C47603" w:rsidRPr="00B7663A" w:rsidRDefault="00C47603" w:rsidP="00B766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789F429F" w14:textId="29FF2C3C" w:rsidR="00C47603" w:rsidRPr="008A025B" w:rsidRDefault="00C47603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A025B">
        <w:rPr>
          <w:rFonts w:ascii="Times New Roman" w:hAnsi="Times New Roman"/>
          <w:b/>
          <w:color w:val="333333"/>
          <w:sz w:val="28"/>
          <w:szCs w:val="28"/>
          <w:lang w:eastAsia="ru-RU"/>
        </w:rPr>
        <w:t>1.Общие сведения об образовательном учреждении</w:t>
      </w:r>
    </w:p>
    <w:p w14:paraId="10CBBBC2" w14:textId="77777777" w:rsidR="00C47603" w:rsidRPr="00B7663A" w:rsidRDefault="00C47603" w:rsidP="00B7663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МБДОУ ЦРР - детский сад №8 «Чайка» создано на основании приказа по овощемолочному совхозу «Волгодонской» от 15.04.1963 года, комплексный капитальный ремонт в 2009 году, рассчитано на 80 мест. В МБДОУ функционирует 5 групп общеразвивающей направленности</w:t>
      </w:r>
    </w:p>
    <w:p w14:paraId="72EECDD3" w14:textId="77777777" w:rsidR="00C47603" w:rsidRPr="00B7663A" w:rsidRDefault="00C47603" w:rsidP="00B7663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Полное наименование: 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– детский сад №8 «Чайка»</w:t>
      </w:r>
    </w:p>
    <w:p w14:paraId="4E5B1B60" w14:textId="77777777" w:rsidR="00C47603" w:rsidRPr="00B7663A" w:rsidRDefault="00C47603" w:rsidP="00B7663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color w:val="333333"/>
          <w:sz w:val="28"/>
          <w:szCs w:val="28"/>
          <w:lang w:eastAsia="ru-RU"/>
        </w:rPr>
        <w:t>Сокращенное наименование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: МБДОУ ЦРР – детский сад №8 «Чайка»</w:t>
      </w:r>
    </w:p>
    <w:p w14:paraId="1836184E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Адрес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: 347343,Ростовская область, Волгодонской район, х.Лагутники, ул.Комарова,д.29</w:t>
      </w:r>
    </w:p>
    <w:p w14:paraId="6E4F276C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8(86394) 7-20-88 </w:t>
      </w:r>
    </w:p>
    <w:p w14:paraId="6DA85830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Адрес сайта: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ds8.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rostov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obr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.ru</w:t>
      </w:r>
    </w:p>
    <w:p w14:paraId="6E4C1050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Электронная почта: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ds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chajka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y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andex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B7663A">
        <w:rPr>
          <w:rFonts w:ascii="Times New Roman" w:hAnsi="Times New Roman"/>
          <w:color w:val="333333"/>
          <w:sz w:val="28"/>
          <w:szCs w:val="28"/>
          <w:lang w:val="en-US" w:eastAsia="ru-RU"/>
        </w:rPr>
        <w:t>ru</w:t>
      </w:r>
    </w:p>
    <w:p w14:paraId="771AB609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Лицензия на образовательную деятельность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Серия 61 №000759 Регистрационный номер №1734 выдана 25/10/2011г. года. Срок действия – бессрочно.</w:t>
      </w:r>
    </w:p>
    <w:p w14:paraId="56C6638A" w14:textId="77777777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Заведующий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МБДОУ ЦРР – детского сада №8 «Чайка»:  Белова Вера Владимировна.</w:t>
      </w:r>
    </w:p>
    <w:p w14:paraId="13E5911C" w14:textId="6B88A620" w:rsidR="00C47603" w:rsidRDefault="00C47603" w:rsidP="00B7663A">
      <w:pPr>
        <w:shd w:val="clear" w:color="auto" w:fill="FFFFFF"/>
        <w:spacing w:before="120"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color w:val="333333"/>
          <w:sz w:val="28"/>
          <w:szCs w:val="28"/>
          <w:lang w:eastAsia="ru-RU"/>
        </w:rPr>
        <w:t>Учредитель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муниципальное образование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Волгодонско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й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район Ростовской области</w:t>
      </w:r>
    </w:p>
    <w:p w14:paraId="745A0B37" w14:textId="340B74E0" w:rsidR="004820C9" w:rsidRDefault="004820C9" w:rsidP="00821D6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Муниципальное</w:t>
      </w:r>
      <w:r w:rsidR="003E37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бюджетное</w:t>
      </w:r>
      <w:r w:rsidR="003E37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дошкольное</w:t>
      </w:r>
      <w:r w:rsidR="003E37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образовательное учреждение</w:t>
      </w:r>
      <w:r w:rsidR="003E37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центр развития ребенка – детский сад №8 «Чайка» расположен в жилом районе хутора вдали от производственных предприятий и торговых мест. Здание не типовое. Проектная мощность  -80 мест. Общая площадь здания  -577кв.м., из них площадь </w:t>
      </w:r>
      <w:r w:rsidR="00821D61">
        <w:rPr>
          <w:rFonts w:ascii="Times New Roman" w:hAnsi="Times New Roman"/>
          <w:color w:val="333333"/>
          <w:sz w:val="28"/>
          <w:szCs w:val="28"/>
          <w:lang w:eastAsia="ru-RU"/>
        </w:rPr>
        <w:t>помещений , используемых непосредственно для нужд образовательной организации -577кв.м.</w:t>
      </w:r>
    </w:p>
    <w:p w14:paraId="368F7BA9" w14:textId="418A07AF" w:rsidR="00821D61" w:rsidRDefault="00821D61" w:rsidP="00821D6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Цель деятельности МБДОУ – осуществление образовательной деятельности по реализации образовательных программ дошкольного образования.</w:t>
      </w:r>
    </w:p>
    <w:p w14:paraId="6755A7C7" w14:textId="73DB65B1" w:rsidR="00821D61" w:rsidRPr="00B7663A" w:rsidRDefault="00821D61" w:rsidP="00821D6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Предметом деятельности детского сада является  формирование общей культуры, развитие физических,</w:t>
      </w:r>
      <w:r w:rsidR="008A025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интеллектуальных, нравственных,</w:t>
      </w:r>
      <w:r w:rsidR="008A025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эстетических и личностных</w:t>
      </w:r>
      <w:r w:rsidR="008A025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качеств, формирование предпосылок учебной деятельности, сохранение и укрепление здоровья воспитанников.</w:t>
      </w:r>
    </w:p>
    <w:p w14:paraId="68FC88D4" w14:textId="77777777" w:rsidR="00C47603" w:rsidRPr="00B7663A" w:rsidRDefault="00C47603" w:rsidP="00B7663A">
      <w:pPr>
        <w:shd w:val="clear" w:color="auto" w:fill="FFFFFF"/>
        <w:spacing w:before="120"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1.2.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Режим работы учреждения:</w:t>
      </w:r>
    </w:p>
    <w:p w14:paraId="3B1A2CEB" w14:textId="77777777" w:rsidR="00C47603" w:rsidRPr="00B7663A" w:rsidRDefault="00C47603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    с сентября по май – образовательно-воспитательный процесс;</w:t>
      </w:r>
    </w:p>
    <w:p w14:paraId="763A0F88" w14:textId="77777777" w:rsidR="00C47603" w:rsidRPr="00B7663A" w:rsidRDefault="00C47603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    с июня по август – летняя оздоровительная работа;</w:t>
      </w:r>
    </w:p>
    <w:p w14:paraId="2C72BE48" w14:textId="77777777" w:rsidR="00C47603" w:rsidRPr="00B7663A" w:rsidRDefault="00C47603" w:rsidP="00B7663A">
      <w:pPr>
        <w:shd w:val="clear" w:color="auto" w:fill="FFFFFF"/>
        <w:spacing w:before="120" w:after="12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   рабочая неделя – пятидневная;</w:t>
      </w:r>
    </w:p>
    <w:p w14:paraId="48FA9CF5" w14:textId="77777777" w:rsidR="00C47603" w:rsidRPr="00B7663A" w:rsidRDefault="00C47603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    длительность пребывания детей –10,5 часов;</w:t>
      </w:r>
    </w:p>
    <w:p w14:paraId="516443CF" w14:textId="3D50BBA9" w:rsidR="00C47603" w:rsidRDefault="00C47603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-   ежедневный график работы: с 7.30 до 18.00ч.; для группы кратковременного пребывания с 9.00 до 12.00 часов</w:t>
      </w:r>
    </w:p>
    <w:p w14:paraId="5D3C0F45" w14:textId="6422B1D7" w:rsidR="008A025B" w:rsidRDefault="008A025B" w:rsidP="00B766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C210035" w14:textId="5D8636C7" w:rsidR="0057768A" w:rsidRPr="00037413" w:rsidRDefault="001E701C" w:rsidP="0057768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                     </w:t>
      </w:r>
      <w:r w:rsidR="0057768A" w:rsidRPr="00037413">
        <w:rPr>
          <w:b/>
          <w:bCs/>
          <w:color w:val="252525"/>
          <w:spacing w:val="-2"/>
          <w:sz w:val="42"/>
          <w:szCs w:val="42"/>
        </w:rPr>
        <w:t>Аналитическая часть</w:t>
      </w:r>
    </w:p>
    <w:p w14:paraId="7911CA31" w14:textId="63B7A6EC" w:rsidR="0057768A" w:rsidRPr="007006E0" w:rsidRDefault="007006E0" w:rsidP="007006E0">
      <w:pPr>
        <w:rPr>
          <w:rFonts w:ascii="Times New Roman" w:hAnsi="Times New Roman"/>
          <w:color w:val="000000"/>
          <w:sz w:val="28"/>
          <w:szCs w:val="28"/>
        </w:rPr>
      </w:pPr>
      <w:r w:rsidRPr="007006E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57768A" w:rsidRPr="007006E0">
        <w:rPr>
          <w:rFonts w:ascii="Times New Roman" w:hAnsi="Times New Roman"/>
          <w:b/>
          <w:bCs/>
          <w:color w:val="000000"/>
          <w:sz w:val="28"/>
          <w:szCs w:val="28"/>
        </w:rPr>
        <w:t>I. Оценка образовательной деятельности</w:t>
      </w:r>
    </w:p>
    <w:p w14:paraId="3A86AAF1" w14:textId="47C8AFCD" w:rsidR="0057768A" w:rsidRPr="001E701C" w:rsidRDefault="00D679C8" w:rsidP="001E701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7768A" w:rsidRPr="001E701C">
        <w:rPr>
          <w:rFonts w:ascii="Times New Roman" w:hAnsi="Times New Roman"/>
          <w:color w:val="000000"/>
          <w:sz w:val="28"/>
          <w:szCs w:val="28"/>
        </w:rPr>
        <w:t>Образовательная деятельность в </w:t>
      </w:r>
      <w:r w:rsidR="001E701C" w:rsidRPr="001E701C">
        <w:rPr>
          <w:rFonts w:ascii="Times New Roman" w:hAnsi="Times New Roman"/>
          <w:color w:val="000000"/>
          <w:sz w:val="28"/>
          <w:szCs w:val="28"/>
        </w:rPr>
        <w:t xml:space="preserve"> МБДОУ</w:t>
      </w:r>
      <w:r w:rsidR="0057768A" w:rsidRPr="001E701C">
        <w:rPr>
          <w:rFonts w:ascii="Times New Roman" w:hAnsi="Times New Roman"/>
          <w:color w:val="000000"/>
          <w:sz w:val="28"/>
          <w:szCs w:val="28"/>
        </w:rPr>
        <w:t xml:space="preserve"> организована в соответствии с Федеральным законом от 29.12.2012 № 273-ФЗ «Об образовании в Российской Федерации», ФГОС дошкольного образования. С 01.01.2021 </w:t>
      </w:r>
      <w:r w:rsidR="001E701C" w:rsidRPr="001E701C">
        <w:rPr>
          <w:rFonts w:ascii="Times New Roman" w:hAnsi="Times New Roman"/>
          <w:color w:val="000000"/>
          <w:sz w:val="28"/>
          <w:szCs w:val="28"/>
        </w:rPr>
        <w:t xml:space="preserve"> МБДОУ</w:t>
      </w:r>
      <w:r w:rsidR="0057768A" w:rsidRPr="001E701C">
        <w:rPr>
          <w:rFonts w:ascii="Times New Roman" w:hAnsi="Times New Roman"/>
          <w:color w:val="000000"/>
          <w:sz w:val="28"/>
          <w:szCs w:val="28"/>
        </w:rPr>
        <w:t xml:space="preserve">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5B58C42E" w14:textId="4E18DA4A" w:rsidR="0057768A" w:rsidRDefault="0057768A" w:rsidP="001E701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E701C">
        <w:rPr>
          <w:rFonts w:ascii="Times New Roman" w:hAnsi="Times New Roman"/>
          <w:color w:val="000000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</w:t>
      </w:r>
    </w:p>
    <w:p w14:paraId="547C2C54" w14:textId="22DDDA8E" w:rsidR="00D351FB" w:rsidRPr="00B7663A" w:rsidRDefault="00D351FB" w:rsidP="00D351FB">
      <w:pPr>
        <w:shd w:val="clear" w:color="auto" w:fill="FFFFFF"/>
        <w:spacing w:before="120"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2021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 в МБДОУ функционировало 5  групп:</w:t>
      </w:r>
    </w:p>
    <w:p w14:paraId="3ABD6FBA" w14:textId="77777777" w:rsidR="00D351FB" w:rsidRPr="00B7663A" w:rsidRDefault="00D351FB" w:rsidP="00D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color w:val="333333"/>
          <w:sz w:val="28"/>
          <w:szCs w:val="28"/>
          <w:lang w:eastAsia="ru-RU"/>
        </w:rPr>
        <w:t>  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младшая  группа -1</w:t>
      </w:r>
    </w:p>
    <w:p w14:paraId="10740AEA" w14:textId="77777777" w:rsidR="00D351FB" w:rsidRPr="00B7663A" w:rsidRDefault="00D351FB" w:rsidP="00D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   средняя -1</w:t>
      </w:r>
    </w:p>
    <w:p w14:paraId="4ED36C67" w14:textId="77777777" w:rsidR="00D351FB" w:rsidRPr="00B7663A" w:rsidRDefault="00D351FB" w:rsidP="00D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  старшая -1</w:t>
      </w:r>
    </w:p>
    <w:p w14:paraId="1FF28A81" w14:textId="77777777" w:rsidR="00D351FB" w:rsidRPr="00B7663A" w:rsidRDefault="00D351FB" w:rsidP="00D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  подготовительная  - 1</w:t>
      </w:r>
    </w:p>
    <w:p w14:paraId="36B83D99" w14:textId="77777777" w:rsidR="00D351FB" w:rsidRPr="00B7663A" w:rsidRDefault="00D351FB" w:rsidP="00D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группа кратковременного пребывания -1</w:t>
      </w:r>
    </w:p>
    <w:p w14:paraId="561E3EB1" w14:textId="77777777" w:rsidR="00D351FB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551FDC0A" w14:textId="341649E9" w:rsidR="00D351FB" w:rsidRPr="00B7663A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Количественный состав групп</w:t>
      </w:r>
    </w:p>
    <w:p w14:paraId="42495415" w14:textId="5D7F2C73" w:rsidR="00D351FB" w:rsidRPr="00B7663A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Младшая группа  – 2</w:t>
      </w:r>
      <w:r w:rsidR="001F723B">
        <w:rPr>
          <w:rFonts w:ascii="Times New Roman" w:hAnsi="Times New Roman"/>
          <w:sz w:val="28"/>
          <w:szCs w:val="28"/>
          <w:lang w:eastAsia="ru-RU"/>
        </w:rPr>
        <w:t>7</w:t>
      </w:r>
      <w:r w:rsidRPr="00B7663A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122B8B6A" w14:textId="57EDE8B5" w:rsidR="00D351FB" w:rsidRPr="00B7663A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Средняя группа  – </w:t>
      </w:r>
      <w:r w:rsidR="001F723B">
        <w:rPr>
          <w:rFonts w:ascii="Times New Roman" w:hAnsi="Times New Roman"/>
          <w:sz w:val="28"/>
          <w:szCs w:val="28"/>
          <w:lang w:eastAsia="ru-RU"/>
        </w:rPr>
        <w:t>19</w:t>
      </w:r>
      <w:r w:rsidRPr="00B7663A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1F723B">
        <w:rPr>
          <w:rFonts w:ascii="Times New Roman" w:hAnsi="Times New Roman"/>
          <w:sz w:val="28"/>
          <w:szCs w:val="28"/>
          <w:lang w:eastAsia="ru-RU"/>
        </w:rPr>
        <w:t>ов</w:t>
      </w:r>
    </w:p>
    <w:p w14:paraId="2B90168F" w14:textId="181C4129" w:rsidR="00D351FB" w:rsidRPr="00B7663A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Старшая группа – 2</w:t>
      </w:r>
      <w:r w:rsidR="001F723B">
        <w:rPr>
          <w:rFonts w:ascii="Times New Roman" w:hAnsi="Times New Roman"/>
          <w:sz w:val="28"/>
          <w:szCs w:val="28"/>
          <w:lang w:eastAsia="ru-RU"/>
        </w:rPr>
        <w:t>3</w:t>
      </w:r>
      <w:r w:rsidRPr="00B7663A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51BE3681" w14:textId="03043E17" w:rsidR="00D351FB" w:rsidRPr="00B7663A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63A">
        <w:rPr>
          <w:rFonts w:ascii="Times New Roman" w:hAnsi="Times New Roman"/>
          <w:sz w:val="28"/>
          <w:szCs w:val="28"/>
          <w:lang w:eastAsia="ru-RU"/>
        </w:rPr>
        <w:t>Подготовительная группа– 2</w:t>
      </w:r>
      <w:r w:rsidR="001F723B">
        <w:rPr>
          <w:rFonts w:ascii="Times New Roman" w:hAnsi="Times New Roman"/>
          <w:sz w:val="28"/>
          <w:szCs w:val="28"/>
          <w:lang w:eastAsia="ru-RU"/>
        </w:rPr>
        <w:t>4</w:t>
      </w:r>
      <w:r w:rsidRPr="00B7663A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1F723B">
        <w:rPr>
          <w:rFonts w:ascii="Times New Roman" w:hAnsi="Times New Roman"/>
          <w:sz w:val="28"/>
          <w:szCs w:val="28"/>
          <w:lang w:eastAsia="ru-RU"/>
        </w:rPr>
        <w:t>а</w:t>
      </w:r>
    </w:p>
    <w:p w14:paraId="093DC271" w14:textId="63661976" w:rsidR="00D351FB" w:rsidRDefault="00D351FB" w:rsidP="00D35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63A">
        <w:rPr>
          <w:rFonts w:ascii="Times New Roman" w:hAnsi="Times New Roman"/>
          <w:sz w:val="28"/>
          <w:szCs w:val="28"/>
          <w:lang w:eastAsia="ru-RU"/>
        </w:rPr>
        <w:lastRenderedPageBreak/>
        <w:t>Группа кратковременного пребывания -</w:t>
      </w:r>
      <w:r w:rsidR="001F723B">
        <w:rPr>
          <w:rFonts w:ascii="Times New Roman" w:hAnsi="Times New Roman"/>
          <w:sz w:val="28"/>
          <w:szCs w:val="28"/>
          <w:lang w:eastAsia="ru-RU"/>
        </w:rPr>
        <w:t>2</w:t>
      </w:r>
      <w:r w:rsidRPr="00B7663A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1F723B">
        <w:rPr>
          <w:rFonts w:ascii="Times New Roman" w:hAnsi="Times New Roman"/>
          <w:sz w:val="28"/>
          <w:szCs w:val="28"/>
          <w:lang w:eastAsia="ru-RU"/>
        </w:rPr>
        <w:t>а</w:t>
      </w:r>
    </w:p>
    <w:p w14:paraId="24691301" w14:textId="2F8AF8AB" w:rsidR="0057768A" w:rsidRPr="001F723B" w:rsidRDefault="001F723B" w:rsidP="001F723B">
      <w:pPr>
        <w:rPr>
          <w:rFonts w:ascii="Times New Roman" w:hAnsi="Times New Roman"/>
          <w:color w:val="000000"/>
          <w:sz w:val="28"/>
          <w:szCs w:val="28"/>
        </w:rPr>
      </w:pPr>
      <w:r w:rsidRPr="001F723B">
        <w:rPr>
          <w:rFonts w:ascii="Times New Roman" w:hAnsi="Times New Roman"/>
          <w:color w:val="000000"/>
          <w:sz w:val="28"/>
          <w:szCs w:val="28"/>
        </w:rPr>
        <w:t>Всего д</w:t>
      </w:r>
      <w:r w:rsidR="0057768A" w:rsidRPr="001F723B">
        <w:rPr>
          <w:rFonts w:ascii="Times New Roman" w:hAnsi="Times New Roman"/>
          <w:color w:val="000000"/>
          <w:sz w:val="28"/>
          <w:szCs w:val="28"/>
        </w:rPr>
        <w:t xml:space="preserve">етский сад посещают </w:t>
      </w:r>
      <w:r w:rsidRPr="001F723B">
        <w:rPr>
          <w:rFonts w:ascii="Times New Roman" w:hAnsi="Times New Roman"/>
          <w:color w:val="000000"/>
          <w:sz w:val="28"/>
          <w:szCs w:val="28"/>
        </w:rPr>
        <w:t>95</w:t>
      </w:r>
      <w:r w:rsidR="0057768A" w:rsidRPr="001F723B">
        <w:rPr>
          <w:rFonts w:ascii="Times New Roman" w:hAnsi="Times New Roman"/>
          <w:color w:val="000000"/>
          <w:sz w:val="28"/>
          <w:szCs w:val="28"/>
        </w:rPr>
        <w:t xml:space="preserve"> воспитанников в возрасте от 2 до 7 лет. </w:t>
      </w:r>
    </w:p>
    <w:p w14:paraId="3BCD1F18" w14:textId="144C2E73" w:rsidR="00F94392" w:rsidRPr="00F94392" w:rsidRDefault="00693F6F" w:rsidP="00F9439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 w:rsidR="00F94392" w:rsidRPr="00F94392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 работа</w:t>
      </w:r>
    </w:p>
    <w:p w14:paraId="472EB34F" w14:textId="33B30623" w:rsidR="00F94392" w:rsidRDefault="00F94392" w:rsidP="00F943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4392">
        <w:rPr>
          <w:rFonts w:ascii="Times New Roman" w:hAnsi="Times New Roman"/>
          <w:color w:val="000000"/>
          <w:sz w:val="28"/>
          <w:szCs w:val="28"/>
        </w:rPr>
        <w:t xml:space="preserve">С 01.09.2021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F94392">
        <w:rPr>
          <w:rFonts w:ascii="Times New Roman" w:hAnsi="Times New Roman"/>
          <w:color w:val="000000"/>
          <w:sz w:val="28"/>
          <w:szCs w:val="28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75FF4D38" w14:textId="7BF423FF" w:rsidR="004765A8" w:rsidRPr="00F94392" w:rsidRDefault="004765A8" w:rsidP="00F943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</w:t>
      </w:r>
      <w:r w:rsidR="004B15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 w:rsidR="004B159D">
        <w:rPr>
          <w:rFonts w:ascii="Times New Roman" w:hAnsi="Times New Roman"/>
          <w:color w:val="000000"/>
          <w:sz w:val="28"/>
          <w:szCs w:val="28"/>
        </w:rPr>
        <w:t>зра</w:t>
      </w:r>
      <w:r>
        <w:rPr>
          <w:rFonts w:ascii="Times New Roman" w:hAnsi="Times New Roman"/>
          <w:color w:val="000000"/>
          <w:sz w:val="28"/>
          <w:szCs w:val="28"/>
        </w:rPr>
        <w:t>ботке</w:t>
      </w:r>
      <w:r w:rsidR="004B15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рабочей</w:t>
      </w:r>
      <w:r w:rsidR="004B15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 воспитания</w:t>
      </w:r>
      <w:r w:rsidR="004B159D">
        <w:rPr>
          <w:rFonts w:ascii="Times New Roman" w:hAnsi="Times New Roman"/>
          <w:color w:val="000000"/>
          <w:sz w:val="28"/>
          <w:szCs w:val="28"/>
        </w:rPr>
        <w:t xml:space="preserve"> был проведен анализ существующего уклада детского сада по  следующим</w:t>
      </w:r>
      <w:r w:rsidR="009F6DC5">
        <w:rPr>
          <w:rFonts w:ascii="Times New Roman" w:hAnsi="Times New Roman"/>
          <w:color w:val="000000"/>
          <w:sz w:val="28"/>
          <w:szCs w:val="28"/>
        </w:rPr>
        <w:t xml:space="preserve"> элементам: ценности, правила и</w:t>
      </w:r>
      <w:r w:rsidR="00AE3E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DC5">
        <w:rPr>
          <w:rFonts w:ascii="Times New Roman" w:hAnsi="Times New Roman"/>
          <w:color w:val="000000"/>
          <w:sz w:val="28"/>
          <w:szCs w:val="28"/>
        </w:rPr>
        <w:t>нормы</w:t>
      </w:r>
      <w:r w:rsidR="00AE3E19">
        <w:rPr>
          <w:rFonts w:ascii="Times New Roman" w:hAnsi="Times New Roman"/>
          <w:color w:val="000000"/>
          <w:sz w:val="28"/>
          <w:szCs w:val="28"/>
        </w:rPr>
        <w:t>, традиции и ритуалы, характер воспитательных процессов и предметно-пространственная среда. Результаты анализа показали реальную картину с</w:t>
      </w:r>
      <w:r w:rsidR="001C69D4">
        <w:rPr>
          <w:rFonts w:ascii="Times New Roman" w:hAnsi="Times New Roman"/>
          <w:color w:val="000000"/>
          <w:sz w:val="28"/>
          <w:szCs w:val="28"/>
        </w:rPr>
        <w:t>у</w:t>
      </w:r>
      <w:r w:rsidR="00AE3E19">
        <w:rPr>
          <w:rFonts w:ascii="Times New Roman" w:hAnsi="Times New Roman"/>
          <w:color w:val="000000"/>
          <w:sz w:val="28"/>
          <w:szCs w:val="28"/>
        </w:rPr>
        <w:t>ществующего уклада</w:t>
      </w:r>
      <w:r w:rsidR="001C69D4">
        <w:rPr>
          <w:rFonts w:ascii="Times New Roman" w:hAnsi="Times New Roman"/>
          <w:color w:val="000000"/>
          <w:sz w:val="28"/>
          <w:szCs w:val="28"/>
        </w:rPr>
        <w:t>. Много мероприятий направлены на воспитание патриотизма на основе самобытных духовно-нравственных, культурно-исторических и этнографических  ценностей казачества.</w:t>
      </w:r>
    </w:p>
    <w:p w14:paraId="65A1C480" w14:textId="707E6EA2" w:rsidR="00F94392" w:rsidRPr="00F94392" w:rsidRDefault="00F94392" w:rsidP="00F943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4392">
        <w:rPr>
          <w:rFonts w:ascii="Times New Roman" w:hAnsi="Times New Roman"/>
          <w:color w:val="000000"/>
          <w:sz w:val="28"/>
          <w:szCs w:val="28"/>
        </w:rPr>
        <w:t>За четыре месяца реализации программы воспитания родители выражают удовлетворенность воспитательным процессом в </w:t>
      </w:r>
      <w:r w:rsidR="00721290">
        <w:rPr>
          <w:rFonts w:ascii="Times New Roman" w:hAnsi="Times New Roman"/>
          <w:color w:val="000000"/>
          <w:sz w:val="28"/>
          <w:szCs w:val="28"/>
        </w:rPr>
        <w:t>д</w:t>
      </w:r>
      <w:r w:rsidRPr="00F94392">
        <w:rPr>
          <w:rFonts w:ascii="Times New Roman" w:hAnsi="Times New Roman"/>
          <w:color w:val="000000"/>
          <w:sz w:val="28"/>
          <w:szCs w:val="28"/>
        </w:rPr>
        <w:t>етском саду, что отразилось на результатах анкетирования, проведенного 2</w:t>
      </w:r>
      <w:r w:rsidR="00721290">
        <w:rPr>
          <w:rFonts w:ascii="Times New Roman" w:hAnsi="Times New Roman"/>
          <w:color w:val="000000"/>
          <w:sz w:val="28"/>
          <w:szCs w:val="28"/>
        </w:rPr>
        <w:t>2</w:t>
      </w:r>
      <w:r w:rsidRPr="00F94392">
        <w:rPr>
          <w:rFonts w:ascii="Times New Roman" w:hAnsi="Times New Roman"/>
          <w:color w:val="000000"/>
          <w:sz w:val="28"/>
          <w:szCs w:val="28"/>
        </w:rPr>
        <w:t xml:space="preserve">.12.2021. Вместе с тем, родители высказали пожелания по введению мероприятий в календарный план воспитательной работы </w:t>
      </w:r>
      <w:r w:rsidR="00721290">
        <w:rPr>
          <w:rFonts w:ascii="Times New Roman" w:hAnsi="Times New Roman"/>
          <w:color w:val="000000"/>
          <w:sz w:val="28"/>
          <w:szCs w:val="28"/>
        </w:rPr>
        <w:t>д</w:t>
      </w:r>
      <w:r w:rsidRPr="00F94392">
        <w:rPr>
          <w:rFonts w:ascii="Times New Roman" w:hAnsi="Times New Roman"/>
          <w:color w:val="000000"/>
          <w:sz w:val="28"/>
          <w:szCs w:val="28"/>
        </w:rPr>
        <w:t xml:space="preserve">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</w:t>
      </w:r>
      <w:r w:rsidR="00721290">
        <w:rPr>
          <w:rFonts w:ascii="Times New Roman" w:hAnsi="Times New Roman"/>
          <w:color w:val="000000"/>
          <w:sz w:val="28"/>
          <w:szCs w:val="28"/>
        </w:rPr>
        <w:t>д</w:t>
      </w:r>
      <w:r w:rsidRPr="00F94392">
        <w:rPr>
          <w:rFonts w:ascii="Times New Roman" w:hAnsi="Times New Roman"/>
          <w:color w:val="000000"/>
          <w:sz w:val="28"/>
          <w:szCs w:val="28"/>
        </w:rPr>
        <w:t xml:space="preserve">етского сада включены в календарный план воспитательной работы </w:t>
      </w:r>
      <w:r w:rsidR="00721290">
        <w:rPr>
          <w:rFonts w:ascii="Times New Roman" w:hAnsi="Times New Roman"/>
          <w:color w:val="000000"/>
          <w:sz w:val="28"/>
          <w:szCs w:val="28"/>
        </w:rPr>
        <w:t>д</w:t>
      </w:r>
      <w:r w:rsidRPr="00F94392">
        <w:rPr>
          <w:rFonts w:ascii="Times New Roman" w:hAnsi="Times New Roman"/>
          <w:color w:val="000000"/>
          <w:sz w:val="28"/>
          <w:szCs w:val="28"/>
        </w:rPr>
        <w:t>етского сада на второе полугодие 2022 года.</w:t>
      </w:r>
    </w:p>
    <w:p w14:paraId="09FC446F" w14:textId="77777777" w:rsidR="00F94392" w:rsidRPr="00F94392" w:rsidRDefault="00F94392" w:rsidP="00F943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94392">
        <w:rPr>
          <w:rFonts w:ascii="Times New Roman" w:hAnsi="Times New Roman"/>
          <w:color w:val="000000"/>
          <w:sz w:val="28"/>
          <w:szCs w:val="28"/>
        </w:rPr>
        <w:t>Чтобы выбрать стратегию воспитательной работы, в 2021 году проводился анализ состава семей воспитанников.</w:t>
      </w:r>
    </w:p>
    <w:p w14:paraId="2DDA1950" w14:textId="77777777" w:rsidR="00F94392" w:rsidRPr="00671B55" w:rsidRDefault="00F94392" w:rsidP="00F94392">
      <w:pPr>
        <w:rPr>
          <w:rFonts w:ascii="Times New Roman" w:hAnsi="Times New Roman"/>
          <w:color w:val="000000"/>
          <w:sz w:val="28"/>
          <w:szCs w:val="28"/>
        </w:rPr>
      </w:pPr>
      <w:r w:rsidRPr="00671B55">
        <w:rPr>
          <w:rFonts w:ascii="Times New Roman" w:hAnsi="Times New Roman"/>
          <w:color w:val="000000"/>
          <w:sz w:val="28"/>
          <w:szCs w:val="28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4"/>
        <w:gridCol w:w="2186"/>
        <w:gridCol w:w="5706"/>
      </w:tblGrid>
      <w:tr w:rsidR="00F94392" w:rsidRPr="00671B55" w14:paraId="7D75EF71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9D460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53733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36E93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F94392" w:rsidRPr="00671B55" w14:paraId="1FB1C0CD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FAD93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2AD0E" w14:textId="7E13798C" w:rsidR="00F94392" w:rsidRPr="00671B55" w:rsidRDefault="00224234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5C4F5" w14:textId="285F0F82" w:rsidR="00F94392" w:rsidRPr="00671B55" w:rsidRDefault="00D562F8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8</w:t>
            </w:r>
            <w:r w:rsidR="00224234" w:rsidRPr="00671B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4392" w:rsidRPr="00671B55" w14:paraId="67BB8894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E2B21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93C5F" w14:textId="091AC844" w:rsidR="00F94392" w:rsidRPr="00671B55" w:rsidRDefault="00D562F8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1</w:t>
            </w:r>
            <w:r w:rsidR="00224234" w:rsidRPr="0067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DE8E0" w14:textId="73227D83" w:rsidR="00F94392" w:rsidRPr="00671B55" w:rsidRDefault="00D562F8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94392" w:rsidRPr="00671B55" w14:paraId="7B9256F7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8BB7C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D46E3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53DD8" w14:textId="61E2A8F8" w:rsidR="00F94392" w:rsidRPr="00671B55" w:rsidRDefault="00224234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4218698" w14:textId="77777777" w:rsidR="00224234" w:rsidRPr="00671B55" w:rsidRDefault="00224234" w:rsidP="00F94392">
      <w:pPr>
        <w:rPr>
          <w:rFonts w:ascii="Times New Roman" w:hAnsi="Times New Roman"/>
          <w:color w:val="000000"/>
          <w:sz w:val="28"/>
          <w:szCs w:val="28"/>
        </w:rPr>
      </w:pPr>
    </w:p>
    <w:p w14:paraId="381F3738" w14:textId="4F791B84" w:rsidR="00F94392" w:rsidRPr="00671B55" w:rsidRDefault="00F94392" w:rsidP="00F94392">
      <w:pPr>
        <w:rPr>
          <w:rFonts w:ascii="Times New Roman" w:hAnsi="Times New Roman"/>
          <w:color w:val="000000"/>
          <w:sz w:val="28"/>
          <w:szCs w:val="28"/>
        </w:rPr>
      </w:pPr>
      <w:r w:rsidRPr="00671B55">
        <w:rPr>
          <w:rFonts w:ascii="Times New Roman" w:hAnsi="Times New Roman"/>
          <w:color w:val="000000"/>
          <w:sz w:val="28"/>
          <w:szCs w:val="28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8"/>
        <w:gridCol w:w="2162"/>
        <w:gridCol w:w="5566"/>
      </w:tblGrid>
      <w:tr w:rsidR="00F94392" w:rsidRPr="00671B55" w14:paraId="6EE7FE0D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31FE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89E29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87047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F94392" w:rsidRPr="00671B55" w14:paraId="48CDF089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A23A5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65294" w14:textId="73B6CC37" w:rsidR="00F94392" w:rsidRPr="00671B55" w:rsidRDefault="007B29D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A9EE0" w14:textId="70EAFEED" w:rsidR="00F94392" w:rsidRPr="00671B55" w:rsidRDefault="00671B55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F94392"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94392" w:rsidRPr="00671B55" w14:paraId="1524D4DE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1920F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D1E92" w14:textId="7A9B8BD5" w:rsidR="00F94392" w:rsidRPr="00671B55" w:rsidRDefault="007B29D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A87B3" w14:textId="5854B256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71B55"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F94392" w:rsidRPr="00671B55" w14:paraId="692E50BD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6FF45" w14:textId="77777777" w:rsidR="00F94392" w:rsidRPr="00671B55" w:rsidRDefault="00F94392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BE3DD" w14:textId="7586D1DE" w:rsidR="00F94392" w:rsidRPr="00671B55" w:rsidRDefault="007B29D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18168" w14:textId="37509DEF" w:rsidR="00F94392" w:rsidRPr="00671B55" w:rsidRDefault="00671B55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F94392" w:rsidRPr="00671B55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30DC5A52" w14:textId="4AF96A48" w:rsidR="00F94392" w:rsidRPr="00671B55" w:rsidRDefault="00F94392" w:rsidP="00F94392">
      <w:pPr>
        <w:rPr>
          <w:rFonts w:ascii="Times New Roman" w:hAnsi="Times New Roman"/>
          <w:color w:val="000000"/>
          <w:sz w:val="28"/>
          <w:szCs w:val="28"/>
        </w:rPr>
      </w:pPr>
      <w:r w:rsidRPr="00671B55">
        <w:rPr>
          <w:rFonts w:ascii="Times New Roman" w:hAnsi="Times New Roman"/>
          <w:color w:val="000000"/>
          <w:sz w:val="28"/>
          <w:szCs w:val="28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</w:t>
      </w:r>
      <w:r w:rsidR="00671B55" w:rsidRPr="00671B55">
        <w:rPr>
          <w:rFonts w:ascii="Times New Roman" w:hAnsi="Times New Roman"/>
          <w:color w:val="000000"/>
          <w:sz w:val="28"/>
          <w:szCs w:val="28"/>
        </w:rPr>
        <w:t>д</w:t>
      </w:r>
      <w:r w:rsidRPr="00671B55">
        <w:rPr>
          <w:rFonts w:ascii="Times New Roman" w:hAnsi="Times New Roman"/>
          <w:color w:val="000000"/>
          <w:sz w:val="28"/>
          <w:szCs w:val="28"/>
        </w:rPr>
        <w:t>етский сад.</w:t>
      </w:r>
    </w:p>
    <w:p w14:paraId="1081D8B4" w14:textId="13955D05" w:rsidR="00F94392" w:rsidRPr="00747FA0" w:rsidRDefault="001E6CF0" w:rsidP="00F94392">
      <w:pPr>
        <w:rPr>
          <w:rFonts w:hAnsi="Times New Roman"/>
          <w:color w:val="000000"/>
          <w:sz w:val="28"/>
          <w:szCs w:val="28"/>
        </w:rPr>
      </w:pPr>
      <w:r>
        <w:rPr>
          <w:rFonts w:hAnsi="Times New Roman"/>
          <w:b/>
          <w:bCs/>
          <w:color w:val="000000"/>
          <w:sz w:val="28"/>
          <w:szCs w:val="28"/>
        </w:rPr>
        <w:t>1.2.</w:t>
      </w:r>
      <w:r w:rsidR="00F94392" w:rsidRPr="00747FA0">
        <w:rPr>
          <w:rFonts w:hAnsi="Times New Roman"/>
          <w:b/>
          <w:bCs/>
          <w:color w:val="000000"/>
          <w:sz w:val="28"/>
          <w:szCs w:val="28"/>
        </w:rPr>
        <w:t>Дополнительное</w:t>
      </w:r>
      <w:r w:rsidR="00F94392" w:rsidRPr="00747FA0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="00F94392" w:rsidRPr="00747FA0">
        <w:rPr>
          <w:rFonts w:hAnsi="Times New Roman"/>
          <w:b/>
          <w:bCs/>
          <w:color w:val="000000"/>
          <w:sz w:val="28"/>
          <w:szCs w:val="28"/>
        </w:rPr>
        <w:t>образование</w:t>
      </w:r>
    </w:p>
    <w:p w14:paraId="60632DDB" w14:textId="7BB77E08" w:rsidR="00F94392" w:rsidRPr="000E334E" w:rsidRDefault="003F625A" w:rsidP="000E334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Направления дополнительных образовательных услуг определены в соответствии  с запросами родителей воспитанников, с учётом образовательного потенциала МБДОУ. </w:t>
      </w:r>
      <w:r w:rsidR="00F94392" w:rsidRPr="000E334E">
        <w:rPr>
          <w:rFonts w:ascii="Times New Roman" w:hAnsi="Times New Roman"/>
          <w:color w:val="000000"/>
          <w:sz w:val="28"/>
          <w:szCs w:val="28"/>
        </w:rPr>
        <w:t>В </w:t>
      </w:r>
      <w:r w:rsidR="00747FA0" w:rsidRPr="000E334E">
        <w:rPr>
          <w:rFonts w:ascii="Times New Roman" w:hAnsi="Times New Roman"/>
          <w:color w:val="000000"/>
          <w:sz w:val="28"/>
          <w:szCs w:val="28"/>
        </w:rPr>
        <w:t>д</w:t>
      </w:r>
      <w:r w:rsidR="00F94392" w:rsidRPr="000E334E">
        <w:rPr>
          <w:rFonts w:ascii="Times New Roman" w:hAnsi="Times New Roman"/>
          <w:color w:val="000000"/>
          <w:sz w:val="28"/>
          <w:szCs w:val="28"/>
        </w:rPr>
        <w:t>етском саду в 2021 году дополнительные общеразвивающие программы реализовались по  направлени</w:t>
      </w:r>
      <w:r w:rsidR="00747FA0" w:rsidRPr="000E334E">
        <w:rPr>
          <w:rFonts w:ascii="Times New Roman" w:hAnsi="Times New Roman"/>
          <w:color w:val="000000"/>
          <w:sz w:val="28"/>
          <w:szCs w:val="28"/>
        </w:rPr>
        <w:t>ю</w:t>
      </w:r>
      <w:r w:rsidR="00F94392" w:rsidRPr="000E33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47FA0" w:rsidRPr="000E334E">
        <w:rPr>
          <w:rFonts w:ascii="Times New Roman" w:hAnsi="Times New Roman"/>
          <w:color w:val="000000"/>
          <w:sz w:val="28"/>
          <w:szCs w:val="28"/>
        </w:rPr>
        <w:t>социально педагогическое</w:t>
      </w:r>
      <w:r w:rsidR="00F94392" w:rsidRPr="000E334E">
        <w:rPr>
          <w:rFonts w:ascii="Times New Roman" w:hAnsi="Times New Roman"/>
          <w:color w:val="000000"/>
          <w:sz w:val="28"/>
          <w:szCs w:val="28"/>
        </w:rPr>
        <w:t>. Источник финансирования: средства бюджета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"/>
        <w:gridCol w:w="3632"/>
        <w:gridCol w:w="1556"/>
        <w:gridCol w:w="1037"/>
        <w:gridCol w:w="922"/>
        <w:gridCol w:w="922"/>
        <w:gridCol w:w="1041"/>
        <w:gridCol w:w="13"/>
        <w:gridCol w:w="1092"/>
      </w:tblGrid>
      <w:tr w:rsidR="00692987" w:rsidRPr="000E334E" w14:paraId="42AADBBE" w14:textId="77777777" w:rsidTr="007473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DB076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7854B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Направленность/наименование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469F9" w14:textId="77777777" w:rsidR="001E6CF0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</w:t>
            </w:r>
          </w:p>
          <w:p w14:paraId="0D7173B4" w14:textId="641E461B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719E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A132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C0376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D88ED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За плату</w:t>
            </w:r>
          </w:p>
        </w:tc>
      </w:tr>
      <w:tr w:rsidR="00692987" w:rsidRPr="000E334E" w14:paraId="5008288C" w14:textId="77777777" w:rsidTr="007473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CD43A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6847E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5C44B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84818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261D6" w14:textId="36DC2E3C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03386" w14:textId="1EC9A672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571EC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04733" w14:textId="77777777" w:rsidR="00692987" w:rsidRPr="000E334E" w:rsidRDefault="00692987" w:rsidP="000E334E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2987" w:rsidRPr="000E334E" w14:paraId="1B90E1A0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6577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96192" w14:textId="5439865B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-педагогическое</w:t>
            </w:r>
          </w:p>
        </w:tc>
      </w:tr>
      <w:tr w:rsidR="00692987" w:rsidRPr="000E334E" w14:paraId="45829C36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C8AD2" w14:textId="5AD2A684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67001" w14:textId="4771C3F2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Казачьи посиделки (подготовительная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3CEC6" w14:textId="02713B8D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057CC" w14:textId="56C95C9F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50D17" w14:textId="45CCB29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41F58" w14:textId="4A64B6B3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353B4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EE70C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  <w:tr w:rsidR="00692987" w:rsidRPr="000E334E" w14:paraId="03232F60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FB030" w14:textId="3EDD0B68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02D7" w14:textId="3F210E72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Казачьи посиделки (старшая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4F768" w14:textId="0EBAE483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409A7" w14:textId="4FB7ABEC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5–6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2056" w14:textId="6A9B08AC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66D3" w14:textId="5A17498C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16F7D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EE925" w14:textId="77777777" w:rsidR="00692987" w:rsidRPr="000E334E" w:rsidRDefault="00692987" w:rsidP="000E3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34E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</w:p>
        </w:tc>
      </w:tr>
    </w:tbl>
    <w:p w14:paraId="79725A86" w14:textId="24FD0005" w:rsidR="00692987" w:rsidRPr="000E334E" w:rsidRDefault="003F625A" w:rsidP="000E334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 деятельности кружк</w:t>
      </w:r>
      <w:r w:rsidR="00302B6E"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конкурс, спектакль,</w:t>
      </w:r>
      <w:r w:rsidR="00302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выставка</w:t>
      </w:r>
      <w:r w:rsidR="00302B6E">
        <w:rPr>
          <w:rFonts w:ascii="Times New Roman" w:hAnsi="Times New Roman"/>
          <w:color w:val="000000"/>
          <w:sz w:val="28"/>
          <w:szCs w:val="28"/>
        </w:rPr>
        <w:t>, соревнования</w:t>
      </w:r>
      <w:r w:rsidR="00D679C8">
        <w:rPr>
          <w:rFonts w:ascii="Times New Roman" w:hAnsi="Times New Roman"/>
          <w:color w:val="000000"/>
          <w:sz w:val="28"/>
          <w:szCs w:val="28"/>
        </w:rPr>
        <w:t>, развлечения.</w:t>
      </w:r>
      <w:r w:rsidR="00302B6E">
        <w:rPr>
          <w:rFonts w:ascii="Times New Roman" w:hAnsi="Times New Roman"/>
          <w:color w:val="000000"/>
          <w:sz w:val="28"/>
          <w:szCs w:val="28"/>
        </w:rPr>
        <w:t xml:space="preserve"> Это своеобразный методический ход, в результате которого ребенок становиться членом коллектива объединенного общей целью.</w:t>
      </w:r>
    </w:p>
    <w:p w14:paraId="3307C815" w14:textId="79E56E2D" w:rsidR="00692987" w:rsidRPr="000E334E" w:rsidRDefault="00692987" w:rsidP="000E334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7289">
        <w:rPr>
          <w:rFonts w:ascii="Times New Roman" w:hAnsi="Times New Roman"/>
          <w:b/>
          <w:bCs/>
          <w:color w:val="000000"/>
          <w:sz w:val="28"/>
          <w:szCs w:val="28"/>
        </w:rPr>
        <w:t>Вывод:</w:t>
      </w:r>
      <w:r w:rsidRPr="000E334E">
        <w:rPr>
          <w:rFonts w:ascii="Times New Roman" w:hAnsi="Times New Roman"/>
          <w:color w:val="000000"/>
          <w:sz w:val="28"/>
          <w:szCs w:val="28"/>
        </w:rPr>
        <w:t xml:space="preserve"> все нормативные локальные акты в части содержания, организации образовательного процесса в </w:t>
      </w:r>
      <w:r w:rsidR="000E334E" w:rsidRPr="000E334E">
        <w:rPr>
          <w:rFonts w:ascii="Times New Roman" w:hAnsi="Times New Roman"/>
          <w:color w:val="000000"/>
          <w:sz w:val="28"/>
          <w:szCs w:val="28"/>
        </w:rPr>
        <w:t>МБДОУ</w:t>
      </w:r>
      <w:r w:rsidRPr="000E334E">
        <w:rPr>
          <w:rFonts w:ascii="Times New Roman" w:hAnsi="Times New Roman"/>
          <w:color w:val="000000"/>
          <w:sz w:val="28"/>
          <w:szCs w:val="28"/>
        </w:rPr>
        <w:t xml:space="preserve"> имеются в наличии. Все возрастные группы укомплектованы полностью. Вакантных мест не имеется. В 2021  году в </w:t>
      </w:r>
      <w:r w:rsidR="000E334E" w:rsidRPr="000E334E">
        <w:rPr>
          <w:rFonts w:ascii="Times New Roman" w:hAnsi="Times New Roman"/>
          <w:color w:val="000000"/>
          <w:sz w:val="28"/>
          <w:szCs w:val="28"/>
        </w:rPr>
        <w:t>д</w:t>
      </w:r>
      <w:r w:rsidRPr="000E334E">
        <w:rPr>
          <w:rFonts w:ascii="Times New Roman" w:hAnsi="Times New Roman"/>
          <w:color w:val="000000"/>
          <w:sz w:val="28"/>
          <w:szCs w:val="28"/>
        </w:rPr>
        <w:t xml:space="preserve">етском саду организованы дополнительные образовательные услуги – по </w:t>
      </w:r>
      <w:r w:rsidR="000E334E" w:rsidRPr="000E334E">
        <w:rPr>
          <w:rFonts w:ascii="Times New Roman" w:hAnsi="Times New Roman"/>
          <w:color w:val="000000"/>
          <w:sz w:val="28"/>
          <w:szCs w:val="28"/>
        </w:rPr>
        <w:t>социально-педагогическому</w:t>
      </w:r>
      <w:r w:rsidRPr="000E334E">
        <w:rPr>
          <w:rFonts w:ascii="Times New Roman" w:hAnsi="Times New Roman"/>
          <w:color w:val="000000"/>
          <w:sz w:val="28"/>
          <w:szCs w:val="28"/>
        </w:rPr>
        <w:t xml:space="preserve"> развитию  детей. Введена в работу и реализуется программа воспитания. </w:t>
      </w:r>
    </w:p>
    <w:p w14:paraId="4C939BC7" w14:textId="77777777" w:rsidR="00692987" w:rsidRPr="000E334E" w:rsidRDefault="00692987" w:rsidP="000E334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2A6A8B" w14:textId="77777777" w:rsidR="007006E0" w:rsidRPr="00536944" w:rsidRDefault="007006E0" w:rsidP="007006E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Оценка системы управления организации</w:t>
      </w:r>
    </w:p>
    <w:p w14:paraId="21461464" w14:textId="78A0727D" w:rsidR="007006E0" w:rsidRPr="00536944" w:rsidRDefault="007006E0" w:rsidP="005369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color w:val="000000"/>
          <w:sz w:val="28"/>
          <w:szCs w:val="28"/>
        </w:rPr>
        <w:t xml:space="preserve">Управление Детским садом осуществляется в соответствии с действующим законодательством и уставом </w:t>
      </w:r>
      <w:r w:rsidR="00536944" w:rsidRPr="00536944">
        <w:rPr>
          <w:rFonts w:ascii="Times New Roman" w:hAnsi="Times New Roman"/>
          <w:color w:val="000000"/>
          <w:sz w:val="28"/>
          <w:szCs w:val="28"/>
        </w:rPr>
        <w:t>МБДОУ</w:t>
      </w:r>
      <w:r w:rsidRPr="00536944">
        <w:rPr>
          <w:rFonts w:ascii="Times New Roman" w:hAnsi="Times New Roman"/>
          <w:color w:val="000000"/>
          <w:sz w:val="28"/>
          <w:szCs w:val="28"/>
        </w:rPr>
        <w:t>.</w:t>
      </w:r>
    </w:p>
    <w:p w14:paraId="1888F528" w14:textId="77777777" w:rsidR="007006E0" w:rsidRPr="00536944" w:rsidRDefault="007006E0" w:rsidP="005369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color w:val="000000"/>
          <w:sz w:val="28"/>
          <w:szCs w:val="28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14:paraId="5931B52E" w14:textId="0C4126EB" w:rsidR="007006E0" w:rsidRPr="00536944" w:rsidRDefault="007006E0" w:rsidP="005369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b/>
          <w:bCs/>
          <w:color w:val="000000"/>
          <w:sz w:val="28"/>
          <w:szCs w:val="28"/>
        </w:rPr>
        <w:t>Органы управления, действующие в </w:t>
      </w:r>
      <w:r w:rsidR="00536944" w:rsidRPr="00536944">
        <w:rPr>
          <w:rFonts w:ascii="Times New Roman" w:hAnsi="Times New Roman"/>
          <w:b/>
          <w:bCs/>
          <w:color w:val="000000"/>
          <w:sz w:val="28"/>
          <w:szCs w:val="28"/>
        </w:rPr>
        <w:t>МБДОУ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3"/>
        <w:gridCol w:w="8083"/>
      </w:tblGrid>
      <w:tr w:rsidR="007006E0" w:rsidRPr="00536944" w14:paraId="6A4A6084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081A5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9246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7006E0" w:rsidRPr="00536944" w14:paraId="4C82E7EB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5A708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5BA24" w14:textId="2C241BE2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 w:rsidRPr="00536944">
              <w:rPr>
                <w:rFonts w:ascii="Times New Roman" w:hAnsi="Times New Roman"/>
                <w:sz w:val="28"/>
                <w:szCs w:val="28"/>
              </w:rPr>
              <w:br/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536944"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7006E0" w:rsidRPr="00536944" w14:paraId="5651CE9D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81157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E10D2" w14:textId="77777777" w:rsidR="007006E0" w:rsidRPr="00536944" w:rsidRDefault="007006E0" w:rsidP="007473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Рассматривает вопросы:</w:t>
            </w:r>
          </w:p>
          <w:p w14:paraId="32281671" w14:textId="77777777" w:rsidR="007006E0" w:rsidRPr="00536944" w:rsidRDefault="007006E0" w:rsidP="007006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14:paraId="46F1B1D6" w14:textId="77777777" w:rsidR="007006E0" w:rsidRPr="00536944" w:rsidRDefault="007006E0" w:rsidP="007006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14:paraId="41402ED7" w14:textId="77777777" w:rsidR="007006E0" w:rsidRPr="00536944" w:rsidRDefault="007006E0" w:rsidP="007006E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7006E0" w:rsidRPr="00536944" w14:paraId="4226ABF5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03514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10427" w14:textId="5CD87D09" w:rsidR="007006E0" w:rsidRPr="00536944" w:rsidRDefault="007006E0" w:rsidP="007473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Осуществляет текущее руководство образовательной</w:t>
            </w:r>
            <w:r w:rsidRPr="00536944">
              <w:rPr>
                <w:rFonts w:ascii="Times New Roman" w:hAnsi="Times New Roman"/>
                <w:sz w:val="28"/>
                <w:szCs w:val="28"/>
              </w:rPr>
              <w:br/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деятельностью </w:t>
            </w:r>
            <w:r w:rsidR="00536944"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 том числе рассматривает</w:t>
            </w:r>
            <w:r w:rsidRPr="00536944">
              <w:rPr>
                <w:rFonts w:ascii="Times New Roman" w:hAnsi="Times New Roman"/>
                <w:sz w:val="28"/>
                <w:szCs w:val="28"/>
              </w:rPr>
              <w:br/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14:paraId="33F91560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14:paraId="75B5C91B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14:paraId="59F10AB7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14:paraId="0F34FCB4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учебников, учебных пособий, средств обучения и воспитания;</w:t>
            </w:r>
          </w:p>
          <w:p w14:paraId="7ECF4048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14:paraId="6FE20184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14:paraId="4C610C6E" w14:textId="77777777" w:rsidR="007006E0" w:rsidRPr="00536944" w:rsidRDefault="007006E0" w:rsidP="007006E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7006E0" w:rsidRPr="00536944" w14:paraId="18267282" w14:textId="77777777" w:rsidTr="007473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A13B" w14:textId="77777777" w:rsidR="007006E0" w:rsidRPr="00536944" w:rsidRDefault="007006E0" w:rsidP="00747328">
            <w:pPr>
              <w:rPr>
                <w:rFonts w:ascii="Times New Roman" w:hAnsi="Times New Roman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93C5B" w14:textId="77777777" w:rsidR="007006E0" w:rsidRPr="00536944" w:rsidRDefault="007006E0" w:rsidP="007473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Реализует право работников участвовать в управлении</w:t>
            </w:r>
            <w:r w:rsidRPr="00536944">
              <w:rPr>
                <w:rFonts w:ascii="Times New Roman" w:hAnsi="Times New Roman"/>
                <w:sz w:val="28"/>
                <w:szCs w:val="28"/>
              </w:rPr>
              <w:br/>
            </w: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организацией, в том числе:</w:t>
            </w:r>
          </w:p>
          <w:p w14:paraId="028D6CCB" w14:textId="77777777" w:rsidR="007006E0" w:rsidRPr="00536944" w:rsidRDefault="007006E0" w:rsidP="007006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06935349" w14:textId="77777777" w:rsidR="007006E0" w:rsidRPr="00536944" w:rsidRDefault="007006E0" w:rsidP="007006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14:paraId="5CEEB917" w14:textId="77777777" w:rsidR="007006E0" w:rsidRPr="00536944" w:rsidRDefault="007006E0" w:rsidP="007006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4D3F8036" w14:textId="77777777" w:rsidR="007006E0" w:rsidRPr="00536944" w:rsidRDefault="007006E0" w:rsidP="007006E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944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1603A55E" w14:textId="60493D2A" w:rsidR="007006E0" w:rsidRPr="00536944" w:rsidRDefault="007006E0" w:rsidP="005369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Структура и система управления соответствуют специфике деятельности </w:t>
      </w:r>
      <w:r w:rsidR="00536944" w:rsidRPr="00536944">
        <w:rPr>
          <w:rFonts w:ascii="Times New Roman" w:hAnsi="Times New Roman"/>
          <w:color w:val="000000"/>
          <w:sz w:val="28"/>
          <w:szCs w:val="28"/>
        </w:rPr>
        <w:t>МБДОУ</w:t>
      </w:r>
      <w:r w:rsidRPr="00536944">
        <w:rPr>
          <w:rFonts w:ascii="Times New Roman" w:hAnsi="Times New Roman"/>
          <w:color w:val="000000"/>
          <w:sz w:val="28"/>
          <w:szCs w:val="28"/>
        </w:rPr>
        <w:t>.</w:t>
      </w:r>
    </w:p>
    <w:p w14:paraId="24EBCD35" w14:textId="331FEB04" w:rsidR="007006E0" w:rsidRDefault="007006E0" w:rsidP="0053694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36944">
        <w:rPr>
          <w:rFonts w:ascii="Times New Roman" w:hAnsi="Times New Roman"/>
          <w:color w:val="000000"/>
          <w:sz w:val="28"/>
          <w:szCs w:val="28"/>
        </w:rPr>
        <w:t xml:space="preserve">В 2021 году в систему управления </w:t>
      </w:r>
      <w:r w:rsidR="00536944" w:rsidRPr="00536944">
        <w:rPr>
          <w:rFonts w:ascii="Times New Roman" w:hAnsi="Times New Roman"/>
          <w:color w:val="000000"/>
          <w:sz w:val="28"/>
          <w:szCs w:val="28"/>
        </w:rPr>
        <w:t>д</w:t>
      </w:r>
      <w:r w:rsidRPr="00536944">
        <w:rPr>
          <w:rFonts w:ascii="Times New Roman" w:hAnsi="Times New Roman"/>
          <w:color w:val="000000"/>
          <w:sz w:val="28"/>
          <w:szCs w:val="28"/>
        </w:rPr>
        <w:t xml:space="preserve">етским садом внедрили элементы электронного документооборота. Это упростило работу организации во время дистанционного функционирования. </w:t>
      </w:r>
    </w:p>
    <w:p w14:paraId="572A98B1" w14:textId="77777777" w:rsidR="0085256D" w:rsidRPr="0085256D" w:rsidRDefault="0085256D" w:rsidP="0085256D">
      <w:pPr>
        <w:pStyle w:val="a7"/>
        <w:tabs>
          <w:tab w:val="left" w:pos="4185"/>
        </w:tabs>
        <w:ind w:firstLine="0"/>
        <w:rPr>
          <w:rFonts w:ascii="Times New Roman" w:hAnsi="Times New Roman"/>
          <w:color w:val="333333"/>
          <w:sz w:val="28"/>
          <w:szCs w:val="28"/>
        </w:rPr>
      </w:pPr>
      <w:r w:rsidRPr="0085256D">
        <w:rPr>
          <w:rFonts w:ascii="Times New Roman" w:hAnsi="Times New Roman"/>
          <w:b/>
          <w:sz w:val="28"/>
          <w:szCs w:val="28"/>
        </w:rPr>
        <w:t>У</w:t>
      </w:r>
      <w:r w:rsidRPr="0085256D">
        <w:rPr>
          <w:rFonts w:ascii="Times New Roman" w:hAnsi="Times New Roman"/>
          <w:color w:val="333333"/>
          <w:sz w:val="28"/>
          <w:szCs w:val="28"/>
        </w:rPr>
        <w:t>чреждение включает в себя все элементы управления, которые свойственны современному дошкольному образовательному учреждению. К настоящему времени в учреждении сложилась следующая структура управления ДОУ:</w:t>
      </w:r>
    </w:p>
    <w:p w14:paraId="18309D03" w14:textId="77777777" w:rsidR="0085256D" w:rsidRPr="0085256D" w:rsidRDefault="0085256D" w:rsidP="008525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256D">
        <w:rPr>
          <w:rFonts w:ascii="Times New Roman" w:hAnsi="Times New Roman"/>
          <w:color w:val="333333"/>
          <w:sz w:val="28"/>
          <w:szCs w:val="28"/>
          <w:lang w:eastAsia="ru-RU"/>
        </w:rPr>
        <w:t>-уровень стратегического управления,</w:t>
      </w:r>
    </w:p>
    <w:p w14:paraId="1C044659" w14:textId="77777777" w:rsidR="0085256D" w:rsidRPr="0085256D" w:rsidRDefault="0085256D" w:rsidP="008525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256D">
        <w:rPr>
          <w:rFonts w:ascii="Times New Roman" w:hAnsi="Times New Roman"/>
          <w:color w:val="333333"/>
          <w:sz w:val="28"/>
          <w:szCs w:val="28"/>
          <w:lang w:eastAsia="ru-RU"/>
        </w:rPr>
        <w:t>-уровень тактического управления,</w:t>
      </w:r>
    </w:p>
    <w:p w14:paraId="6B0B7808" w14:textId="77777777" w:rsidR="0085256D" w:rsidRPr="0085256D" w:rsidRDefault="0085256D" w:rsidP="008525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256D">
        <w:rPr>
          <w:rFonts w:ascii="Times New Roman" w:hAnsi="Times New Roman"/>
          <w:color w:val="333333"/>
          <w:sz w:val="28"/>
          <w:szCs w:val="28"/>
          <w:lang w:eastAsia="ru-RU"/>
        </w:rPr>
        <w:t>-уровень оперативного управления,</w:t>
      </w:r>
    </w:p>
    <w:p w14:paraId="3208B17C" w14:textId="77777777" w:rsidR="0085256D" w:rsidRPr="0085256D" w:rsidRDefault="0085256D" w:rsidP="0085256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256D">
        <w:rPr>
          <w:rFonts w:ascii="Times New Roman" w:hAnsi="Times New Roman"/>
          <w:color w:val="333333"/>
          <w:sz w:val="28"/>
          <w:szCs w:val="28"/>
          <w:lang w:eastAsia="ru-RU"/>
        </w:rPr>
        <w:t>-уровень управления деятельности детей.</w:t>
      </w:r>
    </w:p>
    <w:p w14:paraId="128DAF27" w14:textId="77777777" w:rsidR="0085256D" w:rsidRPr="00B7663A" w:rsidRDefault="0085256D" w:rsidP="00852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5256D">
        <w:rPr>
          <w:rFonts w:ascii="Times New Roman" w:hAnsi="Times New Roman"/>
          <w:color w:val="333333"/>
          <w:sz w:val="28"/>
          <w:szCs w:val="28"/>
          <w:lang w:eastAsia="ru-RU"/>
        </w:rPr>
        <w:t>В организационной структуре управления ДОУ часть полномочий делегирована на нижестоящие уровни, что способствует развитию демократизации образовательного процесса, демократизации и гуманизации отношений в педагогическом коллективе. Такое делегирование и относительная автономность в осуществлении управленческой деятельности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привела к созданию системы рациональной организации и ответственности на всех уровнях управления ДОУ.</w:t>
      </w:r>
    </w:p>
    <w:p w14:paraId="6A87C062" w14:textId="60851B1F" w:rsidR="0085256D" w:rsidRDefault="0085256D" w:rsidP="008525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в ДОУ реализуется возможность участия в управлении учреждением всех участников образовательного процесса. Заведующий занимает место координатора стратегических направлений. В ДОУ функционирует Первичная профсоюзная организация</w:t>
      </w:r>
    </w:p>
    <w:p w14:paraId="3ADAA850" w14:textId="4415EB4E" w:rsidR="00C47603" w:rsidRPr="00B7663A" w:rsidRDefault="009972D1" w:rsidP="00B7663A">
      <w:pPr>
        <w:pStyle w:val="a7"/>
        <w:ind w:left="-540" w:right="-644" w:firstLine="12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47603" w:rsidRPr="00B7663A">
        <w:rPr>
          <w:b/>
          <w:sz w:val="28"/>
          <w:szCs w:val="28"/>
        </w:rPr>
        <w:t>Система взаимодействия  в управлении</w:t>
      </w:r>
    </w:p>
    <w:p w14:paraId="7177DC0D" w14:textId="77777777" w:rsidR="00C47603" w:rsidRPr="00B7663A" w:rsidRDefault="008125D7" w:rsidP="00B7663A">
      <w:pPr>
        <w:pStyle w:val="a7"/>
        <w:rPr>
          <w:b/>
          <w:sz w:val="28"/>
          <w:szCs w:val="28"/>
        </w:rPr>
      </w:pPr>
      <w:r>
        <w:rPr>
          <w:noProof/>
          <w:lang w:eastAsia="ru-RU"/>
        </w:rPr>
        <w:pict w14:anchorId="6B90C867">
          <v:line id="_x0000_s1026" style="position:absolute;left:0;text-align:left;flip:x;z-index:13" from="81pt,62.4pt" to="126pt,98.4pt">
            <v:stroke endarrow="block"/>
          </v:line>
        </w:pict>
      </w:r>
      <w:r>
        <w:rPr>
          <w:noProof/>
          <w:lang w:eastAsia="ru-RU"/>
        </w:rPr>
        <w:pict w14:anchorId="2C6500B2">
          <v:rect id="_x0000_s1027" style="position:absolute;left:0;text-align:left;margin-left:-27pt;margin-top:106.6pt;width:135pt;height:36pt;z-index:3">
            <v:textbox style="mso-next-textbox:#_x0000_s1027">
              <w:txbxContent>
                <w:p w14:paraId="30D27E8C" w14:textId="77777777" w:rsidR="00A1210B" w:rsidRDefault="00A1210B" w:rsidP="00CC0300">
                  <w:pPr>
                    <w:jc w:val="center"/>
                  </w:pPr>
                  <w:r>
                    <w:t>Административная группа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9D86815">
          <v:rect id="_x0000_s1028" style="position:absolute;left:0;text-align:left;margin-left:297pt;margin-top:106.6pt;width:135pt;height:36pt;z-index:4">
            <v:textbox style="mso-next-textbox:#_x0000_s1028">
              <w:txbxContent>
                <w:p w14:paraId="395460CA" w14:textId="77777777" w:rsidR="00A1210B" w:rsidRDefault="00A1210B" w:rsidP="00CC0300">
                  <w:pPr>
                    <w:jc w:val="center"/>
                  </w:pPr>
                  <w:r>
                    <w:t>Коллегиальные органы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1DC90B">
          <v:rect id="_x0000_s1029" style="position:absolute;left:0;text-align:left;margin-left:-81pt;margin-top:159.45pt;width:1in;height:108pt;z-index:5">
            <v:textbox style="mso-next-textbox:#_x0000_s1029">
              <w:txbxContent>
                <w:p w14:paraId="4AD5A948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Методическая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7B6758D">
          <v:rect id="_x0000_s1030" style="position:absolute;left:0;text-align:left;margin-left:0;margin-top:159.45pt;width:63pt;height:108pt;z-index:6">
            <v:textbox style="mso-next-textbox:#_x0000_s1030">
              <w:txbxContent>
                <w:p w14:paraId="0A56FDC3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Медиц.-ая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DC871CC">
          <v:rect id="_x0000_s1031" style="position:absolute;left:0;text-align:left;margin-left:1in;margin-top:159.45pt;width:63pt;height:108pt;z-index:7">
            <v:textbox style="mso-next-textbox:#_x0000_s1031">
              <w:txbxContent>
                <w:p w14:paraId="4D5D227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Психолого-педагогическая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DC27534">
          <v:rect id="_x0000_s1032" style="position:absolute;left:0;text-align:left;margin-left:2in;margin-top:157.55pt;width:63pt;height:108pt;z-index:8">
            <v:textbox style="mso-next-textbox:#_x0000_s1032">
              <w:txbxContent>
                <w:p w14:paraId="01497A0F" w14:textId="77777777" w:rsidR="00A1210B" w:rsidRDefault="00A1210B" w:rsidP="00CC03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Служба административно-хозяйственного обеспечения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8171A6A">
          <v:rect id="_x0000_s1033" style="position:absolute;left:0;text-align:left;margin-left:3in;margin-top:159.45pt;width:63pt;height:108pt;z-index:9">
            <v:textbox style="mso-next-textbox:#_x0000_s1033">
              <w:txbxContent>
                <w:p w14:paraId="6F66E89B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Совет педагогов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95D3C22">
          <v:rect id="_x0000_s1034" style="position:absolute;left:0;text-align:left;margin-left:4in;margin-top:157.55pt;width:63pt;height:108pt;z-index:10">
            <v:textbox style="mso-next-textbox:#_x0000_s1034">
              <w:txbxContent>
                <w:p w14:paraId="5D171A15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Общее собрание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8D8C635">
          <v:rect id="_x0000_s1035" style="position:absolute;left:0;text-align:left;margin-left:5in;margin-top:159.45pt;width:63pt;height:108pt;z-index:11">
            <v:textbox style="mso-next-textbox:#_x0000_s1035">
              <w:txbxContent>
                <w:p w14:paraId="5D0F23E4" w14:textId="77777777" w:rsidR="00A1210B" w:rsidRDefault="00A1210B" w:rsidP="00CC03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F38C1A3">
          <v:rect id="_x0000_s1036" style="position:absolute;left:0;text-align:left;margin-left:6in;margin-top:159.45pt;width:63pt;height:108pt;z-index:12">
            <v:textbox style="mso-next-textbox:#_x0000_s1036">
              <w:txbxContent>
                <w:p w14:paraId="52DF6606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F6950A5">
          <v:line id="_x0000_s1037" style="position:absolute;left:0;text-align:left;flip:x;z-index:16" from="-36pt,141.85pt" to="-15pt,156.85pt">
            <v:stroke endarrow="block"/>
          </v:line>
        </w:pict>
      </w:r>
      <w:r>
        <w:rPr>
          <w:noProof/>
          <w:lang w:eastAsia="ru-RU"/>
        </w:rPr>
        <w:pict w14:anchorId="0647C042">
          <v:line id="_x0000_s1038" style="position:absolute;left:0;text-align:left;z-index:17" from="111pt,132.85pt" to="171pt,159.85pt">
            <v:stroke endarrow="block"/>
          </v:line>
        </w:pict>
      </w:r>
      <w:r>
        <w:rPr>
          <w:noProof/>
          <w:lang w:eastAsia="ru-RU"/>
        </w:rPr>
        <w:pict w14:anchorId="09A75043">
          <v:line id="_x0000_s1039" style="position:absolute;left:0;text-align:left;flip:x;z-index:18" from="54pt,140.8pt" to="54pt,158.8pt">
            <v:stroke endarrow="block"/>
          </v:line>
        </w:pict>
      </w:r>
      <w:r>
        <w:rPr>
          <w:noProof/>
          <w:lang w:eastAsia="ru-RU"/>
        </w:rPr>
        <w:pict w14:anchorId="72BEDB3A">
          <v:line id="_x0000_s1040" style="position:absolute;left:0;text-align:left;z-index:19" from="90pt,140.8pt" to="99pt,158.8pt">
            <v:stroke endarrow="block"/>
          </v:line>
        </w:pict>
      </w:r>
      <w:r>
        <w:rPr>
          <w:noProof/>
          <w:lang w:eastAsia="ru-RU"/>
        </w:rPr>
        <w:pict w14:anchorId="1EED2573">
          <v:line id="_x0000_s1041" style="position:absolute;left:0;text-align:left;z-index:20" from="6in,132.85pt" to="483pt,159.85pt">
            <v:stroke endarrow="block"/>
          </v:line>
        </w:pict>
      </w:r>
      <w:r>
        <w:rPr>
          <w:noProof/>
          <w:lang w:eastAsia="ru-RU"/>
        </w:rPr>
        <w:pict w14:anchorId="0AC27D7B">
          <v:line id="_x0000_s1042" style="position:absolute;left:0;text-align:left;flip:x;z-index:21" from="252pt,124.2pt" to="297pt,160.2pt">
            <v:stroke endarrow="block"/>
          </v:line>
        </w:pict>
      </w:r>
      <w:r>
        <w:rPr>
          <w:noProof/>
          <w:lang w:eastAsia="ru-RU"/>
        </w:rPr>
        <w:pict w14:anchorId="62547CD9">
          <v:line id="_x0000_s1043" style="position:absolute;left:0;text-align:left;flip:x;z-index:22" from="306pt,141.85pt" to="333pt,159.85pt">
            <v:stroke endarrow="block"/>
          </v:line>
        </w:pict>
      </w:r>
      <w:r>
        <w:rPr>
          <w:noProof/>
          <w:lang w:eastAsia="ru-RU"/>
        </w:rPr>
        <w:pict w14:anchorId="5E466E44">
          <v:line id="_x0000_s1044" style="position:absolute;left:0;text-align:left;flip:x;z-index:23" from="387pt,141.85pt" to="414pt,159.85pt">
            <v:stroke endarrow="block"/>
          </v:line>
        </w:pict>
      </w:r>
      <w:r>
        <w:rPr>
          <w:noProof/>
          <w:lang w:eastAsia="ru-RU"/>
        </w:rPr>
        <w:pict w14:anchorId="4F0113F3">
          <v:rect id="_x0000_s1045" style="position:absolute;left:0;text-align:left;margin-left:-1in;margin-top:291.25pt;width:51pt;height:63pt;z-index:24">
            <v:textbox style="mso-next-textbox:#_x0000_s1045">
              <w:txbxContent>
                <w:p w14:paraId="11D457EA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Творчес-</w:t>
                  </w:r>
                </w:p>
                <w:p w14:paraId="1A3D77B0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кая группа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76724AB">
          <v:rect id="_x0000_s1046" style="position:absolute;left:0;text-align:left;margin-left:-1in;margin-top:392.35pt;width:51pt;height:61.1pt;z-index:25">
            <v:textbox style="mso-next-textbox:#_x0000_s1046">
              <w:txbxContent>
                <w:p w14:paraId="0BDEABE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Группа</w:t>
                  </w:r>
                </w:p>
                <w:p w14:paraId="78762A83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наставников</w:t>
                  </w:r>
                </w:p>
                <w:p w14:paraId="6849E31E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4AF6BAB1">
          <v:rect id="_x0000_s1047" style="position:absolute;left:0;text-align:left;margin-left:-63pt;margin-top:474.75pt;width:54pt;height:91.9pt;z-index:26">
            <v:textbox style="mso-next-textbox:#_x0000_s1047">
              <w:txbxContent>
                <w:p w14:paraId="50064CF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Специалисты::</w:t>
                  </w:r>
                </w:p>
                <w:p w14:paraId="1CC448A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музрук.</w:t>
                  </w:r>
                </w:p>
                <w:p w14:paraId="3124C241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инстр. по физ.кул-ре, учитель-логопед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664FAD4">
          <v:rect id="_x0000_s1048" style="position:absolute;left:0;text-align:left;margin-left:9pt;margin-top:289.35pt;width:45pt;height:54pt;z-index:27">
            <v:textbox style="mso-next-textbox:#_x0000_s1048">
              <w:txbxContent>
                <w:p w14:paraId="44409BE6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F791C0">
          <v:rect id="_x0000_s1049" style="position:absolute;left:0;text-align:left;margin-left:1in;margin-top:289.35pt;width:54pt;height:45pt;z-index:28">
            <v:textbox style="mso-next-textbox:#_x0000_s1049">
              <w:txbxContent>
                <w:p w14:paraId="6EF11A92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269F3A9C">
          <v:line id="_x0000_s1050" style="position:absolute;left:0;text-align:left;flip:x;z-index:29" from="-36pt,264pt" to="-36pt,4in">
            <v:stroke endarrow="block"/>
          </v:line>
        </w:pict>
      </w:r>
      <w:r>
        <w:rPr>
          <w:noProof/>
          <w:lang w:eastAsia="ru-RU"/>
        </w:rPr>
        <w:pict w14:anchorId="45982D91">
          <v:line id="_x0000_s1051" style="position:absolute;left:0;text-align:left;z-index:30" from="99pt,334.45pt" to="99pt,577.45pt">
            <v:stroke endarrow="block"/>
          </v:line>
        </w:pict>
      </w:r>
      <w:r>
        <w:rPr>
          <w:noProof/>
          <w:lang w:eastAsia="ru-RU"/>
        </w:rPr>
        <w:pict w14:anchorId="7A18E4AC">
          <v:line id="_x0000_s1052" style="position:absolute;left:0;text-align:left;flip:x;z-index:31" from="27pt,264pt" to="30pt,291pt">
            <v:stroke endarrow="block"/>
          </v:line>
        </w:pict>
      </w:r>
      <w:r>
        <w:rPr>
          <w:noProof/>
          <w:lang w:eastAsia="ru-RU"/>
        </w:rPr>
        <w:pict w14:anchorId="280981E3">
          <v:line id="_x0000_s1053" style="position:absolute;left:0;text-align:left;flip:x;z-index:32" from="99pt,264pt" to="102pt,291pt">
            <v:stroke endarrow="block"/>
          </v:line>
        </w:pict>
      </w:r>
      <w:r>
        <w:rPr>
          <w:noProof/>
          <w:lang w:eastAsia="ru-RU"/>
        </w:rPr>
        <w:pict w14:anchorId="0FC8AE6B">
          <v:line id="_x0000_s1054" style="position:absolute;left:0;text-align:left;z-index:33" from="468pt,264pt" to="468pt,300pt">
            <v:stroke endarrow="block"/>
          </v:line>
        </w:pict>
      </w:r>
      <w:r>
        <w:rPr>
          <w:noProof/>
          <w:lang w:eastAsia="ru-RU"/>
        </w:rPr>
        <w:pict w14:anchorId="20D80741">
          <v:line id="_x0000_s1055" style="position:absolute;left:0;text-align:left;flip:x;z-index:34" from="315pt,264pt" to="315pt,291pt">
            <v:stroke endarrow="block"/>
          </v:line>
        </w:pict>
      </w:r>
      <w:r>
        <w:rPr>
          <w:noProof/>
          <w:lang w:eastAsia="ru-RU"/>
        </w:rPr>
        <w:pict w14:anchorId="1A9B0DED">
          <v:line id="_x0000_s1056" style="position:absolute;left:0;text-align:left;flip:x;z-index:35" from="405pt,264pt" to="405pt,291pt">
            <v:stroke endarrow="block"/>
          </v:line>
        </w:pict>
      </w:r>
      <w:r>
        <w:rPr>
          <w:noProof/>
          <w:lang w:eastAsia="ru-RU"/>
        </w:rPr>
        <w:pict w14:anchorId="4971F13F">
          <v:rect id="_x0000_s1057" style="position:absolute;left:0;text-align:left;margin-left:153pt;margin-top:289.35pt;width:45pt;height:45pt;z-index:36">
            <v:textbox style="mso-next-textbox:#_x0000_s1057">
              <w:txbxContent>
                <w:p w14:paraId="20C1FBA9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340E7E9">
          <v:rect id="_x0000_s1058" style="position:absolute;left:0;text-align:left;margin-left:3in;margin-top:289.35pt;width:63pt;height:45pt;z-index:37">
            <v:textbox style="mso-next-textbox:#_x0000_s1058">
              <w:txbxContent>
                <w:p w14:paraId="50881D4B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Педагоги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C0DB04E">
          <v:rect id="_x0000_s1059" style="position:absolute;left:0;text-align:left;margin-left:297pt;margin-top:289.35pt;width:54pt;height:45pt;flip:x;z-index:38">
            <v:textbox style="mso-next-textbox:#_x0000_s1059">
              <w:txbxContent>
                <w:p w14:paraId="65567190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сотрудники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431984D">
          <v:rect id="_x0000_s1060" style="position:absolute;left:0;text-align:left;margin-left:369pt;margin-top:290.25pt;width:54pt;height:63pt;flip:x;z-index:39">
            <v:textbox style="mso-next-textbox:#_x0000_s1060">
              <w:txbxContent>
                <w:p w14:paraId="4642612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Родители</w:t>
                  </w:r>
                </w:p>
                <w:p w14:paraId="7B96BB7C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(законные 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4DAC6E08">
          <v:rect id="_x0000_s1061" style="position:absolute;left:0;text-align:left;margin-left:441pt;margin-top:299.25pt;width:54pt;height:63pt;flip:x;z-index:40">
            <v:textbox style="mso-next-textbox:#_x0000_s1061">
              <w:txbxContent>
                <w:p w14:paraId="791E7F23" w14:textId="77777777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Члены Управляющего совета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B05FB40">
          <v:rect id="_x0000_s1062" style="position:absolute;left:0;text-align:left;margin-left:153pt;margin-top:345.15pt;width:45pt;height:60.9pt;flip:y;z-index:41">
            <v:textbox style="mso-next-textbox:#_x0000_s1062">
              <w:txbxContent>
                <w:p w14:paraId="0104855D" w14:textId="77777777" w:rsidR="00A1210B" w:rsidRDefault="00A1210B" w:rsidP="00CC03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Млад.</w:t>
                  </w:r>
                </w:p>
                <w:p w14:paraId="257CFD7B" w14:textId="5453EFB6" w:rsidR="00A1210B" w:rsidRDefault="00A1210B" w:rsidP="00CC03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обл.-щий</w:t>
                  </w:r>
                  <w:r w:rsidR="0085256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персон.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5F84B7FD">
          <v:rect id="_x0000_s1063" style="position:absolute;left:0;text-align:left;margin-left:-27pt;margin-top:589.85pt;width:486pt;height:108pt;z-index:42">
            <v:textbox style="mso-next-textbox:#_x0000_s1063">
              <w:txbxContent>
                <w:p w14:paraId="0E17B889" w14:textId="77777777" w:rsidR="00A1210B" w:rsidRPr="00E97D55" w:rsidRDefault="00A1210B" w:rsidP="00CC0300">
                  <w:pPr>
                    <w:jc w:val="center"/>
                    <w:rPr>
                      <w:sz w:val="28"/>
                      <w:szCs w:val="28"/>
                    </w:rPr>
                  </w:pPr>
                  <w:r w:rsidRPr="00E97D55">
                    <w:rPr>
                      <w:sz w:val="28"/>
                      <w:szCs w:val="28"/>
                    </w:rPr>
                    <w:t>Дети, родители, социальные партнёры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1935AED">
          <v:line id="_x0000_s1064" style="position:absolute;left:0;text-align:left;z-index:43" from="252pt,334.45pt" to="252pt,586.45pt">
            <v:stroke endarrow="block"/>
          </v:line>
        </w:pict>
      </w:r>
      <w:r>
        <w:rPr>
          <w:noProof/>
          <w:lang w:eastAsia="ru-RU"/>
        </w:rPr>
        <w:pict w14:anchorId="0D13ECCC">
          <v:line id="_x0000_s1065" style="position:absolute;left:0;text-align:left;z-index:44" from="324pt,334.45pt" to="324pt,586.45pt">
            <v:stroke endarrow="block"/>
          </v:line>
        </w:pict>
      </w:r>
      <w:r>
        <w:rPr>
          <w:noProof/>
          <w:lang w:eastAsia="ru-RU"/>
        </w:rPr>
        <w:pict w14:anchorId="50701883">
          <v:line id="_x0000_s1066" style="position:absolute;left:0;text-align:left;flip:x;z-index:45" from="396pt,334.45pt" to="396pt,586.45pt">
            <v:stroke endarrow="block"/>
          </v:line>
        </w:pict>
      </w:r>
      <w:r>
        <w:rPr>
          <w:noProof/>
          <w:lang w:eastAsia="ru-RU"/>
        </w:rPr>
        <w:pict w14:anchorId="77694D17">
          <v:line id="_x0000_s1067" style="position:absolute;left:0;text-align:left;z-index:46" from="36pt,343.05pt" to="36pt,586.05pt">
            <v:stroke endarrow="block"/>
          </v:line>
        </w:pict>
      </w:r>
      <w:r>
        <w:rPr>
          <w:noProof/>
          <w:lang w:eastAsia="ru-RU"/>
        </w:rPr>
        <w:pict w14:anchorId="1DBF584E">
          <v:line id="_x0000_s1068" style="position:absolute;left:0;text-align:left;z-index:47" from="180pt,404.85pt" to="180pt,584.85pt">
            <v:stroke endarrow="block"/>
          </v:line>
        </w:pict>
      </w:r>
      <w:r>
        <w:rPr>
          <w:noProof/>
          <w:lang w:eastAsia="ru-RU"/>
        </w:rPr>
        <w:pict w14:anchorId="50AB6002">
          <v:line id="_x0000_s1069" style="position:absolute;left:0;text-align:left;flip:x;z-index:48" from="450pt,343.05pt" to="450pt,586.05pt">
            <v:stroke endarrow="block"/>
          </v:line>
        </w:pict>
      </w:r>
      <w:r>
        <w:rPr>
          <w:noProof/>
          <w:lang w:eastAsia="ru-RU"/>
        </w:rPr>
        <w:pict w14:anchorId="598F04FE">
          <v:line id="_x0000_s1070" style="position:absolute;left:0;text-align:left;z-index:49" from="171pt,264pt" to="171pt,291pt">
            <v:stroke endarrow="block"/>
          </v:line>
        </w:pict>
      </w:r>
      <w:r>
        <w:rPr>
          <w:noProof/>
          <w:lang w:eastAsia="ru-RU"/>
        </w:rPr>
        <w:pict w14:anchorId="5EBF5D10">
          <v:line id="_x0000_s1071" style="position:absolute;left:0;text-align:left;z-index:50" from="-45pt,352.05pt" to="-45pt,388.05pt">
            <v:stroke endarrow="block"/>
          </v:line>
        </w:pict>
      </w:r>
      <w:r>
        <w:rPr>
          <w:noProof/>
          <w:lang w:eastAsia="ru-RU"/>
        </w:rPr>
        <w:pict w14:anchorId="6E621204">
          <v:line id="_x0000_s1072" style="position:absolute;left:0;text-align:left;z-index:51" from="-45pt,449.05pt" to="-45pt,476.05pt">
            <v:stroke endarrow="block"/>
          </v:line>
        </w:pict>
      </w:r>
      <w:r>
        <w:rPr>
          <w:noProof/>
          <w:lang w:eastAsia="ru-RU"/>
        </w:rPr>
        <w:pict w14:anchorId="435A102D">
          <v:line id="_x0000_s1073" style="position:absolute;left:0;text-align:left;z-index:52" from="-27pt,563.25pt" to="-27pt,590.25pt">
            <v:stroke endarrow="block"/>
          </v:line>
        </w:pict>
      </w:r>
      <w:r>
        <w:rPr>
          <w:noProof/>
          <w:lang w:eastAsia="ru-RU"/>
        </w:rPr>
        <w:pict w14:anchorId="712B5766">
          <v:line id="_x0000_s1074" style="position:absolute;left:0;text-align:left;z-index:53" from="243pt,264pt" to="243pt,291pt">
            <v:stroke endarrow="block"/>
          </v:line>
        </w:pict>
      </w:r>
      <w:r>
        <w:rPr>
          <w:noProof/>
          <w:lang w:eastAsia="ru-RU"/>
        </w:rPr>
        <w:pict w14:anchorId="26C4E815">
          <v:rect id="_x0000_s1075" style="position:absolute;left:0;text-align:left;margin-left:135pt;margin-top:9.6pt;width:135pt;height:27pt;z-index:1">
            <v:textbox style="mso-next-textbox:#_x0000_s1075">
              <w:txbxContent>
                <w:p w14:paraId="41FD3711" w14:textId="77777777" w:rsidR="00A1210B" w:rsidRDefault="00A1210B" w:rsidP="00CC0300">
                  <w:pPr>
                    <w:jc w:val="center"/>
                  </w:pPr>
                  <w:r>
                    <w:t>Учредитель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B082333">
          <v:rect id="_x0000_s1076" style="position:absolute;left:0;text-align:left;margin-left:135pt;margin-top:51.9pt;width:135pt;height:27pt;z-index:2">
            <v:textbox style="mso-next-textbox:#_x0000_s1076">
              <w:txbxContent>
                <w:p w14:paraId="010FA0D5" w14:textId="77777777" w:rsidR="00A1210B" w:rsidRDefault="00A1210B" w:rsidP="00CC0300">
                  <w:pPr>
                    <w:jc w:val="center"/>
                  </w:pPr>
                  <w:r>
                    <w:t>Руководитель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23B56DC">
          <v:line id="_x0000_s1077" style="position:absolute;left:0;text-align:left;z-index:14" from="270pt,62.4pt" to="324pt,98.4pt">
            <v:stroke endarrow="block"/>
          </v:line>
        </w:pict>
      </w:r>
      <w:r>
        <w:rPr>
          <w:noProof/>
          <w:lang w:eastAsia="ru-RU"/>
        </w:rPr>
        <w:pict w14:anchorId="29800F2A">
          <v:line id="_x0000_s1078" style="position:absolute;left:0;text-align:left;z-index:15" from="207pt,35.8pt" to="207pt,53.8pt">
            <v:stroke endarrow="block"/>
          </v:line>
        </w:pict>
      </w:r>
    </w:p>
    <w:p w14:paraId="1E41DA82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5F686366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42BA2668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7A604243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59DB066A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4291F6EF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74BB1446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4805BF62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1F8BF97B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57EEA638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796B9792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2FA2A517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0DA4304F" w14:textId="77777777" w:rsidR="00C47603" w:rsidRPr="00B7663A" w:rsidRDefault="00C47603" w:rsidP="00B7663A">
      <w:pPr>
        <w:pStyle w:val="a7"/>
        <w:rPr>
          <w:b/>
          <w:sz w:val="28"/>
          <w:szCs w:val="28"/>
        </w:rPr>
      </w:pPr>
    </w:p>
    <w:p w14:paraId="72EF515D" w14:textId="1C934F22" w:rsidR="00C47603" w:rsidRPr="00B7663A" w:rsidRDefault="001E6CF0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</w:t>
      </w:r>
      <w:r w:rsidR="00C47603"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ывод:</w:t>
      </w:r>
      <w:r w:rsidR="00C47603"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В ДОУ создана структура управления в соответствии с целями и содержанием учреждения.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="00C47603"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</w:t>
      </w:r>
    </w:p>
    <w:p w14:paraId="3F98E695" w14:textId="77777777" w:rsidR="002E1105" w:rsidRDefault="002E1105" w:rsidP="00B7663A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0EC705AB" w14:textId="77777777" w:rsidR="008049C9" w:rsidRPr="009972D1" w:rsidRDefault="008049C9" w:rsidP="00997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72D1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</w:t>
      </w:r>
      <w:bookmarkStart w:id="1" w:name="_Hlk99707079"/>
      <w:r w:rsidRPr="009972D1">
        <w:rPr>
          <w:rFonts w:ascii="Times New Roman" w:hAnsi="Times New Roman"/>
          <w:b/>
          <w:bCs/>
          <w:color w:val="000000"/>
          <w:sz w:val="28"/>
          <w:szCs w:val="28"/>
        </w:rPr>
        <w:t>Оценка содержания и качества подготовки обучающихся</w:t>
      </w:r>
      <w:bookmarkEnd w:id="1"/>
    </w:p>
    <w:p w14:paraId="0431341C" w14:textId="3AB01CAA" w:rsidR="008049C9" w:rsidRPr="009972D1" w:rsidRDefault="008049C9" w:rsidP="00997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72D1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9972D1">
        <w:rPr>
          <w:rFonts w:ascii="Times New Roman" w:hAnsi="Times New Roman"/>
          <w:color w:val="000000"/>
          <w:sz w:val="28"/>
          <w:szCs w:val="28"/>
        </w:rPr>
        <w:t>детского сада</w:t>
      </w:r>
      <w:r w:rsidRPr="009972D1">
        <w:rPr>
          <w:rFonts w:ascii="Times New Roman" w:hAnsi="Times New Roman"/>
          <w:color w:val="000000"/>
          <w:sz w:val="28"/>
          <w:szCs w:val="28"/>
        </w:rPr>
        <w:t xml:space="preserve">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ДО. В основу воспитательно-образовательного процесса МБДОУ в 2021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примерной образовательной программы дошкольного образования, и адаптированная образовательная программа для детей с ОВЗ.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уровне. </w:t>
      </w:r>
    </w:p>
    <w:p w14:paraId="6EA8D87B" w14:textId="27219190" w:rsidR="008049C9" w:rsidRDefault="008049C9" w:rsidP="009972D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972D1">
        <w:rPr>
          <w:rFonts w:ascii="Times New Roman" w:hAnsi="Times New Roman"/>
          <w:color w:val="000000"/>
          <w:sz w:val="28"/>
          <w:szCs w:val="28"/>
        </w:rPr>
        <w:t>Хорошие результаты достигнуты благодаря использованию в 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 обогащению развивающей предметно- пространственной среды. Выполнение детьми программы осуществляется на хорошем уровне в </w:t>
      </w:r>
      <w:r w:rsidR="009972D1">
        <w:rPr>
          <w:rFonts w:ascii="Times New Roman" w:hAnsi="Times New Roman"/>
          <w:color w:val="000000"/>
          <w:sz w:val="28"/>
          <w:szCs w:val="28"/>
        </w:rPr>
        <w:t>д</w:t>
      </w:r>
      <w:r w:rsidRPr="009972D1">
        <w:rPr>
          <w:rFonts w:ascii="Times New Roman" w:hAnsi="Times New Roman"/>
          <w:color w:val="000000"/>
          <w:sz w:val="28"/>
          <w:szCs w:val="28"/>
        </w:rPr>
        <w:t>етском саду и планируется с учетом индивидуальных особенностей развития, состояния здоровья, способностей и интересов воспитанников. Также планируется индивидуальная работа с детьми, имеющими ограниченные возможности здоровья (ОВЗ), через интеграцию деятельности всех педагогических работников и родителей. В дошкольном образовательном учреждении сформированы и функционируют психолого-педагогическая служба, ППк.</w:t>
      </w:r>
    </w:p>
    <w:p w14:paraId="4181ADA9" w14:textId="77777777" w:rsidR="000B2543" w:rsidRPr="00B7663A" w:rsidRDefault="000B2543" w:rsidP="000B254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7663A">
        <w:rPr>
          <w:rFonts w:ascii="Times New Roman" w:hAnsi="Times New Roman"/>
          <w:sz w:val="28"/>
          <w:szCs w:val="28"/>
        </w:rPr>
        <w:t>Развитие воспитанников МБДОУ обеспечивается в том числе, через созданную развивающую 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4DDA0F16" w14:textId="77777777" w:rsidR="000B2543" w:rsidRPr="009972D1" w:rsidRDefault="000B2543" w:rsidP="009972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02171C" w14:textId="3D36E09C" w:rsidR="001A078C" w:rsidRPr="00B7663A" w:rsidRDefault="008049C9" w:rsidP="001A07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972D1">
        <w:rPr>
          <w:rFonts w:ascii="Times New Roman" w:hAnsi="Times New Roman"/>
          <w:color w:val="000000"/>
          <w:sz w:val="28"/>
          <w:szCs w:val="28"/>
        </w:rPr>
        <w:lastRenderedPageBreak/>
        <w:t>В 2021 году в период самоизоляции, введенной в качестве ограничительн</w:t>
      </w:r>
      <w:r w:rsidR="001A078C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9972D1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1A078C">
        <w:rPr>
          <w:rFonts w:ascii="Times New Roman" w:hAnsi="Times New Roman"/>
          <w:color w:val="000000"/>
          <w:sz w:val="28"/>
          <w:szCs w:val="28"/>
        </w:rPr>
        <w:t>й</w:t>
      </w:r>
      <w:r w:rsidR="00024365">
        <w:rPr>
          <w:rFonts w:ascii="Times New Roman" w:hAnsi="Times New Roman"/>
          <w:color w:val="000000"/>
          <w:sz w:val="28"/>
          <w:szCs w:val="28"/>
        </w:rPr>
        <w:t xml:space="preserve"> – запрет на массовые мероприятия.</w:t>
      </w:r>
      <w:r w:rsidRPr="00997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365">
        <w:rPr>
          <w:rFonts w:ascii="Times New Roman" w:hAnsi="Times New Roman"/>
          <w:color w:val="000000"/>
          <w:sz w:val="28"/>
          <w:szCs w:val="28"/>
        </w:rPr>
        <w:t>Р</w:t>
      </w:r>
      <w:r w:rsidR="00FE1234">
        <w:rPr>
          <w:rFonts w:ascii="Times New Roman" w:hAnsi="Times New Roman"/>
          <w:color w:val="000000"/>
          <w:sz w:val="28"/>
          <w:szCs w:val="28"/>
        </w:rPr>
        <w:t>аботу с родителями (законными представителями)</w:t>
      </w:r>
      <w:r w:rsidRPr="009972D1">
        <w:rPr>
          <w:rFonts w:ascii="Times New Roman" w:hAnsi="Times New Roman"/>
          <w:color w:val="000000"/>
          <w:sz w:val="28"/>
          <w:szCs w:val="28"/>
        </w:rPr>
        <w:t xml:space="preserve"> вели дистанционно через Skype, Zoom, WhatsApp, социальные сети.  </w:t>
      </w:r>
      <w:r w:rsidR="00FE1234">
        <w:rPr>
          <w:rFonts w:ascii="Times New Roman" w:hAnsi="Times New Roman"/>
          <w:color w:val="000000"/>
          <w:sz w:val="28"/>
          <w:szCs w:val="28"/>
        </w:rPr>
        <w:t>О</w:t>
      </w:r>
      <w:r w:rsidRPr="009972D1">
        <w:rPr>
          <w:rFonts w:ascii="Times New Roman" w:hAnsi="Times New Roman"/>
          <w:color w:val="000000"/>
          <w:sz w:val="28"/>
          <w:szCs w:val="28"/>
        </w:rPr>
        <w:t xml:space="preserve">рганизовывали для них консультации, </w:t>
      </w:r>
      <w:r w:rsidR="00FE1234">
        <w:rPr>
          <w:rFonts w:ascii="Times New Roman" w:hAnsi="Times New Roman"/>
          <w:color w:val="000000"/>
          <w:sz w:val="28"/>
          <w:szCs w:val="28"/>
        </w:rPr>
        <w:t xml:space="preserve">памятки, </w:t>
      </w:r>
      <w:r w:rsidRPr="009972D1">
        <w:rPr>
          <w:rFonts w:ascii="Times New Roman" w:hAnsi="Times New Roman"/>
          <w:color w:val="000000"/>
          <w:sz w:val="28"/>
          <w:szCs w:val="28"/>
        </w:rPr>
        <w:t>помогали с литературой, с</w:t>
      </w:r>
      <w:r w:rsidR="00024365" w:rsidRPr="009972D1">
        <w:rPr>
          <w:rFonts w:ascii="Times New Roman" w:hAnsi="Times New Roman"/>
          <w:color w:val="000000"/>
          <w:sz w:val="28"/>
          <w:szCs w:val="28"/>
        </w:rPr>
        <w:t>овместно решали технические проблемы</w:t>
      </w:r>
      <w:r w:rsidR="00024365">
        <w:rPr>
          <w:rFonts w:ascii="Times New Roman" w:hAnsi="Times New Roman"/>
          <w:color w:val="000000"/>
          <w:sz w:val="28"/>
          <w:szCs w:val="28"/>
        </w:rPr>
        <w:t>.</w:t>
      </w:r>
      <w:r w:rsidR="00024365"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02436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1A078C" w:rsidRPr="00B7663A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ФГОС работа педагогического коллектива МБДОУ с родителями (законными представителями) организована в рамках равноправных партнёрских взаимоотношений, на принципе сотрудничества с учётом дифференцированного подхода, знаний микроклимата семей, учёта запросов родителей (законных представителей), степени заинтересованности родителями деятельностью дошкольного учреждения в целях повышения культуры педагогической грамотности семьи. Обеспечивалась психолого-педагогическая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14:paraId="5E85DD5E" w14:textId="681FB37E" w:rsidR="008049C9" w:rsidRPr="00024365" w:rsidRDefault="001A078C" w:rsidP="000243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В течение года велась планомерная и систематическая работа с родителями (законными представителями) воспитанников. Проводилась просветительско-консультативная работа, родительские собрания, совместные выставки, конкурсы , экологические акции, акции по Правилам дорожного движения., осуществлялось анкетирование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 В течение 202</w:t>
      </w:r>
      <w:r w:rsidR="00024365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года были проведены совместные акции «Столовая для птиц», «Лучший скворечник», интернет-конкурс рисунков «Ради жизни на земле», Мой любимый питомец», «Новый год глазами детей», «Мой безопасный двор» , «Безопасность на воде»</w:t>
      </w:r>
    </w:p>
    <w:p w14:paraId="65DAE3FD" w14:textId="78C84108" w:rsidR="008049C9" w:rsidRPr="005B2EF2" w:rsidRDefault="005B2EF2" w:rsidP="008049C9">
      <w:pPr>
        <w:rPr>
          <w:rFonts w:ascii="Times New Roman" w:hAnsi="Times New Roman"/>
          <w:color w:val="000000"/>
          <w:sz w:val="28"/>
          <w:szCs w:val="28"/>
        </w:rPr>
      </w:pPr>
      <w:r w:rsidRPr="005B2EF2">
        <w:rPr>
          <w:rFonts w:ascii="Times New Roman" w:hAnsi="Times New Roman"/>
          <w:b/>
          <w:bCs/>
          <w:color w:val="000000"/>
          <w:sz w:val="28"/>
          <w:szCs w:val="28"/>
        </w:rPr>
        <w:t>Коррекционно-оздоровительная работа</w:t>
      </w:r>
    </w:p>
    <w:p w14:paraId="78748D27" w14:textId="77777777" w:rsidR="003F1485" w:rsidRDefault="003F1485" w:rsidP="003F148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9617A">
        <w:rPr>
          <w:rFonts w:ascii="Times New Roman" w:hAnsi="Times New Roman"/>
          <w:color w:val="333333"/>
          <w:sz w:val="28"/>
          <w:szCs w:val="28"/>
        </w:rPr>
        <w:t xml:space="preserve">         На базе детского сада ведёт работу логопункт.  В течение года логопедическая деятельность осуществлялась по следующим направлениям: диагностическое, коррекционно – развивающее, консультативное, просветительско – профилактическое, методическое, организационное</w:t>
      </w:r>
      <w:r w:rsidRPr="000961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ДОУ созданы условия для оказания помощи детям с нарушениями речи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2A580ED3" w14:textId="77777777" w:rsidR="003F1485" w:rsidRPr="00B7663A" w:rsidRDefault="003F1485" w:rsidP="003F148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Учителем-логопедом разработана система планирования коррекционной работы с детьми, имеющими нарушения в речевом развитии.</w:t>
      </w:r>
    </w:p>
    <w:p w14:paraId="0F3D7FA9" w14:textId="3AFFA271" w:rsidR="003F1485" w:rsidRPr="00B7663A" w:rsidRDefault="003F1485" w:rsidP="003F148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По результатам аналитического отчета были определены следующие цели и задачи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логопедической работы на 2021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год:</w:t>
      </w:r>
    </w:p>
    <w:p w14:paraId="4557230D" w14:textId="77777777" w:rsidR="003F1485" w:rsidRPr="00B7663A" w:rsidRDefault="003F1485" w:rsidP="003F148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Цель: коррекция речевых нарушений у детей дошкольного возраста.</w:t>
      </w:r>
    </w:p>
    <w:p w14:paraId="3AE88D74" w14:textId="77777777" w:rsidR="003F1485" w:rsidRPr="00B7663A" w:rsidRDefault="003F1485" w:rsidP="003F148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Задачи логопедической работы:</w:t>
      </w:r>
    </w:p>
    <w:p w14:paraId="06876BEB" w14:textId="77777777" w:rsidR="003F1485" w:rsidRPr="00B7663A" w:rsidRDefault="003F1485" w:rsidP="003F1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                 Своевременное предупреждение и преодоление трудностей речевого развития; привитие навыков детям коммуникативного общения;</w:t>
      </w:r>
    </w:p>
    <w:p w14:paraId="1443C282" w14:textId="77777777" w:rsidR="003F1485" w:rsidRPr="00B7663A" w:rsidRDefault="003F1485" w:rsidP="003F1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                 Осуществление работы, направленной на максимальную коррекцию отклонений в развитии речи у воспитанников;</w:t>
      </w:r>
    </w:p>
    <w:p w14:paraId="0689A82E" w14:textId="77777777" w:rsidR="003F1485" w:rsidRPr="00B7663A" w:rsidRDefault="003F1485" w:rsidP="003F1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                 Формирование  у педагогического коллектива ДОУ и родителей информационной готовности к логопедической работе, помощь им в организации полноценной речевой среды;</w:t>
      </w:r>
    </w:p>
    <w:p w14:paraId="6A05B3F7" w14:textId="77777777" w:rsidR="003F1485" w:rsidRPr="00B7663A" w:rsidRDefault="003F1485" w:rsidP="003F1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                 Использование традиционных и инновационных технологий, направленных на коррекцию речевых нарушений воспитанников.</w:t>
      </w:r>
    </w:p>
    <w:p w14:paraId="77D600F7" w14:textId="45BF0B8B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С 9 – 30 сентября были проведены диагностические обследования воспитанников старшей и подготовительной групп с целью выявления </w:t>
      </w:r>
      <w:r w:rsidRPr="00B7663A">
        <w:rPr>
          <w:color w:val="333333"/>
          <w:sz w:val="28"/>
          <w:szCs w:val="28"/>
        </w:rPr>
        <w:t xml:space="preserve">Планируемый результат - достижение каждым ребёнком уровня речевого развития, соответствующего </w:t>
      </w:r>
      <w:r w:rsidRPr="00B7663A">
        <w:rPr>
          <w:color w:val="333333"/>
          <w:sz w:val="28"/>
          <w:szCs w:val="28"/>
        </w:rPr>
        <w:lastRenderedPageBreak/>
        <w:t>возрастным и индивидуальным возможностям.</w:t>
      </w:r>
      <w:r w:rsidRPr="00DF526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речевой патологии (нарушения звукопроизношения, недоразвития фонематического восприятия. Лексической, грамматической и просодической сторон речевого процесса). нарушения познавательных процессов (мышления, внимания, восприятия). Уровня развития общей и мелкой ручной моторики. Выявления нарушения коммуникативных процессов и речевого негативизма. Помимо этого,  в течение года проводилась диагностика по запросам педагогов и родителей. В них приняли участие воспитанники средней, старшей и подготовительных групп. Всего было обследовано 5</w:t>
      </w:r>
      <w:r w:rsidR="00D22E3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</w:t>
      </w:r>
      <w:r w:rsidR="00D22E3B">
        <w:rPr>
          <w:color w:val="333333"/>
          <w:sz w:val="28"/>
          <w:szCs w:val="28"/>
        </w:rPr>
        <w:t>детей</w:t>
      </w:r>
      <w:r>
        <w:rPr>
          <w:color w:val="333333"/>
          <w:sz w:val="28"/>
          <w:szCs w:val="28"/>
        </w:rPr>
        <w:t>. Подготовительная группа – 2</w:t>
      </w:r>
      <w:r w:rsidR="00D22E3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детей. Старшая группа – 2</w:t>
      </w:r>
      <w:r w:rsidR="00D22E3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детей, средняя группа – </w:t>
      </w:r>
      <w:r w:rsidR="00D22E3B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 xml:space="preserve"> ребёнка.  По результатам диагностического обследования были сформированы подгруппы для проведения коррекционных занятий. А также выявлены дети, нуждающиеся в индивидуальной логопедической помощи. </w:t>
      </w:r>
    </w:p>
    <w:p w14:paraId="7BB19224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течение года на логопункте коррекционно – развивающую помощь получили дети имеющие:</w:t>
      </w:r>
    </w:p>
    <w:p w14:paraId="66405F2B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Подготовительная группа.</w:t>
      </w:r>
    </w:p>
    <w:p w14:paraId="4E8FEAA2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Норма – 10 детей</w:t>
      </w:r>
    </w:p>
    <w:p w14:paraId="022925EB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ФНР – 3 ребёнка</w:t>
      </w:r>
    </w:p>
    <w:p w14:paraId="7FA04C68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ФФНР – 5 детей</w:t>
      </w:r>
    </w:p>
    <w:p w14:paraId="43A04026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ОНР – 5 детей</w:t>
      </w:r>
    </w:p>
    <w:p w14:paraId="75C9C0DA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Дислалия – 2 ребёнка</w:t>
      </w:r>
    </w:p>
    <w:p w14:paraId="57F85D3C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Старшая группа.</w:t>
      </w:r>
    </w:p>
    <w:p w14:paraId="6E1DB251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Норма – 6 детей</w:t>
      </w:r>
    </w:p>
    <w:p w14:paraId="044EC05F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ФНР – 5 детей</w:t>
      </w:r>
    </w:p>
    <w:p w14:paraId="5C36A233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ФФНР – 6 детей</w:t>
      </w:r>
    </w:p>
    <w:p w14:paraId="36F96661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ОНР – 7 детей</w:t>
      </w:r>
    </w:p>
    <w:p w14:paraId="18D967A4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Алалия – 1 ребёнок</w:t>
      </w:r>
    </w:p>
    <w:p w14:paraId="6769AE3B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Средняя группа</w:t>
      </w:r>
    </w:p>
    <w:p w14:paraId="5C4DFB5A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Дислалия – 2 ребёнка</w:t>
      </w:r>
    </w:p>
    <w:p w14:paraId="36B09771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Коррекционно – развивающая работа проводилась по следующим направлениям. Подгрупповые логопедические занятия о коррекции звукопроизношения и обучения связному высказыванию, развитие темпа речи и развитию других аспектов речевой деятельности. Эти занятия посещали 25 детей. Индивидуальные коррекционные занятия посетили 27 детей.</w:t>
      </w:r>
    </w:p>
    <w:p w14:paraId="2FAEAB89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Эффективность коррекционно – развивающей работы отслеживалась при помощи следующих диагностических методик: «Экран звукопроизношения»,</w:t>
      </w:r>
    </w:p>
    <w:p w14:paraId="5AF7664F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«Сводные таблицы состояния звукопроизношения у детей»</w:t>
      </w:r>
    </w:p>
    <w:p w14:paraId="601CBFBC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Следует отметить что наблюдается положительная динамика.</w:t>
      </w:r>
    </w:p>
    <w:p w14:paraId="49F483BC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25 % (9 детей) после коррекционной работы речь стала соответствовать норме. </w:t>
      </w:r>
    </w:p>
    <w:p w14:paraId="446EA77A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25% (9 детей) выпущены из логопункта со значительным улучшением речи. Родителям даны рекомендации по продолжению коррекционных занятий дома для доведения произношения звуков до автоматизма. </w:t>
      </w:r>
    </w:p>
    <w:p w14:paraId="641BC78A" w14:textId="4E31C332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50% (1</w:t>
      </w:r>
      <w:r w:rsidR="00D22E3B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детей) наблюдаются значительные улучшения. Они продолжают посещение логопедических занятий в следующем  году.</w:t>
      </w:r>
    </w:p>
    <w:p w14:paraId="18C2D945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большинства воспитанников улучшились показатели по следующим направлениям. </w:t>
      </w:r>
    </w:p>
    <w:p w14:paraId="0615E145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Расширение словарного запаса .</w:t>
      </w:r>
    </w:p>
    <w:p w14:paraId="106FC632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Сформированность знаний по лексическим темам.</w:t>
      </w:r>
    </w:p>
    <w:p w14:paraId="2B13337F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Улучшение показателей слухового, зрительного, двигательного внимания и памяти. </w:t>
      </w:r>
    </w:p>
    <w:p w14:paraId="1AAB65FB" w14:textId="015D8FE6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Улучшение координации движений артикуляционного аппарата</w:t>
      </w:r>
      <w:r w:rsidR="00D22E3B">
        <w:rPr>
          <w:color w:val="333333"/>
          <w:sz w:val="28"/>
          <w:szCs w:val="28"/>
        </w:rPr>
        <w:t>.</w:t>
      </w:r>
    </w:p>
    <w:p w14:paraId="3C7415AA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чувства ритма и темпа речи.</w:t>
      </w:r>
    </w:p>
    <w:p w14:paraId="4C6FFF89" w14:textId="703026EC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рамках консультативного направления были проведены консультации для педагогов и родителей на темы: «Правила выполнения артикуляционной гимнастики», «10 важных с</w:t>
      </w:r>
      <w:r w:rsidR="00D22E3B">
        <w:rPr>
          <w:color w:val="333333"/>
          <w:sz w:val="28"/>
          <w:szCs w:val="28"/>
        </w:rPr>
        <w:t>ове</w:t>
      </w:r>
      <w:r>
        <w:rPr>
          <w:color w:val="333333"/>
          <w:sz w:val="28"/>
          <w:szCs w:val="28"/>
        </w:rPr>
        <w:t>тов родителям», «Что такое логопункт», «О нормальном речевом развитии ребёнка». «Говорите с ребёнком правильно» Итогами консультативной работы являлись: выработка общих требований к речевой деятельности ребёнка. Разъяснение правил выполнения артикуляционной гимнастики. Просвещение о нормах речевого развития.</w:t>
      </w:r>
    </w:p>
    <w:p w14:paraId="7FAB105E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Просветительско – профилактическое направление. Это направление реализовывалось в следующих мероприятиях. выступление на педагогическом совете. Пополнение стенда «Советы логопеда» новыми материалами. Выступление на родительских собраниях . Консультации  для родителей вновь поступивших в детский сад детей старшего возраста.</w:t>
      </w:r>
    </w:p>
    <w:p w14:paraId="609FF20A" w14:textId="68E265C0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202</w:t>
      </w:r>
      <w:r w:rsidR="0085478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году проходило преобразование развивающей среды логопедического кабинета ( оборудовано место для индивидуальной работы с детьми над звукопроизношением – приобретены индивидуальные зеркала, стол и стул для ребёнка). Дополнен иллюстративный материал для коррекции звукопроизношения и развития связной речи. Приобретены 2 методических пособия «Логопедическое лото». Приобретены одноразовые шпателя.</w:t>
      </w:r>
    </w:p>
    <w:p w14:paraId="50665635" w14:textId="33F16834" w:rsidR="00AA2014" w:rsidRDefault="00AA2014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Разработаны индивидуальные маршруты для двух детей с тяжелыми нарушениями речи.</w:t>
      </w:r>
    </w:p>
    <w:p w14:paraId="73154844" w14:textId="77777777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Выводы.  Профилактические и коррекционные занятия проводимые в рамках логопедического сопровождения привели к стабильной динамике улучшения качества </w:t>
      </w:r>
      <w:r>
        <w:rPr>
          <w:color w:val="333333"/>
          <w:sz w:val="28"/>
          <w:szCs w:val="28"/>
        </w:rPr>
        <w:lastRenderedPageBreak/>
        <w:t>речи детей с нарушениями речи. У детей улучшились речевые характеристики, появилось стремление к речевому творчеству.</w:t>
      </w:r>
    </w:p>
    <w:p w14:paraId="1282425B" w14:textId="06F14ABD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Продолжается успешное и продуктивное сотрудничество логопеда и педагогов нашего детского сада. Все педагоги продолжают помогать в соблюдении режимных моментов регулярного посещения детьми логопедических занятий. Из негативных моментов – по – прежнему отдельные родители недостаточно интересуются коррекционным процессом. Не выполняют задания логопеда. В связи с этим были предприняты следующие меры - работая в тесном контакте с воспитателями,  в устной и письменной форме, родителям даются рекомендации по улучшению речи детей. Проанализировав различные аспекты деятельности можно сделать вывод, что задачи, поставленные в начале  года решены.</w:t>
      </w:r>
    </w:p>
    <w:p w14:paraId="2A385508" w14:textId="468CFFF3" w:rsidR="003F1485" w:rsidRDefault="003F1485" w:rsidP="003F1485">
      <w:pPr>
        <w:pStyle w:val="a3"/>
        <w:shd w:val="clear" w:color="auto" w:fill="F9FAFA"/>
        <w:spacing w:before="0" w:beforeAutospacing="0" w:after="240" w:afterAutospacing="0" w:line="312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Задачи на 202</w:t>
      </w:r>
      <w:r w:rsidR="0085478B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год. Необходимо продолжить работу над развитием всех компонентов языковой системы у детей с нарушениями речи.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речевых нарушений. Пополнение логопедического кабинета играми и пособиями.</w:t>
      </w:r>
    </w:p>
    <w:p w14:paraId="77A04B28" w14:textId="10F76254" w:rsidR="008049C9" w:rsidRPr="005B2EF2" w:rsidRDefault="003F1485" w:rsidP="003F148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Вывод: 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воспитательно-образовательный процесс в ДОУ строился с учётом требований санитарно-гигиенических требований в дошкольных учреждениях. </w:t>
      </w:r>
      <w:r w:rsidR="005B2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9C9" w:rsidRPr="005B2EF2">
        <w:rPr>
          <w:rFonts w:ascii="Times New Roman" w:hAnsi="Times New Roman"/>
          <w:color w:val="000000"/>
          <w:sz w:val="28"/>
          <w:szCs w:val="28"/>
        </w:rPr>
        <w:t xml:space="preserve">Адаптированные образовательные программы реализованы в полном объеме, коррекционная работа проводилась с использованием наглядных, практических и словесных методов обучения и воспитания с учетом психофизического состояния детей, с использованием дидактического материала.  </w:t>
      </w:r>
    </w:p>
    <w:p w14:paraId="25877E44" w14:textId="77777777" w:rsidR="002F0D50" w:rsidRPr="00037413" w:rsidRDefault="002F0D50" w:rsidP="002F0D50">
      <w:pPr>
        <w:rPr>
          <w:rFonts w:hAnsi="Times New Roman"/>
          <w:color w:val="000000"/>
          <w:sz w:val="24"/>
          <w:szCs w:val="24"/>
        </w:rPr>
      </w:pPr>
      <w:r w:rsidRPr="00037413">
        <w:rPr>
          <w:rFonts w:hAnsi="Times New Roman"/>
          <w:b/>
          <w:bCs/>
          <w:color w:val="000000"/>
          <w:sz w:val="24"/>
          <w:szCs w:val="24"/>
        </w:rPr>
        <w:t>Участие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воспитанников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037413">
        <w:rPr>
          <w:rFonts w:hAnsi="Times New Roman"/>
          <w:b/>
          <w:bCs/>
          <w:color w:val="000000"/>
          <w:sz w:val="24"/>
          <w:szCs w:val="24"/>
        </w:rPr>
        <w:t>конкурсах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различного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уровня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037413">
        <w:rPr>
          <w:rFonts w:hAnsi="Times New Roman"/>
          <w:b/>
          <w:bCs/>
          <w:color w:val="000000"/>
          <w:sz w:val="24"/>
          <w:szCs w:val="24"/>
        </w:rPr>
        <w:t xml:space="preserve">2021 </w:t>
      </w:r>
      <w:r w:rsidRPr="00037413">
        <w:rPr>
          <w:rFonts w:hAnsi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60"/>
        <w:gridCol w:w="2154"/>
        <w:gridCol w:w="1424"/>
        <w:gridCol w:w="2809"/>
        <w:gridCol w:w="2160"/>
      </w:tblGrid>
      <w:tr w:rsidR="005A2B1E" w14:paraId="38CBC9F2" w14:textId="77777777" w:rsidTr="00FC26B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3AD9D" w14:textId="77777777" w:rsidR="002F0D50" w:rsidRDefault="002F0D50" w:rsidP="004B33C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A285675" w14:textId="77777777" w:rsidR="002F0D50" w:rsidRDefault="002F0D50" w:rsidP="004B33C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889B6BF" w14:textId="77777777" w:rsidR="002F0D50" w:rsidRDefault="002F0D50" w:rsidP="004B33C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36349AF9" w14:textId="77777777" w:rsidR="002F0D50" w:rsidRDefault="002F0D50" w:rsidP="004B33C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B2A1747" w14:textId="77777777" w:rsidR="002F0D50" w:rsidRDefault="002F0D50" w:rsidP="004B33C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участия</w:t>
            </w:r>
          </w:p>
        </w:tc>
      </w:tr>
      <w:tr w:rsidR="005A2B1E" w:rsidRPr="00813E52" w14:paraId="41B1C309" w14:textId="77777777" w:rsidTr="00FC26B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AA9FA" w14:textId="53A1E6CA" w:rsidR="00813E52" w:rsidRPr="00813E52" w:rsidRDefault="00813E52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«Читаем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блокаде»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0D785A1" w14:textId="68E34A37" w:rsidR="00813E52" w:rsidRPr="00813E52" w:rsidRDefault="00813E52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813E52">
              <w:rPr>
                <w:rFonts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72E58F8" w14:textId="73BE6EEE" w:rsidR="00813E52" w:rsidRPr="00813E52" w:rsidRDefault="00813E52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15.01.-27.01.2021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817CFB9" w14:textId="27DCE051" w:rsidR="00813E52" w:rsidRPr="00813E52" w:rsidRDefault="00813E52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Махадинова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>.,</w:t>
            </w:r>
            <w:r>
              <w:rPr>
                <w:rFonts w:hAnsi="Times New Roman"/>
                <w:color w:val="000000"/>
                <w:sz w:val="24"/>
                <w:szCs w:val="24"/>
              </w:rPr>
              <w:t>Чушкунова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Никитин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 xml:space="preserve">.,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Диана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Г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488DDCC" w14:textId="271144B4" w:rsidR="00813E52" w:rsidRPr="00813E52" w:rsidRDefault="00813E52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Благодарность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МБУК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«МЦБ»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Наумова</w:t>
            </w:r>
          </w:p>
        </w:tc>
      </w:tr>
      <w:tr w:rsidR="005A2B1E" w:rsidRPr="00813E52" w14:paraId="738AD341" w14:textId="77777777" w:rsidTr="00FC26B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F56A01" w14:textId="3161B28B" w:rsidR="00813E52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«Дружим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«ДДД»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изучаем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«ПДД»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07C83" w14:textId="1AA42F6C" w:rsidR="00813E52" w:rsidRPr="00813E52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E56065" w14:textId="673AF327" w:rsidR="00813E52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29.01.2021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25.02.2021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AFBC04" w14:textId="50938151" w:rsidR="00813E52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Команда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ЮПИД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CA2B6" w14:textId="3F5F4235" w:rsidR="00813E52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A2B1E" w:rsidRPr="00813E52" w14:paraId="57A93709" w14:textId="77777777" w:rsidTr="00FC26B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EE12" w14:textId="598E084F" w:rsidR="006F27B7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«Лучше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папы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друга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2DC" w14:textId="6B55A0D4" w:rsidR="006F27B7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164" w14:textId="4DD4976E" w:rsidR="006F27B7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17.02.2021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24.02.2021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709" w14:textId="7E1C6D43" w:rsidR="006F27B7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Чушкуновой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Ясмины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677" w14:textId="6834A1C4" w:rsidR="006F27B7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A2B1E" w:rsidRPr="00813E52" w14:paraId="349F04D7" w14:textId="77777777" w:rsidTr="00FC26BA"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008D8" w14:textId="77777777" w:rsidR="006F27B7" w:rsidRDefault="006F27B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  <w:p w14:paraId="7D0F29DE" w14:textId="4BA07A57" w:rsidR="002F0D50" w:rsidRPr="00037413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37413">
              <w:rPr>
                <w:rFonts w:hAnsi="Times New Roman"/>
                <w:color w:val="000000"/>
                <w:sz w:val="24"/>
                <w:szCs w:val="24"/>
              </w:rPr>
              <w:t>Онлайн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«Весн</w:t>
            </w:r>
            <w:r w:rsidR="00706418">
              <w:rPr>
                <w:rFonts w:hAnsi="Times New Roman"/>
                <w:color w:val="000000"/>
                <w:sz w:val="24"/>
                <w:szCs w:val="24"/>
              </w:rPr>
              <w:t>ы</w:t>
            </w:r>
            <w:r w:rsidR="0070641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06418">
              <w:rPr>
                <w:rFonts w:hAnsi="Times New Roman"/>
                <w:color w:val="000000"/>
                <w:sz w:val="24"/>
                <w:szCs w:val="24"/>
              </w:rPr>
              <w:t>волшебной</w:t>
            </w:r>
            <w:r w:rsidR="00706418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06418">
              <w:rPr>
                <w:rFonts w:hAnsi="Times New Roman"/>
                <w:color w:val="000000"/>
                <w:sz w:val="24"/>
                <w:szCs w:val="24"/>
              </w:rPr>
              <w:t>дуновенье…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62B80" w14:textId="080538FA" w:rsidR="002F0D50" w:rsidRPr="00813E52" w:rsidRDefault="007064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  <w:r w:rsidR="002F0D50" w:rsidRPr="00813E52">
              <w:rPr>
                <w:rFonts w:hAnsi="Times New Roman"/>
                <w:color w:val="000000"/>
                <w:sz w:val="24"/>
                <w:szCs w:val="24"/>
              </w:rPr>
              <w:t>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F9F19" w14:textId="55A0FFD4" w:rsidR="002F0D50" w:rsidRPr="00813E52" w:rsidRDefault="00B72A04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02..03.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07.03.2021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5482" w14:textId="06293D3F" w:rsidR="002F0D50" w:rsidRPr="00813E52" w:rsidRDefault="00B72A04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Влад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/>
                <w:color w:val="000000"/>
                <w:sz w:val="24"/>
                <w:szCs w:val="24"/>
              </w:rPr>
              <w:t>Ясмина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Диана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Матвей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Аниса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1AB37" w14:textId="77777777" w:rsidR="002F0D50" w:rsidRPr="00813E52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  <w:p w14:paraId="435201FF" w14:textId="77777777" w:rsidR="002F0D50" w:rsidRPr="00813E52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  <w:p w14:paraId="3C236323" w14:textId="77777777" w:rsidR="002F0D50" w:rsidRPr="00813E52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813E52"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  <w:r w:rsidRPr="00813E52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813E52">
              <w:rPr>
                <w:rFonts w:hAnsi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5A2B1E" w14:paraId="5807AE0D" w14:textId="77777777" w:rsidTr="00FC26B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7EC0" w14:textId="3AEACD3E" w:rsidR="002F0D50" w:rsidRPr="00037413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37413">
              <w:rPr>
                <w:rFonts w:hAnsi="Times New Roman"/>
                <w:color w:val="000000"/>
                <w:sz w:val="24"/>
                <w:szCs w:val="24"/>
              </w:rPr>
              <w:lastRenderedPageBreak/>
              <w:t>Конкурс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«А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ну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ка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="00B72A04">
              <w:rPr>
                <w:rFonts w:hAnsi="Times New Roman"/>
                <w:color w:val="000000"/>
                <w:sz w:val="24"/>
                <w:szCs w:val="24"/>
              </w:rPr>
              <w:t>мамочки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07300" w14:textId="5BAFC96A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8AC61" w14:textId="2C38E2D9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03.03.2021 -07.03.2021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D5DC" w14:textId="369DEE49" w:rsidR="002F0D50" w:rsidRPr="00037413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Никитина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E43D9" w14:textId="77777777" w:rsidR="002F0D50" w:rsidRPr="00037413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</w:p>
          <w:p w14:paraId="082D9707" w14:textId="3A7471EA" w:rsidR="002F0D50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5A2B1E" w:rsidRPr="00685A80" w14:paraId="16B4E2F8" w14:textId="77777777" w:rsidTr="00FC26BA">
        <w:tc>
          <w:tcPr>
            <w:tcW w:w="23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CFFA4" w14:textId="650178DE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патриотический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«Эхо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>ойн</w:t>
            </w:r>
            <w:r w:rsidR="00DC4AD8">
              <w:rPr>
                <w:rFonts w:hAnsi="Times New Roman"/>
                <w:color w:val="000000"/>
                <w:sz w:val="24"/>
                <w:szCs w:val="24"/>
              </w:rPr>
              <w:t>ы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0507" w14:textId="1751FDAD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5BE33" w14:textId="7A2A1670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16.04.2021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06.05.2021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E9080" w14:textId="7BEC25F2" w:rsidR="002F0D50" w:rsidRDefault="003B7293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A86DE" w14:textId="725FE938" w:rsidR="002F0D50" w:rsidRPr="00037413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37413"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1, 2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3B7293">
              <w:rPr>
                <w:rFonts w:hAnsi="Times New Roman"/>
                <w:color w:val="000000"/>
                <w:sz w:val="24"/>
                <w:szCs w:val="24"/>
              </w:rPr>
              <w:t>вымпелы</w:t>
            </w:r>
          </w:p>
        </w:tc>
      </w:tr>
      <w:tr w:rsidR="005A2B1E" w:rsidRPr="00685A80" w14:paraId="5EE2BECA" w14:textId="77777777" w:rsidTr="00FC26BA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40249" w14:textId="1CBC2FA1" w:rsidR="002F0D50" w:rsidRDefault="00551CD1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«Эколята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дошколята»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7B37" w14:textId="14C9D372" w:rsidR="002F0D50" w:rsidRDefault="00551CD1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Всероссийского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BDEDF" w14:textId="20833252" w:rsidR="002F0D50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>1.04</w:t>
            </w:r>
            <w:r>
              <w:rPr>
                <w:rFonts w:hAnsi="Times New Roman"/>
                <w:color w:val="000000"/>
                <w:sz w:val="24"/>
                <w:szCs w:val="24"/>
              </w:rPr>
              <w:t>.2021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="00551CD1">
              <w:rPr>
                <w:rFonts w:hAnsi="Times New Roman"/>
                <w:color w:val="000000"/>
                <w:sz w:val="24"/>
                <w:szCs w:val="24"/>
              </w:rPr>
              <w:t xml:space="preserve"> 20.05.2021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1EE73" w14:textId="50331FBB" w:rsidR="002F0D50" w:rsidRPr="00037413" w:rsidRDefault="00551CD1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578A9" w14:textId="3BF43D9C" w:rsidR="002F0D50" w:rsidRPr="00037413" w:rsidRDefault="00551CD1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5A2B1E" w14:paraId="1F6C7DD3" w14:textId="77777777" w:rsidTr="00FC26BA">
        <w:trPr>
          <w:trHeight w:val="130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E2B97" w14:textId="0CD46060" w:rsidR="002F0D50" w:rsidRPr="00037413" w:rsidRDefault="00551CD1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«Папа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спортивная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семья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B2264" w14:textId="25C091AA" w:rsidR="002F0D50" w:rsidRDefault="00FC26BA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0456" w14:textId="32FCBA32" w:rsidR="002F0D50" w:rsidRDefault="00FC26BA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1EF4" w14:textId="39EA4421" w:rsidR="002F0D50" w:rsidRPr="00037413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037413">
              <w:rPr>
                <w:rFonts w:hAnsi="Times New Roman"/>
                <w:color w:val="000000"/>
                <w:sz w:val="24"/>
                <w:szCs w:val="24"/>
              </w:rPr>
              <w:t>Семья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37413">
              <w:rPr>
                <w:rFonts w:hAnsi="Times New Roman"/>
                <w:color w:val="000000"/>
                <w:sz w:val="24"/>
                <w:szCs w:val="24"/>
              </w:rPr>
              <w:t>М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>аркарьянц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22399" w14:textId="27568368" w:rsidR="002F0D50" w:rsidRDefault="002F0D5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 xml:space="preserve"> 3 </w:t>
            </w:r>
            <w:r w:rsidR="00FC26BA"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A2B1E" w14:paraId="0D431D7B" w14:textId="77777777" w:rsidTr="00FC26B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505D4" w14:textId="71CB714B" w:rsidR="00FC26BA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«Безопасное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-2021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5268" w14:textId="14FF5FBC" w:rsidR="00FC26BA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F490E" w14:textId="69D1179B" w:rsidR="00FC26BA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07.06.2021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09.07.2021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27FCB" w14:textId="6A99F7A4" w:rsidR="00FC26BA" w:rsidRPr="00037413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подготовительной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2EE70" w14:textId="77777777" w:rsidR="00846118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</w:p>
          <w:p w14:paraId="692D6330" w14:textId="5DAD6044" w:rsidR="00FC26BA" w:rsidRDefault="00846118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5A2B1E" w14:paraId="7F390A46" w14:textId="77777777" w:rsidTr="00FC26B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C5E99" w14:textId="25D6D131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Кросс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наций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F97C" w14:textId="137EF511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детсадовский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0E515" w14:textId="051A1A76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4B11" w14:textId="118DFD12" w:rsidR="00FC26BA" w:rsidRPr="00037413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9AF5A" w14:textId="4C87C100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</w:p>
        </w:tc>
      </w:tr>
      <w:tr w:rsidR="005A2B1E" w14:paraId="40BC0AC8" w14:textId="77777777" w:rsidTr="00FC26B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76940" w14:textId="6D9AC991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Мисс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Дюймовочка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7952" w14:textId="427A5686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3F3B0" w14:textId="6CD4D14C" w:rsidR="00FC26BA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889EA" w14:textId="54DF524E" w:rsidR="00FC26BA" w:rsidRPr="00037413" w:rsidRDefault="009B79F7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Скорняковой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Анастасии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FD431" w14:textId="68F774A8" w:rsidR="00FC26BA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A2B1E" w14:paraId="3446CEA7" w14:textId="77777777" w:rsidTr="00E0795F"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02CE9" w14:textId="522CFC60" w:rsidR="00FC26BA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«День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урожая»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7CFD9" w14:textId="0A7A50F6" w:rsidR="00FC26BA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Всероссийская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D6C36" w14:textId="4974ED90" w:rsidR="00FC26BA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06.10.2021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13.10.2021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D05D1" w14:textId="756D8672" w:rsidR="00FC26BA" w:rsidRPr="00037413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старшей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подготовительной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51798" w14:textId="102DC69B" w:rsidR="00FC26BA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участников</w:t>
            </w:r>
          </w:p>
        </w:tc>
      </w:tr>
      <w:tr w:rsidR="005A2B1E" w14:paraId="7BF85618" w14:textId="77777777" w:rsidTr="00E0795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33E5D" w14:textId="16FA1255" w:rsidR="00E0795F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«Вместе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C3FBE" w14:textId="264BDED5" w:rsidR="00E0795F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областного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61A37" w14:textId="3EFD2974" w:rsidR="00E0795F" w:rsidRDefault="00E0795F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05.10.2021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880AD" w14:textId="42C956B5" w:rsidR="00E0795F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подготовительной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5EBD" w14:textId="207A5E19" w:rsidR="00E0795F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A2B1E" w14:paraId="7A887B49" w14:textId="77777777" w:rsidTr="00816030">
        <w:trPr>
          <w:trHeight w:val="17"/>
        </w:trPr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D7FC" w14:textId="4A16C933" w:rsidR="00E0795F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Эколят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защитников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68E21" w14:textId="381DDA4E" w:rsidR="00FC26BA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Всероссийский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4893" w14:textId="044E3468" w:rsidR="00FC26BA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20.09.2021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20.0.2021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82DA8" w14:textId="18C7645F" w:rsidR="00FC26BA" w:rsidRPr="00037413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подготовительной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329D3" w14:textId="77777777" w:rsidR="00816030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второй</w:t>
            </w:r>
          </w:p>
          <w:p w14:paraId="0FEC626C" w14:textId="4914CA36" w:rsidR="00FC26BA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A2B1E" w14:paraId="06649B45" w14:textId="77777777" w:rsidTr="00E0795F">
        <w:trPr>
          <w:trHeight w:val="17"/>
        </w:trPr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D1888" w14:textId="7DEFC271" w:rsidR="00816030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глазами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2EA1A" w14:textId="576BF7B7" w:rsidR="00816030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D957" w14:textId="3C7F68E0" w:rsidR="00816030" w:rsidRDefault="00816030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01.12.2021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14.</w:t>
            </w:r>
            <w:r w:rsidR="005A2B1E">
              <w:rPr>
                <w:rFonts w:hAnsi="Times New Roman"/>
                <w:color w:val="000000"/>
                <w:sz w:val="24"/>
                <w:szCs w:val="24"/>
              </w:rPr>
              <w:t>12.2021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61C11" w14:textId="77777777" w:rsidR="00816030" w:rsidRDefault="005A2B1E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Галайко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Елизавета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Махадинов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Эльнур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Шабанова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Амина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Бердникова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Абдуллаева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Элиф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</w:p>
          <w:p w14:paraId="7BBD95AD" w14:textId="486AED0C" w:rsidR="005A2B1E" w:rsidRDefault="005A2B1E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Сысоева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Скорнякова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Саган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3FB18" w14:textId="0ED41C5F" w:rsidR="00816030" w:rsidRDefault="005A2B1E" w:rsidP="004B33C8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степени</w:t>
            </w:r>
          </w:p>
        </w:tc>
      </w:tr>
    </w:tbl>
    <w:p w14:paraId="28EAB237" w14:textId="77777777" w:rsidR="00FC26BA" w:rsidRDefault="00FC26BA" w:rsidP="005B2EF2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</w:p>
    <w:p w14:paraId="613AA904" w14:textId="109A6CFD" w:rsidR="00771911" w:rsidRPr="00771911" w:rsidRDefault="002F0D50" w:rsidP="00771911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771911">
        <w:rPr>
          <w:rFonts w:ascii="Times New Roman" w:hAnsi="Times New Roman"/>
          <w:color w:val="000000"/>
          <w:sz w:val="28"/>
          <w:szCs w:val="28"/>
        </w:rPr>
        <w:t>Вывод: образовательный процесс в Детском саду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</w:t>
      </w:r>
      <w:r w:rsidR="00771911" w:rsidRPr="00771911">
        <w:rPr>
          <w:rFonts w:ascii="Times New Roman" w:hAnsi="Times New Roman"/>
          <w:color w:val="000000"/>
          <w:sz w:val="28"/>
          <w:szCs w:val="28"/>
        </w:rPr>
        <w:t xml:space="preserve"> Полученные результаты говорят о достаточно высокой эффективности коррекционной работы. </w:t>
      </w:r>
    </w:p>
    <w:p w14:paraId="2272DD9D" w14:textId="77777777" w:rsidR="00771911" w:rsidRPr="00602DCB" w:rsidRDefault="00771911" w:rsidP="0077191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b/>
          <w:bCs/>
          <w:color w:val="000000"/>
          <w:sz w:val="28"/>
          <w:szCs w:val="28"/>
        </w:rPr>
        <w:t>IV. Оценка организации воспитательно-образовательного процесса</w:t>
      </w:r>
    </w:p>
    <w:p w14:paraId="2BAC9DBD" w14:textId="6EC0ACBA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В основе образовательного процесса в </w:t>
      </w:r>
      <w:r w:rsidR="00602DCB">
        <w:rPr>
          <w:rFonts w:ascii="Times New Roman" w:hAnsi="Times New Roman"/>
          <w:color w:val="000000"/>
          <w:sz w:val="28"/>
          <w:szCs w:val="28"/>
        </w:rPr>
        <w:t>МБДОУ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182C1D00" w14:textId="77777777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Основные формы организации образовательного процесса:</w:t>
      </w:r>
    </w:p>
    <w:p w14:paraId="6F614B75" w14:textId="77777777" w:rsidR="00771911" w:rsidRPr="00602DCB" w:rsidRDefault="00771911" w:rsidP="00602DC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0298CC22" w14:textId="77777777" w:rsidR="00771911" w:rsidRPr="00602DCB" w:rsidRDefault="00771911" w:rsidP="00602DC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14:paraId="3ADBD4F2" w14:textId="60C3B2D3" w:rsidR="00771911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 xml:space="preserve"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</w:t>
      </w:r>
      <w:r w:rsidR="00A265DC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>етского сада на основании перспективного и календарно-тематического планирования.</w:t>
      </w:r>
    </w:p>
    <w:p w14:paraId="0B93448B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Образовательная деятельность ведется на русском языке, в очной форме, нормативный срок обучения 4 года, уровень образования – дошкольное общее образование</w:t>
      </w:r>
    </w:p>
    <w:p w14:paraId="2BB95094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Образовательный процесс в МБДОУ строится с учётом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 w14:paraId="7F550D90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Образовательная деятельность  осуществляется в соответствии с планом непосредственно образовательной деятельности, утвержденным заведующим.</w:t>
      </w:r>
    </w:p>
    <w:p w14:paraId="7CF6384F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соответствие  с возрастными возможностями и особенностями детей.</w:t>
      </w:r>
    </w:p>
    <w:p w14:paraId="0CDB173A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</w:t>
      </w: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>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14:paraId="4C16CE88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Построение образовательного процесса основывалось на адекватных возрасту формах работы с детьми.</w:t>
      </w:r>
    </w:p>
    <w:p w14:paraId="21FE15AB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В основу организации образовательного процесса положен комплексно-тематический принцип планирования.</w:t>
      </w:r>
    </w:p>
    <w:p w14:paraId="2B9207EE" w14:textId="77777777" w:rsidR="0043282A" w:rsidRPr="00B7663A" w:rsidRDefault="0043282A" w:rsidP="00432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В образовательном процессе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технологии.</w:t>
      </w:r>
    </w:p>
    <w:p w14:paraId="49FD0AC7" w14:textId="77777777" w:rsidR="0043282A" w:rsidRPr="00602DCB" w:rsidRDefault="0043282A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852248" w14:textId="77777777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 в группах с детьми:</w:t>
      </w:r>
    </w:p>
    <w:p w14:paraId="7480F0E1" w14:textId="77777777" w:rsidR="00771911" w:rsidRPr="00602DCB" w:rsidRDefault="00771911" w:rsidP="00602DC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от 1,5 до 3 лет — до 10 минут;</w:t>
      </w:r>
    </w:p>
    <w:p w14:paraId="11A5E7F2" w14:textId="77777777" w:rsidR="00771911" w:rsidRPr="00602DCB" w:rsidRDefault="00771911" w:rsidP="00602DC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от 3 до 4 лет — до 15 минут;</w:t>
      </w:r>
    </w:p>
    <w:p w14:paraId="24BFDA4D" w14:textId="77777777" w:rsidR="00771911" w:rsidRPr="00602DCB" w:rsidRDefault="00771911" w:rsidP="00602DC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от 4 до 5 лет — до 20 минут;</w:t>
      </w:r>
    </w:p>
    <w:p w14:paraId="6F2675F7" w14:textId="77777777" w:rsidR="00771911" w:rsidRPr="00602DCB" w:rsidRDefault="00771911" w:rsidP="00602DC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от 5 до 6 лет — до 25 минут;</w:t>
      </w:r>
    </w:p>
    <w:p w14:paraId="31887533" w14:textId="77777777" w:rsidR="00771911" w:rsidRPr="00602DCB" w:rsidRDefault="00771911" w:rsidP="00602DC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от 6 до 7 лет — до 30 минут.</w:t>
      </w:r>
    </w:p>
    <w:p w14:paraId="5B04F1BA" w14:textId="77777777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491E5853" w14:textId="77777777" w:rsidR="00F95696" w:rsidRDefault="00771911" w:rsidP="00F956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Основной формой занятия является игра.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7B1CC48E" w14:textId="262734B9" w:rsidR="00F95696" w:rsidRDefault="00F95696" w:rsidP="00F956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F9569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Одним из показателей эффективной работы МБДОУ является мониторинг достижения планируемых результатов освоения образовательной программы. Цель мониторинга: самооценка профессиональной деятельности. Согласно Стандарту «при реализации ООП ДО  может проводиться оценка индивидуального развития детей». Такая  оценка производится работником в  рамках педагогической диагностики (оценка индивидуального развития детей дошкольного возраста, связанная с оценкой эффективности педагогических действий и лежащей на основе их дальнейшего планирования). Результаты педагогической диагностики могут использоваться исключительно для решения образовательных задач: индивидуализации образования  (поддержка ребенка, построение его образовательной траектории или профессиональной коррекции особенностей его развития)и оптимизация работы с группой детей. Основные оценочные требования  предъявляются к педагогическому процессу, к условиям создания социальной ситуации развития ребенка.</w:t>
      </w:r>
    </w:p>
    <w:p w14:paraId="67BA625B" w14:textId="19AD78CB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5C2B93" w14:textId="2BAFC37C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 xml:space="preserve">Чтобы не допустить распространения коронавирусной инфекции, администрация </w:t>
      </w:r>
      <w:r w:rsidR="00602DCB">
        <w:rPr>
          <w:rFonts w:ascii="Times New Roman" w:hAnsi="Times New Roman"/>
          <w:color w:val="000000"/>
          <w:sz w:val="28"/>
          <w:szCs w:val="28"/>
        </w:rPr>
        <w:t>МБДОУ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в 2021 году продолжила соблюдать ограничительные и профилактические меры в соответствии с СП 3.1/2.4.3598-20:</w:t>
      </w:r>
    </w:p>
    <w:p w14:paraId="0F00A389" w14:textId="574C4569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lastRenderedPageBreak/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13480F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>етский сад уведомляет территориальный орган Роспотребнадзора;</w:t>
      </w:r>
    </w:p>
    <w:p w14:paraId="268E7F6F" w14:textId="77777777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14:paraId="43BB95CC" w14:textId="77777777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14:paraId="0E6E9019" w14:textId="77777777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дезинфекция посуды, столовых приборов после каждого использования;</w:t>
      </w:r>
    </w:p>
    <w:p w14:paraId="429AD285" w14:textId="48D37E35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 w:rsidR="0013480F">
        <w:rPr>
          <w:rFonts w:ascii="Times New Roman" w:hAnsi="Times New Roman"/>
          <w:color w:val="000000"/>
          <w:sz w:val="28"/>
          <w:szCs w:val="28"/>
        </w:rPr>
        <w:t>рециркуляторов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в групповых комнатах;</w:t>
      </w:r>
    </w:p>
    <w:p w14:paraId="488AFE13" w14:textId="77777777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частое проветривание групповых комнат в отсутствие воспитанников;</w:t>
      </w:r>
    </w:p>
    <w:p w14:paraId="1741FCDD" w14:textId="77777777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598E7B95" w14:textId="597E324A" w:rsidR="00771911" w:rsidRPr="00602DCB" w:rsidRDefault="00771911" w:rsidP="00602DCB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требование о заключении врача об отсутствии медицинских противопоказаний для пребывания в </w:t>
      </w:r>
      <w:r w:rsidR="0013480F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>етском саду ребенка, который переболел или контактировал с больным COVID-19.</w:t>
      </w:r>
    </w:p>
    <w:p w14:paraId="4A27E00A" w14:textId="2AFF4D6B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 xml:space="preserve"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</w:t>
      </w:r>
      <w:r w:rsidR="0013480F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>етского сада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  <w:r w:rsidRPr="00602DCB">
        <w:rPr>
          <w:rFonts w:ascii="Times New Roman" w:hAnsi="Times New Roman"/>
          <w:sz w:val="28"/>
          <w:szCs w:val="28"/>
        </w:rPr>
        <w:br/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В физическом развитии дошкольников основными задачами для </w:t>
      </w:r>
      <w:r w:rsidR="0013480F">
        <w:rPr>
          <w:rFonts w:ascii="Times New Roman" w:hAnsi="Times New Roman"/>
          <w:color w:val="000000"/>
          <w:sz w:val="28"/>
          <w:szCs w:val="28"/>
        </w:rPr>
        <w:t>МБДОУ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14:paraId="76CAC276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профилактические, оздоровительные мероприятия;</w:t>
      </w:r>
    </w:p>
    <w:p w14:paraId="5B93191C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общеукрепляющую терапию (витаминотерапия, полоскание горла, применение фитонцидов);</w:t>
      </w:r>
    </w:p>
    <w:p w14:paraId="353724E8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организацию рационального питания (четырехразовый режим питания);</w:t>
      </w:r>
    </w:p>
    <w:p w14:paraId="1F8FBB0A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санитарно-гигиенические и противоэпидемиологические мероприятия;</w:t>
      </w:r>
    </w:p>
    <w:p w14:paraId="6807318B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двигательную активность;</w:t>
      </w:r>
    </w:p>
    <w:p w14:paraId="77048333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комплекс закаливающих мероприятий;</w:t>
      </w:r>
    </w:p>
    <w:p w14:paraId="032A3657" w14:textId="77777777" w:rsidR="00771911" w:rsidRPr="00602DCB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использование здоровьесберегающих технологий и методик (дыхательные гимнастики, индивидуальные физические упражнения, занятия в сухом бассейне);</w:t>
      </w:r>
    </w:p>
    <w:p w14:paraId="05734FFF" w14:textId="2C2F4E0E" w:rsidR="00771911" w:rsidRDefault="00771911" w:rsidP="00602DC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режим проветривания и кварцевания.</w:t>
      </w:r>
    </w:p>
    <w:p w14:paraId="2DD24A20" w14:textId="5B085FB4" w:rsidR="00F95696" w:rsidRDefault="00F95696" w:rsidP="00F95696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саду  «Чайка» выполнялись все антикоронавирусные мероприятия,</w:t>
      </w:r>
      <w:r w:rsidR="00E67E3B" w:rsidRPr="00E67E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поэтому в</w:t>
      </w:r>
      <w:r w:rsidR="00E67E3B" w:rsidRPr="00E67E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2021году не было</w:t>
      </w:r>
      <w:r w:rsidR="00E67E3B" w:rsidRPr="00E67E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карантинов из-за вспышек </w:t>
      </w:r>
      <w:r w:rsidR="00E67E3B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="00E67E3B" w:rsidRPr="00E67E3B">
        <w:rPr>
          <w:rFonts w:ascii="Times New Roman" w:hAnsi="Times New Roman"/>
          <w:color w:val="000000"/>
          <w:sz w:val="28"/>
          <w:szCs w:val="28"/>
        </w:rPr>
        <w:t xml:space="preserve">-19 </w:t>
      </w:r>
      <w:r w:rsidR="00E67E3B">
        <w:rPr>
          <w:rFonts w:ascii="Times New Roman" w:hAnsi="Times New Roman"/>
          <w:color w:val="000000"/>
          <w:sz w:val="28"/>
          <w:szCs w:val="28"/>
        </w:rPr>
        <w:t>и гриппа.</w:t>
      </w:r>
    </w:p>
    <w:p w14:paraId="6B4C7446" w14:textId="75C7653E" w:rsidR="00E67E3B" w:rsidRPr="00E67E3B" w:rsidRDefault="00E67E3B" w:rsidP="00F95696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реализации образовательной программы обучение выстраивается с соблюдением всех требований с целью сохранности здоровья и создания безопасной среды.</w:t>
      </w:r>
    </w:p>
    <w:p w14:paraId="33D09972" w14:textId="4126EB7C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lastRenderedPageBreak/>
        <w:t>Благодаря созданию медико-педагогических условий и системе оздоровительных мероприятий показатели физического здоровья детей улучшились. Детей с первой группой здоровья — 7</w:t>
      </w:r>
      <w:r w:rsidR="00104805">
        <w:rPr>
          <w:rFonts w:ascii="Times New Roman" w:hAnsi="Times New Roman"/>
          <w:color w:val="000000"/>
          <w:sz w:val="28"/>
          <w:szCs w:val="28"/>
        </w:rPr>
        <w:t>0</w:t>
      </w:r>
      <w:r w:rsidRPr="00602DCB">
        <w:rPr>
          <w:rFonts w:ascii="Times New Roman" w:hAnsi="Times New Roman"/>
          <w:color w:val="000000"/>
          <w:sz w:val="28"/>
          <w:szCs w:val="28"/>
        </w:rPr>
        <w:t> человек (</w:t>
      </w:r>
      <w:r w:rsidR="00104805">
        <w:rPr>
          <w:rFonts w:ascii="Times New Roman" w:hAnsi="Times New Roman"/>
          <w:color w:val="000000"/>
          <w:sz w:val="28"/>
          <w:szCs w:val="28"/>
        </w:rPr>
        <w:t>74</w:t>
      </w:r>
      <w:r w:rsidRPr="00602DCB">
        <w:rPr>
          <w:rFonts w:ascii="Times New Roman" w:hAnsi="Times New Roman"/>
          <w:color w:val="000000"/>
          <w:sz w:val="28"/>
          <w:szCs w:val="28"/>
        </w:rPr>
        <w:t>%), со второй группой здоровья — 2</w:t>
      </w:r>
      <w:r w:rsidR="00104805">
        <w:rPr>
          <w:rFonts w:ascii="Times New Roman" w:hAnsi="Times New Roman"/>
          <w:color w:val="000000"/>
          <w:sz w:val="28"/>
          <w:szCs w:val="28"/>
        </w:rPr>
        <w:t>4 (25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%), с третьей — </w:t>
      </w:r>
      <w:r w:rsidR="00104805">
        <w:rPr>
          <w:rFonts w:ascii="Times New Roman" w:hAnsi="Times New Roman"/>
          <w:color w:val="000000"/>
          <w:sz w:val="28"/>
          <w:szCs w:val="28"/>
        </w:rPr>
        <w:t>1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04805">
        <w:rPr>
          <w:rFonts w:ascii="Times New Roman" w:hAnsi="Times New Roman"/>
          <w:color w:val="000000"/>
          <w:sz w:val="28"/>
          <w:szCs w:val="28"/>
        </w:rPr>
        <w:t>1</w:t>
      </w:r>
      <w:r w:rsidRPr="00602DCB">
        <w:rPr>
          <w:rFonts w:ascii="Times New Roman" w:hAnsi="Times New Roman"/>
          <w:color w:val="000000"/>
          <w:sz w:val="28"/>
          <w:szCs w:val="28"/>
        </w:rPr>
        <w:t>%)</w:t>
      </w:r>
    </w:p>
    <w:p w14:paraId="649B7089" w14:textId="77777777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физкультурно-оздоровительные уголки. Функционирует спортивная площадка для организации 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14:paraId="3A392953" w14:textId="5C68761B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 xml:space="preserve">Но несмотря на проводимые мероприятия число дней, пропущенных одним ребенком по болезни, достаточно высокий.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</w:t>
      </w:r>
      <w:r w:rsidR="00B94A04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етский сад, увеличением числа детей с хроническими заболеваниями. </w:t>
      </w:r>
    </w:p>
    <w:p w14:paraId="3DF32660" w14:textId="32FC5D63" w:rsidR="00771911" w:rsidRPr="00602DCB" w:rsidRDefault="00771911" w:rsidP="00602D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2DCB">
        <w:rPr>
          <w:rFonts w:ascii="Times New Roman" w:hAnsi="Times New Roman"/>
          <w:color w:val="000000"/>
          <w:sz w:val="28"/>
          <w:szCs w:val="28"/>
        </w:rPr>
        <w:t>Вывод: воспитательно-образовательный процесс в </w:t>
      </w:r>
      <w:r w:rsidR="00C519D4">
        <w:rPr>
          <w:rFonts w:ascii="Times New Roman" w:hAnsi="Times New Roman"/>
          <w:color w:val="000000"/>
          <w:sz w:val="28"/>
          <w:szCs w:val="28"/>
        </w:rPr>
        <w:t>МБДОУ</w:t>
      </w:r>
      <w:r w:rsidRPr="00602DCB">
        <w:rPr>
          <w:rFonts w:ascii="Times New Roman" w:hAnsi="Times New Roman"/>
          <w:color w:val="000000"/>
          <w:sz w:val="28"/>
          <w:szCs w:val="28"/>
        </w:rPr>
        <w:t xml:space="preserve">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</w:t>
      </w:r>
      <w:r w:rsidR="00C519D4">
        <w:rPr>
          <w:rFonts w:ascii="Times New Roman" w:hAnsi="Times New Roman"/>
          <w:color w:val="000000"/>
          <w:sz w:val="28"/>
          <w:szCs w:val="28"/>
        </w:rPr>
        <w:t>д</w:t>
      </w:r>
      <w:r w:rsidRPr="00602DCB">
        <w:rPr>
          <w:rFonts w:ascii="Times New Roman" w:hAnsi="Times New Roman"/>
          <w:color w:val="000000"/>
          <w:sz w:val="28"/>
          <w:szCs w:val="28"/>
        </w:rPr>
        <w:t>етском саду систематически организуются и проводятся различные тематические мероприятия.</w:t>
      </w:r>
      <w:r w:rsidR="00C519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2DCB">
        <w:rPr>
          <w:rFonts w:ascii="Times New Roman" w:hAnsi="Times New Roman"/>
          <w:color w:val="000000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детям.</w:t>
      </w:r>
    </w:p>
    <w:p w14:paraId="341406D2" w14:textId="28AEFA99" w:rsidR="00771911" w:rsidRPr="00FF41CB" w:rsidRDefault="00771911" w:rsidP="0077191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1CB">
        <w:rPr>
          <w:rFonts w:ascii="Times New Roman" w:hAnsi="Times New Roman"/>
          <w:b/>
          <w:bCs/>
          <w:color w:val="000000"/>
          <w:sz w:val="28"/>
          <w:szCs w:val="28"/>
        </w:rPr>
        <w:t>V. Оценка качества кадрового обеспечения</w:t>
      </w:r>
    </w:p>
    <w:p w14:paraId="37831C68" w14:textId="2624A930" w:rsidR="00C519D4" w:rsidRPr="00B7663A" w:rsidRDefault="00FF41CB" w:rsidP="00C519D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МБДОУ полностью  укомплектовано педагогическими кадрами, коллектив объединён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A73A1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C519D4" w:rsidRPr="00B7663A">
        <w:rPr>
          <w:rFonts w:ascii="Times New Roman" w:hAnsi="Times New Roman"/>
          <w:color w:val="333333"/>
          <w:sz w:val="28"/>
          <w:szCs w:val="28"/>
          <w:lang w:eastAsia="ru-RU"/>
        </w:rPr>
        <w:t>Педагогический коллектив состоит из: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4"/>
        <w:gridCol w:w="4216"/>
      </w:tblGrid>
      <w:tr w:rsidR="00C519D4" w:rsidRPr="00B7663A" w14:paraId="2F2E7F1F" w14:textId="77777777" w:rsidTr="0084709B">
        <w:trPr>
          <w:trHeight w:val="155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9EC5" w14:textId="77777777" w:rsidR="00C519D4" w:rsidRPr="00B7663A" w:rsidRDefault="00C519D4" w:rsidP="0084709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8AF00" w14:textId="77777777" w:rsidR="00C519D4" w:rsidRPr="00B7663A" w:rsidRDefault="00C519D4" w:rsidP="008470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519D4" w:rsidRPr="00B7663A" w14:paraId="63552F2A" w14:textId="77777777" w:rsidTr="0084709B">
        <w:trPr>
          <w:trHeight w:val="155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A64C" w14:textId="77777777" w:rsidR="00C519D4" w:rsidRPr="00B7663A" w:rsidRDefault="00C519D4" w:rsidP="0084709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B89E0" w14:textId="77777777" w:rsidR="00C519D4" w:rsidRPr="00B7663A" w:rsidRDefault="00C519D4" w:rsidP="008470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C519D4" w:rsidRPr="00B7663A" w14:paraId="77AAC1D5" w14:textId="77777777" w:rsidTr="0084709B">
        <w:trPr>
          <w:trHeight w:val="155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4176" w14:textId="77777777" w:rsidR="00C519D4" w:rsidRPr="00B7663A" w:rsidRDefault="00C519D4" w:rsidP="0084709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Музыкальный работник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F3897" w14:textId="77777777" w:rsidR="00C519D4" w:rsidRPr="00B7663A" w:rsidRDefault="00C519D4" w:rsidP="008470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C519D4" w:rsidRPr="00B7663A" w14:paraId="3BC4CB67" w14:textId="77777777" w:rsidTr="0084709B">
        <w:trPr>
          <w:trHeight w:val="155"/>
        </w:trPr>
        <w:tc>
          <w:tcPr>
            <w:tcW w:w="4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056F" w14:textId="77777777" w:rsidR="00C519D4" w:rsidRPr="00B7663A" w:rsidRDefault="00C519D4" w:rsidP="0084709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C534F" w14:textId="77777777" w:rsidR="00C519D4" w:rsidRPr="00B7663A" w:rsidRDefault="00C519D4" w:rsidP="0084709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14:paraId="07BBEFC2" w14:textId="77777777" w:rsidR="00C519D4" w:rsidRPr="00B7663A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Все педагогические кадры имеют профессиональное педагогическое образование.</w:t>
      </w:r>
    </w:p>
    <w:p w14:paraId="4FE9A7F0" w14:textId="77777777" w:rsidR="00C519D4" w:rsidRPr="00B7663A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519D4" w:rsidRPr="00B7663A" w14:paraId="00BC9BB4" w14:textId="77777777" w:rsidTr="0084709B">
        <w:tc>
          <w:tcPr>
            <w:tcW w:w="3190" w:type="dxa"/>
          </w:tcPr>
          <w:p w14:paraId="51DC8072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90" w:type="dxa"/>
          </w:tcPr>
          <w:p w14:paraId="1338829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191" w:type="dxa"/>
          </w:tcPr>
          <w:p w14:paraId="79F680EA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Среднее  специальное</w:t>
            </w:r>
          </w:p>
        </w:tc>
      </w:tr>
      <w:tr w:rsidR="00C519D4" w:rsidRPr="00B7663A" w14:paraId="0F6D79DD" w14:textId="77777777" w:rsidTr="0084709B">
        <w:trPr>
          <w:trHeight w:val="319"/>
        </w:trPr>
        <w:tc>
          <w:tcPr>
            <w:tcW w:w="3190" w:type="dxa"/>
          </w:tcPr>
          <w:p w14:paraId="5EAE0442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</w:tcPr>
          <w:p w14:paraId="54E636D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14:paraId="1ED2936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C519D4" w:rsidRPr="00B7663A" w14:paraId="67EBDCA2" w14:textId="77777777" w:rsidTr="0084709B">
        <w:tc>
          <w:tcPr>
            <w:tcW w:w="3190" w:type="dxa"/>
          </w:tcPr>
          <w:p w14:paraId="75E8C389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100%</w:t>
            </w:r>
          </w:p>
        </w:tc>
        <w:tc>
          <w:tcPr>
            <w:tcW w:w="3190" w:type="dxa"/>
          </w:tcPr>
          <w:p w14:paraId="7DA25E12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45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191" w:type="dxa"/>
          </w:tcPr>
          <w:p w14:paraId="58FFC9C1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</w:tbl>
    <w:p w14:paraId="5E7C25CA" w14:textId="77777777" w:rsidR="00C519D4" w:rsidRPr="00B7663A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Возраст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519D4" w:rsidRPr="00B7663A" w14:paraId="3EA53E87" w14:textId="77777777" w:rsidTr="0084709B">
        <w:tc>
          <w:tcPr>
            <w:tcW w:w="2392" w:type="dxa"/>
          </w:tcPr>
          <w:p w14:paraId="5BC2A8A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2393" w:type="dxa"/>
          </w:tcPr>
          <w:p w14:paraId="55CCC238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 30 до 40 лет</w:t>
            </w:r>
          </w:p>
        </w:tc>
        <w:tc>
          <w:tcPr>
            <w:tcW w:w="2393" w:type="dxa"/>
          </w:tcPr>
          <w:p w14:paraId="2B43B6FC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40-50 лет</w:t>
            </w:r>
          </w:p>
        </w:tc>
        <w:tc>
          <w:tcPr>
            <w:tcW w:w="2393" w:type="dxa"/>
          </w:tcPr>
          <w:p w14:paraId="5FCFB6D0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Более 50 лет</w:t>
            </w:r>
          </w:p>
        </w:tc>
      </w:tr>
      <w:tr w:rsidR="00C519D4" w:rsidRPr="00B7663A" w14:paraId="39D9FB7E" w14:textId="77777777" w:rsidTr="0084709B">
        <w:tc>
          <w:tcPr>
            <w:tcW w:w="2392" w:type="dxa"/>
          </w:tcPr>
          <w:p w14:paraId="645C894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D0B202A" w14:textId="02A59168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A73A1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56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</w:tcPr>
          <w:p w14:paraId="3EDDCE04" w14:textId="00CF9E79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8065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="00A73A1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</w:tcPr>
          <w:p w14:paraId="5E35325D" w14:textId="5EC4274D" w:rsidR="00C519D4" w:rsidRPr="008915C9" w:rsidRDefault="00F80652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="00C519D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="00A73A1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22</w:t>
            </w:r>
            <w:r w:rsidR="00C519D4"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</w:tr>
    </w:tbl>
    <w:p w14:paraId="7A91E537" w14:textId="4E332179" w:rsidR="00C519D4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Средний возраст педаг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огических работников составил 4</w:t>
      </w:r>
      <w:r w:rsidR="00104805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год. Анализ возрастного ценза педагогических работников показывает недостаточное количество молодых педагогов   </w:t>
      </w:r>
    </w:p>
    <w:p w14:paraId="64F0E32A" w14:textId="77777777" w:rsidR="00C519D4" w:rsidRPr="00B7663A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Педагогический стаж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519D4" w:rsidRPr="00B7663A" w14:paraId="5732C2B5" w14:textId="77777777" w:rsidTr="0084709B">
        <w:tc>
          <w:tcPr>
            <w:tcW w:w="2392" w:type="dxa"/>
          </w:tcPr>
          <w:p w14:paraId="0847A9D0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5  лет</w:t>
            </w:r>
          </w:p>
        </w:tc>
        <w:tc>
          <w:tcPr>
            <w:tcW w:w="2393" w:type="dxa"/>
          </w:tcPr>
          <w:p w14:paraId="404A4516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14:paraId="7C49437E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10-20 лет</w:t>
            </w:r>
          </w:p>
        </w:tc>
        <w:tc>
          <w:tcPr>
            <w:tcW w:w="2393" w:type="dxa"/>
          </w:tcPr>
          <w:p w14:paraId="21AF2532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Более 20 лет</w:t>
            </w:r>
          </w:p>
        </w:tc>
      </w:tr>
      <w:tr w:rsidR="00C519D4" w:rsidRPr="00B7663A" w14:paraId="011CD2CB" w14:textId="77777777" w:rsidTr="0084709B">
        <w:tc>
          <w:tcPr>
            <w:tcW w:w="2392" w:type="dxa"/>
          </w:tcPr>
          <w:p w14:paraId="516487E6" w14:textId="54588E76" w:rsidR="00C519D4" w:rsidRPr="008915C9" w:rsidRDefault="00104805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="00C519D4"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(1</w:t>
            </w:r>
            <w:r w:rsidR="00C519D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="00C519D4"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</w:tcPr>
          <w:p w14:paraId="18BE5CD9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</w:tcPr>
          <w:p w14:paraId="59FC9F96" w14:textId="2357546B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46E6C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(45 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</w:tcPr>
          <w:p w14:paraId="4B832485" w14:textId="77777777" w:rsidR="00C519D4" w:rsidRPr="008915C9" w:rsidRDefault="00C519D4" w:rsidP="0084709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 (33</w:t>
            </w:r>
            <w:r w:rsidRPr="008915C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%)</w:t>
            </w:r>
          </w:p>
        </w:tc>
      </w:tr>
    </w:tbl>
    <w:p w14:paraId="2071AA80" w14:textId="05C2BAD7" w:rsidR="00C519D4" w:rsidRDefault="00C519D4" w:rsidP="00C519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F5666E0" w14:textId="03AC5843" w:rsidR="00771911" w:rsidRPr="00992E49" w:rsidRDefault="00771911" w:rsidP="00446E6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 xml:space="preserve"> Соотношение воспитанников, приходящихся на 1 взрослого:</w:t>
      </w:r>
    </w:p>
    <w:p w14:paraId="30B58F3F" w14:textId="222A330D" w:rsidR="00771911" w:rsidRPr="00992E49" w:rsidRDefault="00771911" w:rsidP="0077191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 xml:space="preserve">воспитанник/педагоги — </w:t>
      </w:r>
      <w:r w:rsidR="00446E6C" w:rsidRPr="00992E49">
        <w:rPr>
          <w:rFonts w:ascii="Times New Roman" w:hAnsi="Times New Roman"/>
          <w:color w:val="000000"/>
          <w:sz w:val="28"/>
          <w:szCs w:val="28"/>
        </w:rPr>
        <w:t>9,5</w:t>
      </w:r>
      <w:r w:rsidRPr="00992E49">
        <w:rPr>
          <w:rFonts w:ascii="Times New Roman" w:hAnsi="Times New Roman"/>
          <w:color w:val="000000"/>
          <w:sz w:val="28"/>
          <w:szCs w:val="28"/>
        </w:rPr>
        <w:t>/1;</w:t>
      </w:r>
    </w:p>
    <w:p w14:paraId="40451EB5" w14:textId="2793E402" w:rsidR="00771911" w:rsidRPr="00992E49" w:rsidRDefault="00771911" w:rsidP="0077191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>воспитанники/все сотрудники — 4/1.</w:t>
      </w:r>
    </w:p>
    <w:p w14:paraId="44AB172E" w14:textId="2F5824CC" w:rsidR="00771911" w:rsidRPr="00992E49" w:rsidRDefault="00771911" w:rsidP="00446E6C">
      <w:pPr>
        <w:rPr>
          <w:rFonts w:ascii="Times New Roman" w:hAnsi="Times New Roman"/>
          <w:color w:val="000000"/>
          <w:sz w:val="28"/>
          <w:szCs w:val="28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>За 2021 год педагогические работники прошли аттестацию и получили:</w:t>
      </w:r>
    </w:p>
    <w:p w14:paraId="193C459B" w14:textId="77777777" w:rsidR="00446E6C" w:rsidRPr="00992E49" w:rsidRDefault="00771911" w:rsidP="00771911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 xml:space="preserve">первую квалификационную категорию — </w:t>
      </w:r>
      <w:r w:rsidR="00446E6C" w:rsidRPr="00992E49">
        <w:rPr>
          <w:rFonts w:ascii="Times New Roman" w:hAnsi="Times New Roman"/>
          <w:color w:val="000000"/>
          <w:sz w:val="28"/>
          <w:szCs w:val="28"/>
        </w:rPr>
        <w:t>2</w:t>
      </w:r>
      <w:r w:rsidRPr="00992E49">
        <w:rPr>
          <w:rFonts w:ascii="Times New Roman" w:hAnsi="Times New Roman"/>
          <w:color w:val="000000"/>
          <w:sz w:val="28"/>
          <w:szCs w:val="28"/>
        </w:rPr>
        <w:t> воспитател</w:t>
      </w:r>
      <w:r w:rsidR="00446E6C" w:rsidRPr="00992E49">
        <w:rPr>
          <w:rFonts w:ascii="Times New Roman" w:hAnsi="Times New Roman"/>
          <w:color w:val="000000"/>
          <w:sz w:val="28"/>
          <w:szCs w:val="28"/>
        </w:rPr>
        <w:t>я</w:t>
      </w:r>
    </w:p>
    <w:p w14:paraId="72A50C49" w14:textId="6375805A" w:rsidR="00771911" w:rsidRPr="00992E49" w:rsidRDefault="00446E6C" w:rsidP="00771911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992E49">
        <w:rPr>
          <w:rFonts w:ascii="Times New Roman" w:hAnsi="Times New Roman"/>
          <w:color w:val="000000"/>
          <w:sz w:val="28"/>
          <w:szCs w:val="28"/>
        </w:rPr>
        <w:t>первую квалификационную категорию – 1педагог -психолог</w:t>
      </w:r>
    </w:p>
    <w:p w14:paraId="79AD2DDE" w14:textId="4C460866" w:rsidR="00F51B21" w:rsidRDefault="00E7593B" w:rsidP="00F51B21">
      <w:pPr>
        <w:spacing w:before="100" w:beforeAutospacing="1" w:after="100" w:afterAutospacing="1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Педагоги ДОУ повышают свою квалификацию также на проводимых МО района и ДОУ, на семинарах, практикумах, вебинарах, педагогических советах, консультациях, открытых занятиях , конкурсах профессионального мастерства.</w:t>
      </w:r>
      <w:r w:rsidR="00F51B21" w:rsidRPr="00F51B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F51B21" w:rsidRPr="00B7663A">
        <w:rPr>
          <w:rFonts w:ascii="Times New Roman" w:hAnsi="Times New Roman"/>
          <w:color w:val="333333"/>
          <w:sz w:val="28"/>
          <w:szCs w:val="28"/>
          <w:lang w:eastAsia="ru-RU"/>
        </w:rPr>
        <w:t>; смотры – конкурсы, творческие отчёты, накопленный материал собирается и формируется в творческие папки</w:t>
      </w:r>
    </w:p>
    <w:p w14:paraId="7710CB7C" w14:textId="32830BD2" w:rsidR="00E7593B" w:rsidRPr="00B7663A" w:rsidRDefault="00E7593B" w:rsidP="002C7230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апреле все педагоги участвовали во Всероссийском онлайн форуме конференции «Воспитатели России»</w:t>
      </w:r>
      <w:r w:rsidR="00BF480C">
        <w:rPr>
          <w:rFonts w:ascii="Times New Roman" w:hAnsi="Times New Roman"/>
          <w:color w:val="333333"/>
          <w:sz w:val="28"/>
          <w:szCs w:val="28"/>
          <w:lang w:eastAsia="ru-RU"/>
        </w:rPr>
        <w:t>: Воспитываем здорового ребенка. Регионы»</w:t>
      </w:r>
      <w:r w:rsidR="00AD34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а 06 октября во Всероссийском форуме «Воспитатели России»: Воспитываем здорового ребенка. Цифровая эпоха». </w:t>
      </w:r>
      <w:r w:rsidR="00BF48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Афиногентова Елена Владимировна приняла участие в вебинаре на педагогическом портале «Солнечный свет» на тему «Развитие познавательных способностей детей в ДОУ на основе подготовки</w:t>
      </w:r>
      <w:r w:rsidR="00AD34B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F480C">
        <w:rPr>
          <w:rFonts w:ascii="Times New Roman" w:hAnsi="Times New Roman"/>
          <w:color w:val="333333"/>
          <w:sz w:val="28"/>
          <w:szCs w:val="28"/>
          <w:lang w:eastAsia="ru-RU"/>
        </w:rPr>
        <w:t>дошкольников»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. Ломако Елена Георгиевна стала победителем (2 место) 12 Всероссийского педагогического конкурса « ФГОС образование» в номинации «Компетенции педагога в сфере возрастной психологии в соответствии с ФГОС» и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получила диплом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участника Всероссийского конкурса работников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образования «Гендерный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подход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воспитании детей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C7230">
        <w:rPr>
          <w:rFonts w:ascii="Times New Roman" w:hAnsi="Times New Roman"/>
          <w:color w:val="333333"/>
          <w:sz w:val="28"/>
          <w:szCs w:val="28"/>
          <w:lang w:eastAsia="ru-RU"/>
        </w:rPr>
        <w:t>дошкольного возраста»</w:t>
      </w:r>
      <w:r w:rsidR="00823BB1">
        <w:rPr>
          <w:rFonts w:ascii="Times New Roman" w:hAnsi="Times New Roman"/>
          <w:color w:val="333333"/>
          <w:sz w:val="28"/>
          <w:szCs w:val="28"/>
          <w:lang w:eastAsia="ru-RU"/>
        </w:rPr>
        <w:t>. Музыкальный руководитель Таранова Светлана Леонидовна получила сертификат члена жюри международного педагогического конкурса на образовательном портале МААМ.ру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. Серко В.А, Афиногентов Е.В., Нетеребская Я.В., Ломако Е.Г.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>, Таранова С.Л., Шарикова Т.В.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18.03.2021 по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24.03.2021 повысили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квалификацию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по программе «Основы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первой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доврачебной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9D7703">
        <w:rPr>
          <w:rFonts w:ascii="Times New Roman" w:hAnsi="Times New Roman"/>
          <w:color w:val="333333"/>
          <w:sz w:val="28"/>
          <w:szCs w:val="28"/>
          <w:lang w:eastAsia="ru-RU"/>
        </w:rPr>
        <w:t>помощи»</w:t>
      </w:r>
      <w:r w:rsidR="00C73DD2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40D53EC9" w14:textId="4FF6DC29" w:rsidR="00771911" w:rsidRPr="00037413" w:rsidRDefault="00771911" w:rsidP="00771911">
      <w:pPr>
        <w:rPr>
          <w:rFonts w:hAnsi="Times New Roman"/>
          <w:color w:val="000000"/>
          <w:sz w:val="24"/>
          <w:szCs w:val="24"/>
        </w:rPr>
      </w:pPr>
      <w:r w:rsidRPr="00037413">
        <w:rPr>
          <w:rFonts w:hAnsi="Times New Roman"/>
          <w:color w:val="000000"/>
          <w:sz w:val="24"/>
          <w:szCs w:val="24"/>
        </w:rPr>
        <w:t>.</w:t>
      </w:r>
    </w:p>
    <w:p w14:paraId="4FD67F02" w14:textId="13ECB01A" w:rsidR="00771911" w:rsidRPr="00891783" w:rsidRDefault="00771911" w:rsidP="0089178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91783">
        <w:rPr>
          <w:rFonts w:ascii="Times New Roman" w:hAnsi="Times New Roman"/>
          <w:color w:val="000000"/>
          <w:sz w:val="28"/>
          <w:szCs w:val="28"/>
        </w:rPr>
        <w:t xml:space="preserve">По итогам 2021 года </w:t>
      </w:r>
      <w:r w:rsidR="00F51B21" w:rsidRPr="00891783">
        <w:rPr>
          <w:rFonts w:ascii="Times New Roman" w:hAnsi="Times New Roman"/>
          <w:color w:val="000000"/>
          <w:sz w:val="28"/>
          <w:szCs w:val="28"/>
        </w:rPr>
        <w:t>МБДОУ</w:t>
      </w:r>
      <w:r w:rsidRPr="00891783">
        <w:rPr>
          <w:rFonts w:ascii="Times New Roman" w:hAnsi="Times New Roman"/>
          <w:color w:val="000000"/>
          <w:sz w:val="28"/>
          <w:szCs w:val="28"/>
        </w:rPr>
        <w:t xml:space="preserve"> перешел на применение профессиональных стандартов. Из </w:t>
      </w:r>
      <w:r w:rsidR="00891783">
        <w:rPr>
          <w:rFonts w:ascii="Times New Roman" w:hAnsi="Times New Roman"/>
          <w:color w:val="000000"/>
          <w:sz w:val="28"/>
          <w:szCs w:val="28"/>
        </w:rPr>
        <w:t>9</w:t>
      </w:r>
      <w:r w:rsidRPr="00891783">
        <w:rPr>
          <w:rFonts w:ascii="Times New Roman" w:hAnsi="Times New Roman"/>
          <w:color w:val="000000"/>
          <w:sz w:val="28"/>
          <w:szCs w:val="28"/>
        </w:rPr>
        <w:t xml:space="preserve"> педагогических работников </w:t>
      </w:r>
      <w:r w:rsidR="000C09C7">
        <w:rPr>
          <w:rFonts w:ascii="Times New Roman" w:hAnsi="Times New Roman"/>
          <w:color w:val="000000"/>
          <w:sz w:val="28"/>
          <w:szCs w:val="28"/>
        </w:rPr>
        <w:t>д</w:t>
      </w:r>
      <w:r w:rsidRPr="00891783">
        <w:rPr>
          <w:rFonts w:ascii="Times New Roman" w:hAnsi="Times New Roman"/>
          <w:color w:val="000000"/>
          <w:sz w:val="28"/>
          <w:szCs w:val="28"/>
        </w:rPr>
        <w:t>етского сада все соответствуют квалификационным требованиям профстандарта «Педагог». Их должностные инструкции соответствуют трудовым функциям, установленным профстандартом «Педагог».</w:t>
      </w:r>
    </w:p>
    <w:p w14:paraId="7E984672" w14:textId="4B31005D" w:rsidR="00771911" w:rsidRPr="00037413" w:rsidRDefault="00771911" w:rsidP="00AB484F">
      <w:pPr>
        <w:jc w:val="both"/>
        <w:rPr>
          <w:rFonts w:hAnsi="Times New Roman"/>
          <w:color w:val="000000"/>
          <w:sz w:val="24"/>
          <w:szCs w:val="24"/>
        </w:rPr>
      </w:pPr>
      <w:r w:rsidRPr="00AB484F">
        <w:rPr>
          <w:rFonts w:ascii="Times New Roman" w:hAnsi="Times New Roman"/>
          <w:color w:val="000000"/>
          <w:sz w:val="28"/>
          <w:szCs w:val="28"/>
        </w:rPr>
        <w:t>Вывод: в</w:t>
      </w:r>
      <w:r w:rsidR="00AB484F">
        <w:rPr>
          <w:rFonts w:ascii="Times New Roman" w:hAnsi="Times New Roman"/>
          <w:color w:val="000000"/>
          <w:sz w:val="28"/>
          <w:szCs w:val="28"/>
        </w:rPr>
        <w:t xml:space="preserve"> МБДОУ</w:t>
      </w:r>
      <w:r w:rsidRPr="00AB484F">
        <w:rPr>
          <w:rFonts w:ascii="Times New Roman" w:hAnsi="Times New Roman"/>
          <w:color w:val="000000"/>
          <w:sz w:val="28"/>
          <w:szCs w:val="28"/>
        </w:rPr>
        <w:t xml:space="preserve">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</w:t>
      </w:r>
      <w:r w:rsidR="00AB484F">
        <w:rPr>
          <w:rFonts w:ascii="Times New Roman" w:hAnsi="Times New Roman"/>
          <w:color w:val="000000"/>
          <w:sz w:val="28"/>
          <w:szCs w:val="28"/>
        </w:rPr>
        <w:t>д</w:t>
      </w:r>
      <w:r w:rsidRPr="00AB484F">
        <w:rPr>
          <w:rFonts w:ascii="Times New Roman" w:hAnsi="Times New Roman"/>
          <w:color w:val="000000"/>
          <w:sz w:val="28"/>
          <w:szCs w:val="28"/>
        </w:rPr>
        <w:t>етском саду. Педагоги МБДОУ  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ДО.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</w:t>
      </w:r>
      <w:r w:rsidRPr="00037413">
        <w:rPr>
          <w:rFonts w:hAnsi="Times New Roman"/>
          <w:color w:val="000000"/>
          <w:sz w:val="24"/>
          <w:szCs w:val="24"/>
        </w:rPr>
        <w:t xml:space="preserve">, </w:t>
      </w:r>
      <w:r w:rsidR="00E63EE8" w:rsidRPr="00E63EE8">
        <w:rPr>
          <w:rFonts w:ascii="Times New Roman" w:hAnsi="Times New Roman"/>
          <w:color w:val="000000"/>
          <w:sz w:val="28"/>
          <w:szCs w:val="28"/>
        </w:rPr>
        <w:t>а во</w:t>
      </w:r>
      <w:r w:rsidR="000B7F3D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63EE8" w:rsidRPr="00E63EE8">
        <w:rPr>
          <w:rFonts w:ascii="Times New Roman" w:hAnsi="Times New Roman"/>
          <w:color w:val="000000"/>
          <w:sz w:val="28"/>
          <w:szCs w:val="28"/>
        </w:rPr>
        <w:t xml:space="preserve"> вторых</w:t>
      </w:r>
      <w:r w:rsidRPr="00E63EE8">
        <w:rPr>
          <w:rFonts w:ascii="Times New Roman" w:hAnsi="Times New Roman"/>
          <w:color w:val="000000"/>
          <w:sz w:val="28"/>
          <w:szCs w:val="28"/>
        </w:rPr>
        <w:t xml:space="preserve">, играет большую роль в повышении рейтинга </w:t>
      </w:r>
      <w:r w:rsidR="00E63EE8" w:rsidRPr="00E63EE8">
        <w:rPr>
          <w:rFonts w:ascii="Times New Roman" w:hAnsi="Times New Roman"/>
          <w:color w:val="000000"/>
          <w:sz w:val="28"/>
          <w:szCs w:val="28"/>
        </w:rPr>
        <w:t>д</w:t>
      </w:r>
      <w:r w:rsidRPr="00E63EE8">
        <w:rPr>
          <w:rFonts w:ascii="Times New Roman" w:hAnsi="Times New Roman"/>
          <w:color w:val="000000"/>
          <w:sz w:val="28"/>
          <w:szCs w:val="28"/>
        </w:rPr>
        <w:t>етского сада.</w:t>
      </w:r>
    </w:p>
    <w:p w14:paraId="77E5D0B6" w14:textId="1A3BFC6C" w:rsidR="00771911" w:rsidRPr="00B22A3C" w:rsidRDefault="00771911" w:rsidP="0077191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22A3C">
        <w:rPr>
          <w:rFonts w:ascii="Times New Roman" w:hAnsi="Times New Roman"/>
          <w:b/>
          <w:bCs/>
          <w:color w:val="000000"/>
          <w:sz w:val="28"/>
          <w:szCs w:val="28"/>
        </w:rPr>
        <w:t>VI. Оценка учебно-методического и библиотечно-информационного обеспечения</w:t>
      </w:r>
    </w:p>
    <w:p w14:paraId="4684C935" w14:textId="15BA09E5" w:rsidR="00771911" w:rsidRPr="00B22A3C" w:rsidRDefault="00771911" w:rsidP="00B22A3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2A3C">
        <w:rPr>
          <w:rFonts w:ascii="Times New Roman" w:hAnsi="Times New Roman"/>
          <w:color w:val="000000"/>
          <w:sz w:val="28"/>
          <w:szCs w:val="28"/>
        </w:rPr>
        <w:t>В </w:t>
      </w:r>
      <w:r w:rsidR="00B22A3C">
        <w:rPr>
          <w:rFonts w:ascii="Times New Roman" w:hAnsi="Times New Roman"/>
          <w:color w:val="000000"/>
          <w:sz w:val="28"/>
          <w:szCs w:val="28"/>
        </w:rPr>
        <w:t>МБДОУ</w:t>
      </w:r>
      <w:r w:rsidRPr="00B22A3C">
        <w:rPr>
          <w:rFonts w:ascii="Times New Roman" w:hAnsi="Times New Roman"/>
          <w:color w:val="000000"/>
          <w:sz w:val="28"/>
          <w:szCs w:val="28"/>
        </w:rPr>
        <w:t xml:space="preserve"> библиотека является составной частью методической службы.</w:t>
      </w:r>
      <w:r w:rsidRPr="00B22A3C">
        <w:rPr>
          <w:rFonts w:ascii="Times New Roman" w:hAnsi="Times New Roman"/>
          <w:sz w:val="28"/>
          <w:szCs w:val="28"/>
        </w:rPr>
        <w:br/>
      </w:r>
      <w:r w:rsidRPr="00B22A3C">
        <w:rPr>
          <w:rFonts w:ascii="Times New Roman" w:hAnsi="Times New Roman"/>
          <w:color w:val="000000"/>
          <w:sz w:val="28"/>
          <w:szCs w:val="28"/>
        </w:rPr>
        <w:t xml:space="preserve">Библиотечный фонд располагается в методическом кабинете, кабинетах специалистов, группах </w:t>
      </w:r>
      <w:r w:rsidR="00B22A3C">
        <w:rPr>
          <w:rFonts w:ascii="Times New Roman" w:hAnsi="Times New Roman"/>
          <w:color w:val="000000"/>
          <w:sz w:val="28"/>
          <w:szCs w:val="28"/>
        </w:rPr>
        <w:t>д</w:t>
      </w:r>
      <w:r w:rsidRPr="00B22A3C">
        <w:rPr>
          <w:rFonts w:ascii="Times New Roman" w:hAnsi="Times New Roman"/>
          <w:color w:val="000000"/>
          <w:sz w:val="28"/>
          <w:szCs w:val="28"/>
        </w:rPr>
        <w:t>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7C5BB91C" w14:textId="73CDCE53" w:rsidR="00A77E73" w:rsidRPr="00A77E73" w:rsidRDefault="00771911" w:rsidP="00A77E73">
      <w:pPr>
        <w:rPr>
          <w:rFonts w:ascii="Times New Roman" w:hAnsi="Times New Roman"/>
          <w:color w:val="000000"/>
          <w:sz w:val="28"/>
          <w:szCs w:val="28"/>
        </w:rPr>
      </w:pPr>
      <w:r w:rsidRPr="00B22A3C">
        <w:rPr>
          <w:rFonts w:ascii="Times New Roman" w:hAnsi="Times New Roman"/>
          <w:color w:val="000000"/>
          <w:sz w:val="28"/>
          <w:szCs w:val="28"/>
        </w:rPr>
        <w:t xml:space="preserve">В 2021 году </w:t>
      </w:r>
      <w:r w:rsidR="00B22A3C">
        <w:rPr>
          <w:rFonts w:ascii="Times New Roman" w:hAnsi="Times New Roman"/>
          <w:color w:val="000000"/>
          <w:sz w:val="28"/>
          <w:szCs w:val="28"/>
        </w:rPr>
        <w:t>д</w:t>
      </w:r>
      <w:r w:rsidRPr="00B22A3C">
        <w:rPr>
          <w:rFonts w:ascii="Times New Roman" w:hAnsi="Times New Roman"/>
          <w:color w:val="000000"/>
          <w:sz w:val="28"/>
          <w:szCs w:val="28"/>
        </w:rPr>
        <w:t>етский сад пополнил учебно-методический комплект к  общеобразовательной программе дошкольного образования «От рождения до школы» в соответствии с ФГОС</w:t>
      </w:r>
      <w:r w:rsidR="00A77E73" w:rsidRPr="00037413">
        <w:rPr>
          <w:rFonts w:hAnsi="Times New Roman"/>
          <w:color w:val="000000"/>
          <w:sz w:val="24"/>
          <w:szCs w:val="24"/>
        </w:rPr>
        <w:t xml:space="preserve">. </w:t>
      </w:r>
      <w:r w:rsidR="00A77E73" w:rsidRPr="00A77E73">
        <w:rPr>
          <w:rFonts w:ascii="Times New Roman" w:hAnsi="Times New Roman"/>
          <w:color w:val="000000"/>
          <w:sz w:val="28"/>
          <w:szCs w:val="28"/>
        </w:rPr>
        <w:t>Приобрели наглядно-дидактические пособия:</w:t>
      </w:r>
    </w:p>
    <w:p w14:paraId="65D96C05" w14:textId="77777777" w:rsidR="00A77E73" w:rsidRPr="00A77E73" w:rsidRDefault="00A77E73" w:rsidP="00A77E7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A77E73">
        <w:rPr>
          <w:rFonts w:ascii="Times New Roman" w:hAnsi="Times New Roman"/>
          <w:color w:val="000000"/>
          <w:sz w:val="28"/>
          <w:szCs w:val="28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14:paraId="6111D79A" w14:textId="77777777" w:rsidR="00A77E73" w:rsidRPr="00A77E73" w:rsidRDefault="00A77E73" w:rsidP="00A77E7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A77E73">
        <w:rPr>
          <w:rFonts w:ascii="Times New Roman" w:hAnsi="Times New Roman"/>
          <w:color w:val="000000"/>
          <w:sz w:val="28"/>
          <w:szCs w:val="28"/>
        </w:rPr>
        <w:t>картины для рассматривания, плакаты;</w:t>
      </w:r>
    </w:p>
    <w:p w14:paraId="04891C58" w14:textId="77777777" w:rsidR="00A77E73" w:rsidRPr="00A77E73" w:rsidRDefault="00A77E73" w:rsidP="00A77E7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A77E73">
        <w:rPr>
          <w:rFonts w:ascii="Times New Roman" w:hAnsi="Times New Roman"/>
          <w:color w:val="000000"/>
          <w:sz w:val="28"/>
          <w:szCs w:val="28"/>
        </w:rPr>
        <w:t>комплексы для оформления родительских уголков;</w:t>
      </w:r>
    </w:p>
    <w:p w14:paraId="1B1116F1" w14:textId="77777777" w:rsidR="00A77E73" w:rsidRPr="00A77E73" w:rsidRDefault="00A77E73" w:rsidP="00A77E73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8"/>
          <w:szCs w:val="28"/>
        </w:rPr>
      </w:pPr>
      <w:r w:rsidRPr="00A77E73">
        <w:rPr>
          <w:rFonts w:ascii="Times New Roman" w:hAnsi="Times New Roman"/>
          <w:color w:val="000000"/>
          <w:sz w:val="28"/>
          <w:szCs w:val="28"/>
        </w:rPr>
        <w:t>рабочие тетради для обучающихся.</w:t>
      </w:r>
    </w:p>
    <w:p w14:paraId="4CD8965D" w14:textId="70E488E9" w:rsidR="00697038" w:rsidRPr="00B7663A" w:rsidRDefault="00A77E73" w:rsidP="006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A77E73">
        <w:rPr>
          <w:rFonts w:ascii="Times New Roman" w:hAnsi="Times New Roman"/>
          <w:color w:val="000000"/>
          <w:sz w:val="28"/>
          <w:szCs w:val="28"/>
        </w:rPr>
        <w:lastRenderedPageBreak/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</w:t>
      </w:r>
      <w:r w:rsidRPr="00BD59AD">
        <w:rPr>
          <w:rFonts w:ascii="Times New Roman" w:hAnsi="Times New Roman"/>
          <w:color w:val="000000"/>
          <w:sz w:val="28"/>
          <w:szCs w:val="28"/>
        </w:rPr>
        <w:t>.</w:t>
      </w:r>
      <w:r w:rsidR="00697038" w:rsidRPr="00697038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697038"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Имеются журналы и газеты для повышения самообразования педагогов и организации образовательной деятельности с воспитанниками</w:t>
      </w:r>
    </w:p>
    <w:p w14:paraId="2C0D4D52" w14:textId="77777777" w:rsidR="00697038" w:rsidRPr="00B7663A" w:rsidRDefault="00697038" w:rsidP="0069703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Информационное обеспечение МБДОУ позволяет качественно управлять образовательным процессом. Имеется мультимедийный проектор. В МБДОУ имеется доступ к информационным системам и информационно-телекоммуникационным сетям в кабинетах.</w:t>
      </w:r>
    </w:p>
    <w:p w14:paraId="79A9CD26" w14:textId="155C0CF9" w:rsidR="00A77E73" w:rsidRPr="00BD59AD" w:rsidRDefault="00A77E73" w:rsidP="00A77E73">
      <w:pPr>
        <w:rPr>
          <w:rFonts w:ascii="Times New Roman" w:hAnsi="Times New Roman"/>
          <w:color w:val="000000"/>
          <w:sz w:val="28"/>
          <w:szCs w:val="28"/>
        </w:rPr>
      </w:pPr>
    </w:p>
    <w:p w14:paraId="1B339D16" w14:textId="6CD498D1" w:rsidR="00A77E73" w:rsidRPr="00BD59AD" w:rsidRDefault="00A77E73" w:rsidP="00A77E73">
      <w:pPr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b/>
          <w:bCs/>
          <w:color w:val="000000"/>
          <w:sz w:val="28"/>
          <w:szCs w:val="28"/>
        </w:rPr>
        <w:t>Вывод</w:t>
      </w:r>
      <w:r w:rsidRPr="00BD59AD">
        <w:rPr>
          <w:rFonts w:ascii="Times New Roman" w:hAnsi="Times New Roman"/>
          <w:color w:val="000000"/>
          <w:sz w:val="28"/>
          <w:szCs w:val="28"/>
        </w:rPr>
        <w:t>: в </w:t>
      </w:r>
      <w:r w:rsidR="00684364">
        <w:rPr>
          <w:rFonts w:ascii="Times New Roman" w:hAnsi="Times New Roman"/>
          <w:color w:val="000000"/>
          <w:sz w:val="28"/>
          <w:szCs w:val="28"/>
        </w:rPr>
        <w:t>д</w:t>
      </w:r>
      <w:r w:rsidRPr="00BD59AD">
        <w:rPr>
          <w:rFonts w:ascii="Times New Roman" w:hAnsi="Times New Roman"/>
          <w:color w:val="000000"/>
          <w:sz w:val="28"/>
          <w:szCs w:val="28"/>
        </w:rPr>
        <w:t>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14:paraId="261E0253" w14:textId="77777777" w:rsidR="00A77E73" w:rsidRPr="00037413" w:rsidRDefault="00A77E73" w:rsidP="00A77E73">
      <w:pPr>
        <w:rPr>
          <w:rFonts w:hAnsi="Times New Roman"/>
          <w:color w:val="000000"/>
          <w:sz w:val="24"/>
          <w:szCs w:val="24"/>
        </w:rPr>
      </w:pPr>
    </w:p>
    <w:p w14:paraId="684BFFDE" w14:textId="77777777" w:rsidR="00A77E73" w:rsidRPr="00BD59AD" w:rsidRDefault="00A77E73" w:rsidP="00A77E7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b/>
          <w:bCs/>
          <w:color w:val="000000"/>
          <w:sz w:val="28"/>
          <w:szCs w:val="28"/>
        </w:rPr>
        <w:t>VII. Оценка материально-технической базы</w:t>
      </w:r>
    </w:p>
    <w:p w14:paraId="46A3E00F" w14:textId="071D4C3A" w:rsidR="00A77E73" w:rsidRPr="00BD59AD" w:rsidRDefault="00A77E73" w:rsidP="00A77E73">
      <w:pPr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В </w:t>
      </w:r>
      <w:r w:rsidR="00BD59AD">
        <w:rPr>
          <w:rFonts w:ascii="Times New Roman" w:hAnsi="Times New Roman"/>
          <w:color w:val="000000"/>
          <w:sz w:val="28"/>
          <w:szCs w:val="28"/>
        </w:rPr>
        <w:t>МБДОУ</w:t>
      </w:r>
      <w:r w:rsidRPr="00BD59AD">
        <w:rPr>
          <w:rFonts w:ascii="Times New Roman" w:hAnsi="Times New Roman"/>
          <w:color w:val="000000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</w:t>
      </w:r>
      <w:r w:rsidR="00BD59AD">
        <w:rPr>
          <w:rFonts w:ascii="Times New Roman" w:hAnsi="Times New Roman"/>
          <w:color w:val="000000"/>
          <w:sz w:val="28"/>
          <w:szCs w:val="28"/>
        </w:rPr>
        <w:t>д</w:t>
      </w:r>
      <w:r w:rsidRPr="00BD59AD">
        <w:rPr>
          <w:rFonts w:ascii="Times New Roman" w:hAnsi="Times New Roman"/>
          <w:color w:val="000000"/>
          <w:sz w:val="28"/>
          <w:szCs w:val="28"/>
        </w:rPr>
        <w:t>етском саду оборудованы помещения:</w:t>
      </w:r>
    </w:p>
    <w:p w14:paraId="17D77552" w14:textId="0B45FC3D" w:rsidR="00A77E73" w:rsidRPr="00BD59AD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 xml:space="preserve">групповые помещения — </w:t>
      </w:r>
      <w:r w:rsidR="00BD59AD">
        <w:rPr>
          <w:rFonts w:ascii="Times New Roman" w:hAnsi="Times New Roman"/>
          <w:color w:val="000000"/>
          <w:sz w:val="28"/>
          <w:szCs w:val="28"/>
        </w:rPr>
        <w:t>4</w:t>
      </w:r>
      <w:r w:rsidRPr="00BD59AD">
        <w:rPr>
          <w:rFonts w:ascii="Times New Roman" w:hAnsi="Times New Roman"/>
          <w:color w:val="000000"/>
          <w:sz w:val="28"/>
          <w:szCs w:val="28"/>
        </w:rPr>
        <w:t>;</w:t>
      </w:r>
    </w:p>
    <w:p w14:paraId="3FBC8469" w14:textId="77777777" w:rsidR="00A77E73" w:rsidRPr="00BD59AD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кабинет заведующего — 1;</w:t>
      </w:r>
    </w:p>
    <w:p w14:paraId="3E307DC5" w14:textId="77777777" w:rsidR="00A77E73" w:rsidRPr="00BD59AD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методический кабинет — 1;</w:t>
      </w:r>
    </w:p>
    <w:p w14:paraId="27FE838F" w14:textId="4832BCF6" w:rsidR="00A77E73" w:rsidRPr="00BD59AD" w:rsidRDefault="00A77E73" w:rsidP="00BD59AD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музыкальный зал — 1;</w:t>
      </w:r>
    </w:p>
    <w:p w14:paraId="6A09BC78" w14:textId="77777777" w:rsidR="00A77E73" w:rsidRPr="00BD59AD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пищеблок — 1;</w:t>
      </w:r>
    </w:p>
    <w:p w14:paraId="1290384A" w14:textId="77777777" w:rsidR="00A77E73" w:rsidRPr="00BD59AD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прачечная — 1;</w:t>
      </w:r>
    </w:p>
    <w:p w14:paraId="41CC298D" w14:textId="67A41495" w:rsidR="00A77E73" w:rsidRDefault="00A77E73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медицинский кабинет — 1;</w:t>
      </w:r>
    </w:p>
    <w:p w14:paraId="1CB67AF6" w14:textId="2157BCB4" w:rsidR="00BD59AD" w:rsidRPr="00BD59AD" w:rsidRDefault="00BD59AD" w:rsidP="00A77E73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педагога-психолога -1</w:t>
      </w:r>
      <w:r w:rsidR="00AF4A8C">
        <w:rPr>
          <w:rFonts w:ascii="Times New Roman" w:hAnsi="Times New Roman"/>
          <w:color w:val="000000"/>
          <w:sz w:val="28"/>
          <w:szCs w:val="28"/>
        </w:rPr>
        <w:t>.</w:t>
      </w:r>
    </w:p>
    <w:p w14:paraId="7D85289C" w14:textId="09F3C39D" w:rsidR="00A77E73" w:rsidRPr="00BD59AD" w:rsidRDefault="00A77E73" w:rsidP="00BD59AD">
      <w:pPr>
        <w:spacing w:before="100" w:beforeAutospacing="1" w:after="100" w:afterAutospacing="1" w:line="240" w:lineRule="auto"/>
        <w:ind w:right="180"/>
        <w:rPr>
          <w:rFonts w:ascii="Times New Roman" w:hAnsi="Times New Roman"/>
          <w:color w:val="000000"/>
          <w:sz w:val="28"/>
          <w:szCs w:val="28"/>
        </w:rPr>
      </w:pPr>
    </w:p>
    <w:p w14:paraId="7873DADC" w14:textId="74E9D0CE" w:rsidR="00A77E73" w:rsidRDefault="00A77E73" w:rsidP="00A77E73">
      <w:pPr>
        <w:rPr>
          <w:rFonts w:ascii="Times New Roman" w:hAnsi="Times New Roman"/>
          <w:color w:val="000000"/>
          <w:sz w:val="28"/>
          <w:szCs w:val="28"/>
        </w:rPr>
      </w:pPr>
      <w:r w:rsidRPr="00BD59AD">
        <w:rPr>
          <w:rFonts w:ascii="Times New Roman" w:hAnsi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2A01FD0A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Территория учреждения по периметру ограждена забором</w:t>
      </w:r>
    </w:p>
    <w:p w14:paraId="2955276D" w14:textId="77777777" w:rsidR="00773046" w:rsidRPr="00B7663A" w:rsidRDefault="00773046" w:rsidP="00773046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Материально-технические условия, созданные в учреждении соответствуют требованиям безопасности. В ДОУ имеется система видеонаблюдения 5 видеокамер, монитор. Здание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14:paraId="2FD4C05A" w14:textId="7C9B8FF5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14:paraId="0FE3F6C5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Своевременно организовывалось обучение и проверка знаний требований охраны труда.</w:t>
      </w:r>
    </w:p>
    <w:p w14:paraId="377E8E47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  и всего персонала.</w:t>
      </w:r>
    </w:p>
    <w:p w14:paraId="0D2501CD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Своевременно проводились инструктажи по охране труда и пожарной безопасности с работниками</w:t>
      </w:r>
    </w:p>
    <w:p w14:paraId="5FC2DE4D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Разрабатывались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14:paraId="51D71F17" w14:textId="77777777" w:rsidR="00773046" w:rsidRPr="00B7663A" w:rsidRDefault="00773046" w:rsidP="0077304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Работала комиссия по ОТ, которая проводила раз в месяц рейды административно- общественного контроля по ОТ. По итогам рейдов проводились совещания с составлением протокола, осуществлялась работа по устранению недостатков, выявленных комиссией.</w:t>
      </w:r>
    </w:p>
    <w:p w14:paraId="44D09D81" w14:textId="418EF8D6" w:rsidR="00773046" w:rsidRPr="00B7663A" w:rsidRDefault="00773046" w:rsidP="00A77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Обеспечение условий безопасности в ДОУ выполнялась согласно локальным нормативно-правовым документам. Имеются планы эвакуации.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br/>
        <w:t>Состояние хозяйственной площадки удовлетворительное</w:t>
      </w:r>
      <w:r w:rsidR="00A7744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br/>
        <w:t>С детьми проводились беседы, занятия по ОБЖ, развлечения по соблюдению правил безопасности на дорогах. Проводился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 В ДОУ осуществлялся пропускной режим.</w:t>
      </w:r>
    </w:p>
    <w:p w14:paraId="48FC6DB0" w14:textId="77777777" w:rsidR="00773046" w:rsidRPr="00BD59AD" w:rsidRDefault="00773046" w:rsidP="00A77E73">
      <w:pPr>
        <w:rPr>
          <w:rFonts w:ascii="Times New Roman" w:hAnsi="Times New Roman"/>
          <w:color w:val="000000"/>
          <w:sz w:val="28"/>
          <w:szCs w:val="28"/>
        </w:rPr>
      </w:pPr>
    </w:p>
    <w:p w14:paraId="0FA0233C" w14:textId="1DC7237F" w:rsidR="00A77E73" w:rsidRPr="00697038" w:rsidRDefault="00A77E73" w:rsidP="006970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038">
        <w:rPr>
          <w:rFonts w:ascii="Times New Roman" w:hAnsi="Times New Roman"/>
          <w:color w:val="000000"/>
          <w:sz w:val="28"/>
          <w:szCs w:val="28"/>
        </w:rPr>
        <w:t>В 2021 году  провел</w:t>
      </w:r>
      <w:r w:rsidR="00887E48" w:rsidRPr="00697038">
        <w:rPr>
          <w:rFonts w:ascii="Times New Roman" w:hAnsi="Times New Roman"/>
          <w:color w:val="000000"/>
          <w:sz w:val="28"/>
          <w:szCs w:val="28"/>
        </w:rPr>
        <w:t>и</w:t>
      </w:r>
      <w:r w:rsidRPr="00697038">
        <w:rPr>
          <w:rFonts w:ascii="Times New Roman" w:hAnsi="Times New Roman"/>
          <w:color w:val="000000"/>
          <w:sz w:val="28"/>
          <w:szCs w:val="28"/>
        </w:rPr>
        <w:t xml:space="preserve"> текущий ремонт </w:t>
      </w:r>
      <w:r w:rsidR="00887E48" w:rsidRPr="00697038">
        <w:rPr>
          <w:rFonts w:ascii="Times New Roman" w:hAnsi="Times New Roman"/>
          <w:color w:val="000000"/>
          <w:sz w:val="28"/>
          <w:szCs w:val="28"/>
        </w:rPr>
        <w:t>наружного здания,</w:t>
      </w:r>
      <w:r w:rsidRPr="00697038">
        <w:rPr>
          <w:rFonts w:ascii="Times New Roman" w:hAnsi="Times New Roman"/>
          <w:color w:val="000000"/>
          <w:sz w:val="28"/>
          <w:szCs w:val="28"/>
        </w:rPr>
        <w:t xml:space="preserve"> архитектурны</w:t>
      </w:r>
      <w:r w:rsidR="00887E48" w:rsidRPr="00697038">
        <w:rPr>
          <w:rFonts w:ascii="Times New Roman" w:hAnsi="Times New Roman"/>
          <w:color w:val="000000"/>
          <w:sz w:val="28"/>
          <w:szCs w:val="28"/>
        </w:rPr>
        <w:t>х построек</w:t>
      </w:r>
      <w:r w:rsidRPr="00697038">
        <w:rPr>
          <w:rFonts w:ascii="Times New Roman" w:hAnsi="Times New Roman"/>
          <w:color w:val="000000"/>
          <w:sz w:val="28"/>
          <w:szCs w:val="28"/>
        </w:rPr>
        <w:t xml:space="preserve"> и игровое оборудование на участке. </w:t>
      </w:r>
    </w:p>
    <w:p w14:paraId="464411EE" w14:textId="01E582DD" w:rsidR="00A77E73" w:rsidRPr="00697038" w:rsidRDefault="00A77449" w:rsidP="0069703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Вывод: м</w:t>
      </w:r>
      <w:r w:rsidR="00A77E73" w:rsidRPr="00697038">
        <w:rPr>
          <w:rFonts w:ascii="Times New Roman" w:hAnsi="Times New Roman"/>
          <w:color w:val="000000"/>
          <w:sz w:val="28"/>
          <w:szCs w:val="28"/>
        </w:rPr>
        <w:t xml:space="preserve">атериально-техническое состояние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A77E73" w:rsidRPr="00697038">
        <w:rPr>
          <w:rFonts w:ascii="Times New Roman" w:hAnsi="Times New Roman"/>
          <w:color w:val="000000"/>
          <w:sz w:val="28"/>
          <w:szCs w:val="28"/>
        </w:rPr>
        <w:t>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3733409B" w14:textId="66950CB4" w:rsidR="00A77E73" w:rsidRPr="00697038" w:rsidRDefault="00A77449" w:rsidP="00A77E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77E73" w:rsidRPr="00697038">
        <w:rPr>
          <w:rFonts w:ascii="Times New Roman" w:hAnsi="Times New Roman"/>
          <w:color w:val="000000"/>
          <w:sz w:val="28"/>
          <w:szCs w:val="28"/>
        </w:rPr>
        <w:t> 2022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43E21A1A" w14:textId="77777777" w:rsidR="00FC17CE" w:rsidRPr="00FC17CE" w:rsidRDefault="00FC17CE" w:rsidP="00FC17C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b/>
          <w:bCs/>
          <w:color w:val="000000"/>
          <w:sz w:val="28"/>
          <w:szCs w:val="28"/>
        </w:rPr>
        <w:t>VIII. Оценка функционирования внутренней системы оценки качества образования</w:t>
      </w:r>
    </w:p>
    <w:p w14:paraId="54103FAB" w14:textId="5F77260C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Система качества дошкольного образования в 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FC17CE">
        <w:rPr>
          <w:rFonts w:ascii="Times New Roman" w:hAnsi="Times New Roman"/>
          <w:color w:val="000000"/>
          <w:sz w:val="28"/>
          <w:szCs w:val="28"/>
        </w:rPr>
        <w:t xml:space="preserve"> рассматривается как система контроля внутри ДОУ, которая включает в себя интегративные качества:</w:t>
      </w:r>
    </w:p>
    <w:p w14:paraId="0E67765D" w14:textId="77777777" w:rsidR="00FC17CE" w:rsidRPr="00FC17CE" w:rsidRDefault="00FC17CE" w:rsidP="00FC17C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качество методической работы;</w:t>
      </w:r>
    </w:p>
    <w:p w14:paraId="32348F33" w14:textId="77777777" w:rsidR="00FC17CE" w:rsidRPr="00FC17CE" w:rsidRDefault="00FC17CE" w:rsidP="00FC17C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качество воспитательно-образовательного процесса;</w:t>
      </w:r>
    </w:p>
    <w:p w14:paraId="256660F6" w14:textId="77777777" w:rsidR="00FC17CE" w:rsidRPr="00FC17CE" w:rsidRDefault="00FC17CE" w:rsidP="00FC17C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качество взаимодействия с родителями;</w:t>
      </w:r>
    </w:p>
    <w:p w14:paraId="63A27124" w14:textId="77777777" w:rsidR="00FC17CE" w:rsidRPr="00FC17CE" w:rsidRDefault="00FC17CE" w:rsidP="00FC17C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качество работы с педагогическими кадрами;</w:t>
      </w:r>
    </w:p>
    <w:p w14:paraId="69DB5F9F" w14:textId="77777777" w:rsidR="00FC17CE" w:rsidRPr="00FC17CE" w:rsidRDefault="00FC17CE" w:rsidP="00FC17CE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качество развивающей предметно-пространственной среды.</w:t>
      </w:r>
    </w:p>
    <w:p w14:paraId="1FF04608" w14:textId="77777777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lastRenderedPageBreak/>
        <w:t>С целью повышения эффективности учебно-воспитательной деятельности применяется педагогический мониторинг, который дает качественную и своевременную информацию, необходимую для принятия управленческих решений.</w:t>
      </w:r>
    </w:p>
    <w:p w14:paraId="5FBB70A1" w14:textId="1B15634A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В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C17CE">
        <w:rPr>
          <w:rFonts w:ascii="Times New Roman" w:hAnsi="Times New Roman"/>
          <w:color w:val="000000"/>
          <w:sz w:val="28"/>
          <w:szCs w:val="28"/>
        </w:rPr>
        <w:t>етском саду утверждено положение о внутренней системе оценки качества образования. Мониторинг качества образовательной деятельности в 2021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14:paraId="34DCB485" w14:textId="77777777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В период с 12.10.2021 по 19.10.2021 проводилось анкетирование 89 родителей, получены следующие результаты:</w:t>
      </w:r>
    </w:p>
    <w:p w14:paraId="1206189A" w14:textId="77777777" w:rsidR="00FC17CE" w:rsidRPr="00FC17CE" w:rsidRDefault="00FC17CE" w:rsidP="00FC17C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14:paraId="0EEA8DF6" w14:textId="77777777" w:rsidR="00FC17CE" w:rsidRPr="00FC17CE" w:rsidRDefault="00FC17CE" w:rsidP="00FC17C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компетентностью работников организации, — 72 процента;</w:t>
      </w:r>
    </w:p>
    <w:p w14:paraId="5754CAD1" w14:textId="77777777" w:rsidR="00FC17CE" w:rsidRPr="00FC17CE" w:rsidRDefault="00FC17CE" w:rsidP="00FC17C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материально-техническим обеспечением организации, — 65 процентов;</w:t>
      </w:r>
    </w:p>
    <w:p w14:paraId="6AF59375" w14:textId="77777777" w:rsidR="00FC17CE" w:rsidRPr="00FC17CE" w:rsidRDefault="00FC17CE" w:rsidP="00FC17C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доля получателей услуг, удовлетворенных качеством предоставляемых образовательных услуг, — 84 процента;</w:t>
      </w:r>
    </w:p>
    <w:p w14:paraId="6A26E00B" w14:textId="77777777" w:rsidR="00FC17CE" w:rsidRPr="00FC17CE" w:rsidRDefault="00FC17CE" w:rsidP="00FC17CE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 знакомым, — 92 процента.</w:t>
      </w:r>
    </w:p>
    <w:p w14:paraId="706DFF9A" w14:textId="77777777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14:paraId="0DA3ABB1" w14:textId="77777777" w:rsidR="00FC17CE" w:rsidRPr="00FC17CE" w:rsidRDefault="00FC17CE" w:rsidP="00FC17C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C17CE">
        <w:rPr>
          <w:rFonts w:ascii="Times New Roman" w:hAnsi="Times New Roman"/>
          <w:color w:val="000000"/>
          <w:sz w:val="28"/>
          <w:szCs w:val="28"/>
        </w:rPr>
        <w:t>Вывод: в Детском саду выстроена четкая система методического контроля и анализа результативности воспитательно-образовательного процесса по всем направлениям развития дошкольника и функционирования Детского сада в целом.</w:t>
      </w:r>
    </w:p>
    <w:p w14:paraId="2D729252" w14:textId="44425A11" w:rsidR="002E1105" w:rsidRPr="00FC17CE" w:rsidRDefault="002E1105" w:rsidP="00FC17CE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5F65A01C" w14:textId="58BC3AFF" w:rsidR="002E1105" w:rsidRPr="00FC17CE" w:rsidRDefault="002E1105" w:rsidP="00FC17CE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483026E5" w14:textId="7A510C5C" w:rsidR="002E1105" w:rsidRPr="00FC17CE" w:rsidRDefault="002E1105" w:rsidP="00FC17CE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12541837" w14:textId="3F31B3F2" w:rsidR="002E1105" w:rsidRPr="00FC17CE" w:rsidRDefault="002E1105" w:rsidP="00FC17CE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70D12D11" w14:textId="77777777" w:rsidR="002E1105" w:rsidRPr="00FC17CE" w:rsidRDefault="002E1105" w:rsidP="00FC17CE">
      <w:pPr>
        <w:shd w:val="clear" w:color="auto" w:fill="FFFFFF"/>
        <w:tabs>
          <w:tab w:val="left" w:pos="594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367DA9E1" w14:textId="015E0685" w:rsidR="00C47603" w:rsidRPr="00B7663A" w:rsidRDefault="00C47603" w:rsidP="00B766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Заведующий М</w:t>
      </w:r>
      <w:r w:rsidR="0009617A">
        <w:rPr>
          <w:rFonts w:ascii="Times New Roman" w:hAnsi="Times New Roman"/>
          <w:bCs/>
          <w:color w:val="333333"/>
          <w:sz w:val="28"/>
          <w:szCs w:val="28"/>
          <w:lang w:eastAsia="ru-RU"/>
        </w:rPr>
        <w:t>Б</w:t>
      </w:r>
      <w:r w:rsidRPr="00B7663A">
        <w:rPr>
          <w:rFonts w:ascii="Times New Roman" w:hAnsi="Times New Roman"/>
          <w:bCs/>
          <w:color w:val="333333"/>
          <w:sz w:val="28"/>
          <w:szCs w:val="28"/>
          <w:lang w:eastAsia="ru-RU"/>
        </w:rPr>
        <w:t>ДОУ ЦРР детского сада №8 «Чайка»      _______В.В.Белова</w:t>
      </w:r>
    </w:p>
    <w:p w14:paraId="0DEAF9CD" w14:textId="77777777" w:rsidR="00C47603" w:rsidRPr="00B7663A" w:rsidRDefault="00C47603" w:rsidP="00B76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14:paraId="22BC2900" w14:textId="77777777" w:rsidR="00C47603" w:rsidRDefault="00C47603" w:rsidP="00B76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277DA358" w14:textId="77777777" w:rsidR="00C47603" w:rsidRPr="00B7663A" w:rsidRDefault="00C47603" w:rsidP="00B76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ПОКАЗАТЕЛИ</w:t>
      </w:r>
    </w:p>
    <w:p w14:paraId="19F01F3E" w14:textId="77777777" w:rsidR="00C47603" w:rsidRPr="00B7663A" w:rsidRDefault="00C47603" w:rsidP="00B76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ДЕЯТЕЛЬНОСТИ ДОШКОЛЬНОЙ ОБРАЗОВАТЕЛЬНОЙ ОРГАНИЗАЦИИ, ПОДЛЕЖАЩЕЙ САМООБСЛЕДОВАНИЮ</w:t>
      </w:r>
    </w:p>
    <w:p w14:paraId="2BEB50D0" w14:textId="7A88DB51" w:rsidR="00C47603" w:rsidRPr="00B7663A" w:rsidRDefault="00C47603" w:rsidP="00B766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</w:t>
      </w:r>
      <w:r w:rsidR="00226DA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B7663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ДОУ ЦРР – детского сада №8 «Чайка» х.Лагутники</w:t>
      </w:r>
    </w:p>
    <w:tbl>
      <w:tblPr>
        <w:tblW w:w="8415" w:type="dxa"/>
        <w:tblInd w:w="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"/>
        <w:gridCol w:w="4928"/>
        <w:gridCol w:w="2547"/>
      </w:tblGrid>
      <w:tr w:rsidR="00C47603" w:rsidRPr="00B7663A" w14:paraId="391CE28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D87F36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90DCC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739B62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47603" w:rsidRPr="00B7663A" w14:paraId="39680CC4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2C474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B6C1D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37092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47603" w:rsidRPr="00B7663A" w14:paraId="7DAD0A9A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BE9A2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2C0FE0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Общая численность воспитанников, осваивающих образовательную 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69D214" w14:textId="1F1DB61D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95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C47603" w:rsidRPr="00B7663A" w14:paraId="538404D7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27C9EC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E3C9E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режиме полного дня (10,5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C570C6" w14:textId="228CF3D0" w:rsidR="00C47603" w:rsidRPr="00B7663A" w:rsidRDefault="00AE680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056B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C47603" w:rsidRPr="00B7663A" w14:paraId="2BC11B94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BA8CB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B41AF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7A9C0A" w14:textId="7A07A0DA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человек</w:t>
            </w:r>
          </w:p>
        </w:tc>
      </w:tr>
      <w:tr w:rsidR="00C47603" w:rsidRPr="00B7663A" w14:paraId="6915A356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A4BBE7B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D733A0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E44AC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 человек</w:t>
            </w:r>
          </w:p>
        </w:tc>
      </w:tr>
      <w:tr w:rsidR="00C47603" w:rsidRPr="00B7663A" w14:paraId="76C97C06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27FB92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EB0E5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A930F9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 человек</w:t>
            </w:r>
          </w:p>
        </w:tc>
      </w:tr>
      <w:tr w:rsidR="00C47603" w:rsidRPr="00B7663A" w14:paraId="46D4CA8C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AA7FBA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6EDB5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E06021" w14:textId="14CA0771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C47603" w:rsidRPr="00B7663A" w14:paraId="6A7C2044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6B40B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99F715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CD13C5" w14:textId="32EC43E6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86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детей</w:t>
            </w:r>
          </w:p>
        </w:tc>
      </w:tr>
      <w:tr w:rsidR="00C47603" w:rsidRPr="00B7663A" w14:paraId="23516ADD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EEB74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EFA122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A98646C" w14:textId="1BC63A11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 100%</w:t>
            </w:r>
          </w:p>
        </w:tc>
      </w:tr>
      <w:tr w:rsidR="00C47603" w:rsidRPr="00B7663A" w14:paraId="69AEBC1A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57D5BC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36C3A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режиме полного дня (10,5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0FD8A49" w14:textId="7376AC41" w:rsidR="00C47603" w:rsidRPr="00B7663A" w:rsidRDefault="00AE680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056B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 </w:t>
            </w:r>
            <w:r w:rsidR="00056B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98%</w:t>
            </w:r>
          </w:p>
        </w:tc>
      </w:tr>
      <w:tr w:rsidR="00C47603" w:rsidRPr="00B7663A" w14:paraId="7621600B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732A6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02DAB8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19F6E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 человек/%</w:t>
            </w:r>
          </w:p>
        </w:tc>
      </w:tr>
      <w:tr w:rsidR="00C47603" w:rsidRPr="00B7663A" w14:paraId="39748127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6E705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D7CA0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6EA9CB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 человек/%</w:t>
            </w:r>
          </w:p>
        </w:tc>
      </w:tr>
      <w:tr w:rsidR="00C47603" w:rsidRPr="00B7663A" w14:paraId="5584B21A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58B75A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22E7D1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82806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47603" w:rsidRPr="00B7663A" w14:paraId="57D2368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B1829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AEC7B7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D49EB3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47603" w:rsidRPr="00B7663A" w14:paraId="4E2DA767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83FD0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8E5FF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045494" w14:textId="4DC6C37E" w:rsidR="00C47603" w:rsidRPr="00B7663A" w:rsidRDefault="00056B3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95 (100%)</w:t>
            </w:r>
          </w:p>
        </w:tc>
      </w:tr>
      <w:tr w:rsidR="00C47603" w:rsidRPr="00B7663A" w14:paraId="268F025E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87C068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13BA1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4D6FC0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47603" w:rsidRPr="00B7663A" w14:paraId="4A6C660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5A8C9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D1534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474A861" w14:textId="31641C30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  <w:r w:rsidR="00056B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C47603" w:rsidRPr="00B7663A" w14:paraId="1254684E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94189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80ACE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75F568" w14:textId="7D56C693" w:rsidR="00C47603" w:rsidRPr="00B7663A" w:rsidRDefault="0071255F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человек</w:t>
            </w:r>
          </w:p>
        </w:tc>
      </w:tr>
      <w:tr w:rsidR="00C47603" w:rsidRPr="00B7663A" w14:paraId="7C36D78B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3243C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5F72D9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2C5E034" w14:textId="57EF1339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A1210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человек/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4A9C194B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F7F99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A2EFDA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C4F948" w14:textId="219DD3D9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79B6AD5B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833FC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3317A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A1F3164" w14:textId="62CC2300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4 человека  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45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6535B3F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257FB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9A1222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A77B65" w14:textId="7C43BA80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человек/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AE680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3B28216D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847237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28604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4033C2B" w14:textId="7478F74C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r w:rsidR="00C476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человек 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33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38CFD430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D972A5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B4019F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5318BDF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47603" w:rsidRPr="00B7663A" w14:paraId="16F7501E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0BF7A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E29713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E8AB10" w14:textId="691170A4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="00C476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 человек/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33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31DA9074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C9576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2BEA35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C4C586" w14:textId="6FE06480" w:rsidR="00C47603" w:rsidRPr="00B7663A" w:rsidRDefault="00AE680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человек/100%</w:t>
            </w:r>
          </w:p>
        </w:tc>
      </w:tr>
      <w:tr w:rsidR="00C47603" w:rsidRPr="00B7663A" w14:paraId="42230EAC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8E485C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EC589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0F6F06" w14:textId="227BA76E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="00A1210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="00A1210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/2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  <w:r w:rsidR="00A1210B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164D0D88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F6BFF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302F2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18D56F0" w14:textId="41A25A62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 человек/ 3</w:t>
            </w:r>
            <w:r w:rsidR="000F326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5E189108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0CD3C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263E8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3ABAAE" w14:textId="0C723DB1" w:rsidR="00C47603" w:rsidRPr="00B7663A" w:rsidRDefault="000F3268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C47603" w:rsidRPr="00B7663A" w14:paraId="27AE3BD1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80C86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960CB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работников в общей численности педагогических работников в возрасте от 50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972798F" w14:textId="4E962095" w:rsidR="00C47603" w:rsidRPr="00B7663A" w:rsidRDefault="009269F9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  <w:r w:rsidR="00C476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человека/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  <w:r w:rsidR="00C476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</w:tr>
      <w:tr w:rsidR="00C47603" w:rsidRPr="00B7663A" w14:paraId="381E45D1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3984B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3A608E5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3B028E9" w14:textId="02264AC8" w:rsidR="00C47603" w:rsidRPr="00B7663A" w:rsidRDefault="00A1210B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10 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человек/100%</w:t>
            </w:r>
          </w:p>
        </w:tc>
      </w:tr>
      <w:tr w:rsidR="00C47603" w:rsidRPr="00B7663A" w14:paraId="416BC418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C692E3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A1F55F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31B7F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10человек 100%</w:t>
            </w:r>
          </w:p>
        </w:tc>
      </w:tr>
      <w:tr w:rsidR="00C47603" w:rsidRPr="00B7663A" w14:paraId="6C719A66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4E9120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22729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93996C" w14:textId="70ABDC1C" w:rsidR="00C47603" w:rsidRPr="00B7663A" w:rsidRDefault="00AE680A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  <w:r w:rsidR="009269F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4760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человек/</w:t>
            </w:r>
            <w:r w:rsidR="009269F9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95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человек</w:t>
            </w:r>
          </w:p>
        </w:tc>
      </w:tr>
      <w:tr w:rsidR="00C47603" w:rsidRPr="00B7663A" w14:paraId="1D0D3206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D3D36E9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0706C3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F4AFE8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47603" w:rsidRPr="00B7663A" w14:paraId="11C6FA70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E44C262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E1F7E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DF02BA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да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/нет</w:t>
            </w:r>
          </w:p>
        </w:tc>
      </w:tr>
      <w:tr w:rsidR="00C47603" w:rsidRPr="00B7663A" w14:paraId="4DEA967E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825595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81A062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69E10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да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/нет</w:t>
            </w:r>
          </w:p>
        </w:tc>
      </w:tr>
      <w:tr w:rsidR="00C47603" w:rsidRPr="00B7663A" w14:paraId="7DCF6C3C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B9C4E85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7D099F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E719A4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да/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C47603" w:rsidRPr="00B7663A" w14:paraId="11AAA39D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783AD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75826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B18636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47603" w:rsidRPr="00B7663A" w14:paraId="3A88DDD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A538A29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1E835B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6179C2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да/</w:t>
            </w:r>
            <w:r w:rsidRPr="00B7663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C47603" w:rsidRPr="00B7663A" w14:paraId="367525DB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FB4780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6E3B80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ED80DB" w14:textId="77777777" w:rsidR="00C47603" w:rsidRPr="005712E8" w:rsidRDefault="00C47603" w:rsidP="00B7663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712E8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да</w:t>
            </w:r>
          </w:p>
        </w:tc>
      </w:tr>
      <w:tr w:rsidR="00C47603" w:rsidRPr="00B7663A" w14:paraId="7FB485A9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3A034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9D520E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61959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47603" w:rsidRPr="00B7663A" w14:paraId="6FF4B2AE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78B35B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8599C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 в 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расчёте на одного воспитанника.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0693A76" w14:textId="34B70B71" w:rsidR="00C47603" w:rsidRPr="00B7663A" w:rsidRDefault="005A592D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5,8 </w:t>
            </w:r>
            <w:r w:rsidR="00C47603"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кв.м</w:t>
            </w:r>
          </w:p>
        </w:tc>
      </w:tr>
      <w:tr w:rsidR="00C47603" w:rsidRPr="00B7663A" w14:paraId="3FFF7954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77BA0B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129032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D6AA9C3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47,1</w:t>
            </w:r>
          </w:p>
        </w:tc>
      </w:tr>
      <w:tr w:rsidR="00C47603" w:rsidRPr="00B7663A" w14:paraId="579E87DF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6DE5D0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BA4141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0A36676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712E8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Да</w:t>
            </w:r>
            <w:r w:rsidRPr="005712E8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/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C47603" w:rsidRPr="00B7663A" w14:paraId="002C7848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CF4907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6319BA2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Наличие 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2C8D11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12E8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Да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/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C47603" w:rsidRPr="00B7663A" w14:paraId="1A91B271" w14:textId="77777777" w:rsidTr="00F11327"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50F10FD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0B818A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758C3C" w14:textId="77777777" w:rsidR="00C47603" w:rsidRPr="00B7663A" w:rsidRDefault="00C47603" w:rsidP="00B7663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712E8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Да</w:t>
            </w:r>
            <w:r w:rsidRPr="00B7663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/ нет</w:t>
            </w:r>
          </w:p>
        </w:tc>
      </w:tr>
    </w:tbl>
    <w:p w14:paraId="627747F4" w14:textId="77777777" w:rsidR="00C47603" w:rsidRPr="00B7663A" w:rsidRDefault="00C47603" w:rsidP="00B7663A">
      <w:pPr>
        <w:shd w:val="clear" w:color="auto" w:fill="FFFFFF"/>
        <w:spacing w:before="120" w:after="1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14:paraId="1510509B" w14:textId="77777777" w:rsidR="00C47603" w:rsidRPr="00B7663A" w:rsidRDefault="00C47603" w:rsidP="00B7663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Заведующий    МБДОУ ЦРР –</w:t>
      </w:r>
    </w:p>
    <w:p w14:paraId="2DF1128A" w14:textId="77777777" w:rsidR="00C47603" w:rsidRPr="00B7663A" w:rsidRDefault="00C47603" w:rsidP="00B7663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7663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детским садрм №8 «Чайка»                                             В.В.Белова</w:t>
      </w:r>
    </w:p>
    <w:p w14:paraId="146115DF" w14:textId="77777777" w:rsidR="00C47603" w:rsidRPr="00B7663A" w:rsidRDefault="00C47603" w:rsidP="00B7663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47603" w:rsidRPr="00B7663A" w:rsidSect="00990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5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142B8"/>
    <w:multiLevelType w:val="hybridMultilevel"/>
    <w:tmpl w:val="1198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6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F6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54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B6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E4483"/>
    <w:multiLevelType w:val="multilevel"/>
    <w:tmpl w:val="521A3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F04F4"/>
    <w:multiLevelType w:val="hybridMultilevel"/>
    <w:tmpl w:val="7AA8F9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E3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70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00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2096B"/>
    <w:multiLevelType w:val="hybridMultilevel"/>
    <w:tmpl w:val="18FA73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54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43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1272C"/>
    <w:multiLevelType w:val="multilevel"/>
    <w:tmpl w:val="0664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205CC"/>
    <w:multiLevelType w:val="multilevel"/>
    <w:tmpl w:val="2136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CD1E40"/>
    <w:multiLevelType w:val="multilevel"/>
    <w:tmpl w:val="65E0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E24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E6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1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51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5053D"/>
    <w:multiLevelType w:val="hybridMultilevel"/>
    <w:tmpl w:val="319465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4A7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7"/>
  </w:num>
  <w:num w:numId="5">
    <w:abstractNumId w:val="8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5"/>
  </w:num>
  <w:num w:numId="10">
    <w:abstractNumId w:val="19"/>
  </w:num>
  <w:num w:numId="11">
    <w:abstractNumId w:val="9"/>
  </w:num>
  <w:num w:numId="12">
    <w:abstractNumId w:val="23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0"/>
  </w:num>
  <w:num w:numId="20">
    <w:abstractNumId w:val="21"/>
  </w:num>
  <w:num w:numId="21">
    <w:abstractNumId w:val="20"/>
  </w:num>
  <w:num w:numId="22">
    <w:abstractNumId w:val="18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8C1"/>
    <w:rsid w:val="000010DC"/>
    <w:rsid w:val="00024365"/>
    <w:rsid w:val="000405EB"/>
    <w:rsid w:val="00053898"/>
    <w:rsid w:val="00056B3A"/>
    <w:rsid w:val="000660E4"/>
    <w:rsid w:val="00066A68"/>
    <w:rsid w:val="0007565E"/>
    <w:rsid w:val="00087DBE"/>
    <w:rsid w:val="0009617A"/>
    <w:rsid w:val="0009618E"/>
    <w:rsid w:val="000B2543"/>
    <w:rsid w:val="000B28CC"/>
    <w:rsid w:val="000B722F"/>
    <w:rsid w:val="000B7B13"/>
    <w:rsid w:val="000B7F3D"/>
    <w:rsid w:val="000C09C7"/>
    <w:rsid w:val="000C1FD7"/>
    <w:rsid w:val="000E334E"/>
    <w:rsid w:val="000E3E70"/>
    <w:rsid w:val="000E4D36"/>
    <w:rsid w:val="000F0769"/>
    <w:rsid w:val="000F1E8F"/>
    <w:rsid w:val="000F3268"/>
    <w:rsid w:val="00104805"/>
    <w:rsid w:val="001156A4"/>
    <w:rsid w:val="00123D4F"/>
    <w:rsid w:val="00133908"/>
    <w:rsid w:val="0013480F"/>
    <w:rsid w:val="00137839"/>
    <w:rsid w:val="00137DE8"/>
    <w:rsid w:val="00140990"/>
    <w:rsid w:val="00156CCA"/>
    <w:rsid w:val="00161CBE"/>
    <w:rsid w:val="00170DDF"/>
    <w:rsid w:val="00176AF5"/>
    <w:rsid w:val="00181E59"/>
    <w:rsid w:val="001A078C"/>
    <w:rsid w:val="001C30B4"/>
    <w:rsid w:val="001C69D4"/>
    <w:rsid w:val="001D24AC"/>
    <w:rsid w:val="001D3499"/>
    <w:rsid w:val="001E6CF0"/>
    <w:rsid w:val="001E701C"/>
    <w:rsid w:val="001F458A"/>
    <w:rsid w:val="001F45DF"/>
    <w:rsid w:val="001F723B"/>
    <w:rsid w:val="00202C67"/>
    <w:rsid w:val="002239EA"/>
    <w:rsid w:val="00224234"/>
    <w:rsid w:val="00225DDE"/>
    <w:rsid w:val="00226DA8"/>
    <w:rsid w:val="00227C1D"/>
    <w:rsid w:val="00241EE5"/>
    <w:rsid w:val="00253C0E"/>
    <w:rsid w:val="002739AB"/>
    <w:rsid w:val="00276CD0"/>
    <w:rsid w:val="00285178"/>
    <w:rsid w:val="00295429"/>
    <w:rsid w:val="002A1527"/>
    <w:rsid w:val="002A183E"/>
    <w:rsid w:val="002C7230"/>
    <w:rsid w:val="002E1105"/>
    <w:rsid w:val="002E6AC2"/>
    <w:rsid w:val="002F0D50"/>
    <w:rsid w:val="002F1982"/>
    <w:rsid w:val="00302B6E"/>
    <w:rsid w:val="003049E4"/>
    <w:rsid w:val="00335898"/>
    <w:rsid w:val="00342FB8"/>
    <w:rsid w:val="003563A3"/>
    <w:rsid w:val="00357C6A"/>
    <w:rsid w:val="00361402"/>
    <w:rsid w:val="003824C3"/>
    <w:rsid w:val="00383735"/>
    <w:rsid w:val="003A6C01"/>
    <w:rsid w:val="003A7F82"/>
    <w:rsid w:val="003B051A"/>
    <w:rsid w:val="003B26E0"/>
    <w:rsid w:val="003B3BE1"/>
    <w:rsid w:val="003B4001"/>
    <w:rsid w:val="003B7293"/>
    <w:rsid w:val="003D2646"/>
    <w:rsid w:val="003D2CB6"/>
    <w:rsid w:val="003E3745"/>
    <w:rsid w:val="003F1485"/>
    <w:rsid w:val="003F4E81"/>
    <w:rsid w:val="003F58C0"/>
    <w:rsid w:val="003F625A"/>
    <w:rsid w:val="0040621D"/>
    <w:rsid w:val="0041059E"/>
    <w:rsid w:val="0043282A"/>
    <w:rsid w:val="00434484"/>
    <w:rsid w:val="00445ED1"/>
    <w:rsid w:val="00446E6C"/>
    <w:rsid w:val="00462D44"/>
    <w:rsid w:val="004765A8"/>
    <w:rsid w:val="00476F54"/>
    <w:rsid w:val="00480AFF"/>
    <w:rsid w:val="004820C9"/>
    <w:rsid w:val="0049078A"/>
    <w:rsid w:val="004922C9"/>
    <w:rsid w:val="004B159D"/>
    <w:rsid w:val="004B29BC"/>
    <w:rsid w:val="004B5E53"/>
    <w:rsid w:val="004C1E28"/>
    <w:rsid w:val="004D277E"/>
    <w:rsid w:val="004F04F4"/>
    <w:rsid w:val="0050450C"/>
    <w:rsid w:val="005073A1"/>
    <w:rsid w:val="0052379A"/>
    <w:rsid w:val="00523C23"/>
    <w:rsid w:val="00531821"/>
    <w:rsid w:val="00536944"/>
    <w:rsid w:val="00544BB9"/>
    <w:rsid w:val="00551CD1"/>
    <w:rsid w:val="00567BB5"/>
    <w:rsid w:val="005712E8"/>
    <w:rsid w:val="005755E3"/>
    <w:rsid w:val="005766A3"/>
    <w:rsid w:val="0057768A"/>
    <w:rsid w:val="0058704B"/>
    <w:rsid w:val="005A2B1E"/>
    <w:rsid w:val="005A592D"/>
    <w:rsid w:val="005B0B30"/>
    <w:rsid w:val="005B2EF2"/>
    <w:rsid w:val="005B550A"/>
    <w:rsid w:val="005B6D29"/>
    <w:rsid w:val="005D251E"/>
    <w:rsid w:val="005E0B76"/>
    <w:rsid w:val="005F0964"/>
    <w:rsid w:val="005F3A46"/>
    <w:rsid w:val="005F7DB7"/>
    <w:rsid w:val="00602DCB"/>
    <w:rsid w:val="00607846"/>
    <w:rsid w:val="00623F4D"/>
    <w:rsid w:val="00652BC0"/>
    <w:rsid w:val="00666DBF"/>
    <w:rsid w:val="00670E72"/>
    <w:rsid w:val="00671B55"/>
    <w:rsid w:val="0067320C"/>
    <w:rsid w:val="00674F2E"/>
    <w:rsid w:val="00684364"/>
    <w:rsid w:val="00692987"/>
    <w:rsid w:val="00692F8C"/>
    <w:rsid w:val="00693F6F"/>
    <w:rsid w:val="00697038"/>
    <w:rsid w:val="006B1E12"/>
    <w:rsid w:val="006B60F5"/>
    <w:rsid w:val="006C04CA"/>
    <w:rsid w:val="006D5B27"/>
    <w:rsid w:val="006E22D7"/>
    <w:rsid w:val="006E4097"/>
    <w:rsid w:val="006F27B7"/>
    <w:rsid w:val="006F285E"/>
    <w:rsid w:val="006F531C"/>
    <w:rsid w:val="007006E0"/>
    <w:rsid w:val="00706418"/>
    <w:rsid w:val="00706FA7"/>
    <w:rsid w:val="0071255F"/>
    <w:rsid w:val="00721290"/>
    <w:rsid w:val="00732B27"/>
    <w:rsid w:val="007351E8"/>
    <w:rsid w:val="00747FA0"/>
    <w:rsid w:val="00762102"/>
    <w:rsid w:val="0076449E"/>
    <w:rsid w:val="00765065"/>
    <w:rsid w:val="00771911"/>
    <w:rsid w:val="00773046"/>
    <w:rsid w:val="0078504F"/>
    <w:rsid w:val="007905F2"/>
    <w:rsid w:val="007943D9"/>
    <w:rsid w:val="007A2A39"/>
    <w:rsid w:val="007A4E03"/>
    <w:rsid w:val="007B24C0"/>
    <w:rsid w:val="007B27F0"/>
    <w:rsid w:val="007B29D0"/>
    <w:rsid w:val="007B3A86"/>
    <w:rsid w:val="007B52CC"/>
    <w:rsid w:val="007C5248"/>
    <w:rsid w:val="007D0453"/>
    <w:rsid w:val="007F3326"/>
    <w:rsid w:val="007F6B1A"/>
    <w:rsid w:val="00800EDC"/>
    <w:rsid w:val="008029E9"/>
    <w:rsid w:val="008049C9"/>
    <w:rsid w:val="008125D7"/>
    <w:rsid w:val="00813E52"/>
    <w:rsid w:val="00816030"/>
    <w:rsid w:val="00817BFD"/>
    <w:rsid w:val="00821D61"/>
    <w:rsid w:val="00823BB1"/>
    <w:rsid w:val="00824827"/>
    <w:rsid w:val="00826D96"/>
    <w:rsid w:val="00844CE1"/>
    <w:rsid w:val="00846118"/>
    <w:rsid w:val="0085256D"/>
    <w:rsid w:val="0085478B"/>
    <w:rsid w:val="0085663F"/>
    <w:rsid w:val="0087303A"/>
    <w:rsid w:val="00874AA5"/>
    <w:rsid w:val="008771D6"/>
    <w:rsid w:val="00887E48"/>
    <w:rsid w:val="008915C9"/>
    <w:rsid w:val="00891783"/>
    <w:rsid w:val="00897F78"/>
    <w:rsid w:val="008A025B"/>
    <w:rsid w:val="008B22BD"/>
    <w:rsid w:val="008B3CFC"/>
    <w:rsid w:val="008B6CFA"/>
    <w:rsid w:val="008C25C2"/>
    <w:rsid w:val="008C782C"/>
    <w:rsid w:val="008D73E6"/>
    <w:rsid w:val="00900C0B"/>
    <w:rsid w:val="00900E46"/>
    <w:rsid w:val="00903202"/>
    <w:rsid w:val="00913302"/>
    <w:rsid w:val="0092527D"/>
    <w:rsid w:val="00925425"/>
    <w:rsid w:val="009269F9"/>
    <w:rsid w:val="00930BC2"/>
    <w:rsid w:val="00944D16"/>
    <w:rsid w:val="00945689"/>
    <w:rsid w:val="00963EE8"/>
    <w:rsid w:val="00964D18"/>
    <w:rsid w:val="00983553"/>
    <w:rsid w:val="00984F7C"/>
    <w:rsid w:val="009909F5"/>
    <w:rsid w:val="00992E49"/>
    <w:rsid w:val="00993A0E"/>
    <w:rsid w:val="009972D1"/>
    <w:rsid w:val="009A26F3"/>
    <w:rsid w:val="009A6B45"/>
    <w:rsid w:val="009B5646"/>
    <w:rsid w:val="009B79F7"/>
    <w:rsid w:val="009D7703"/>
    <w:rsid w:val="009F6DC5"/>
    <w:rsid w:val="00A04288"/>
    <w:rsid w:val="00A05BFF"/>
    <w:rsid w:val="00A1210B"/>
    <w:rsid w:val="00A14653"/>
    <w:rsid w:val="00A25FAC"/>
    <w:rsid w:val="00A265DC"/>
    <w:rsid w:val="00A3178C"/>
    <w:rsid w:val="00A43FDA"/>
    <w:rsid w:val="00A50F72"/>
    <w:rsid w:val="00A52C27"/>
    <w:rsid w:val="00A52D4F"/>
    <w:rsid w:val="00A56C79"/>
    <w:rsid w:val="00A577DC"/>
    <w:rsid w:val="00A70214"/>
    <w:rsid w:val="00A70282"/>
    <w:rsid w:val="00A73A1E"/>
    <w:rsid w:val="00A77449"/>
    <w:rsid w:val="00A77E73"/>
    <w:rsid w:val="00A8033D"/>
    <w:rsid w:val="00A81D1F"/>
    <w:rsid w:val="00AA0AB0"/>
    <w:rsid w:val="00AA2014"/>
    <w:rsid w:val="00AB1794"/>
    <w:rsid w:val="00AB484F"/>
    <w:rsid w:val="00AC0838"/>
    <w:rsid w:val="00AC6E47"/>
    <w:rsid w:val="00AD15BE"/>
    <w:rsid w:val="00AD34B5"/>
    <w:rsid w:val="00AD7B77"/>
    <w:rsid w:val="00AE3D6A"/>
    <w:rsid w:val="00AE3E19"/>
    <w:rsid w:val="00AE488E"/>
    <w:rsid w:val="00AE4CDC"/>
    <w:rsid w:val="00AE680A"/>
    <w:rsid w:val="00AF2335"/>
    <w:rsid w:val="00AF4A8C"/>
    <w:rsid w:val="00AF636F"/>
    <w:rsid w:val="00B06EC5"/>
    <w:rsid w:val="00B135AB"/>
    <w:rsid w:val="00B1538A"/>
    <w:rsid w:val="00B17D66"/>
    <w:rsid w:val="00B21261"/>
    <w:rsid w:val="00B22A3C"/>
    <w:rsid w:val="00B25597"/>
    <w:rsid w:val="00B30DD6"/>
    <w:rsid w:val="00B31B81"/>
    <w:rsid w:val="00B43E44"/>
    <w:rsid w:val="00B45113"/>
    <w:rsid w:val="00B5418B"/>
    <w:rsid w:val="00B72A04"/>
    <w:rsid w:val="00B7663A"/>
    <w:rsid w:val="00B85D7E"/>
    <w:rsid w:val="00B94A04"/>
    <w:rsid w:val="00B95DEE"/>
    <w:rsid w:val="00BA2ED1"/>
    <w:rsid w:val="00BA342B"/>
    <w:rsid w:val="00BA3C17"/>
    <w:rsid w:val="00BA772A"/>
    <w:rsid w:val="00BB3A57"/>
    <w:rsid w:val="00BD59AD"/>
    <w:rsid w:val="00BE7289"/>
    <w:rsid w:val="00BF0EB8"/>
    <w:rsid w:val="00BF480C"/>
    <w:rsid w:val="00BF4C14"/>
    <w:rsid w:val="00C0159E"/>
    <w:rsid w:val="00C01E33"/>
    <w:rsid w:val="00C12626"/>
    <w:rsid w:val="00C25DB8"/>
    <w:rsid w:val="00C44236"/>
    <w:rsid w:val="00C47603"/>
    <w:rsid w:val="00C519D4"/>
    <w:rsid w:val="00C55B68"/>
    <w:rsid w:val="00C73DD2"/>
    <w:rsid w:val="00C806CE"/>
    <w:rsid w:val="00C81BFF"/>
    <w:rsid w:val="00C86D7C"/>
    <w:rsid w:val="00C920B1"/>
    <w:rsid w:val="00CB159B"/>
    <w:rsid w:val="00CC0300"/>
    <w:rsid w:val="00CD115C"/>
    <w:rsid w:val="00CD1D09"/>
    <w:rsid w:val="00CD7BDB"/>
    <w:rsid w:val="00CE71D4"/>
    <w:rsid w:val="00CF1132"/>
    <w:rsid w:val="00D04B65"/>
    <w:rsid w:val="00D10630"/>
    <w:rsid w:val="00D1101B"/>
    <w:rsid w:val="00D164FA"/>
    <w:rsid w:val="00D22E3B"/>
    <w:rsid w:val="00D25B97"/>
    <w:rsid w:val="00D351FB"/>
    <w:rsid w:val="00D46975"/>
    <w:rsid w:val="00D534C0"/>
    <w:rsid w:val="00D562F8"/>
    <w:rsid w:val="00D679C8"/>
    <w:rsid w:val="00D72C47"/>
    <w:rsid w:val="00D86263"/>
    <w:rsid w:val="00D87C3D"/>
    <w:rsid w:val="00D96AF1"/>
    <w:rsid w:val="00DA0477"/>
    <w:rsid w:val="00DA3A1E"/>
    <w:rsid w:val="00DB1445"/>
    <w:rsid w:val="00DB4905"/>
    <w:rsid w:val="00DC4AD8"/>
    <w:rsid w:val="00DC776B"/>
    <w:rsid w:val="00DD0731"/>
    <w:rsid w:val="00DD6BE4"/>
    <w:rsid w:val="00DE7097"/>
    <w:rsid w:val="00DF526B"/>
    <w:rsid w:val="00E00740"/>
    <w:rsid w:val="00E03BF4"/>
    <w:rsid w:val="00E0795F"/>
    <w:rsid w:val="00E10A77"/>
    <w:rsid w:val="00E111C6"/>
    <w:rsid w:val="00E11B13"/>
    <w:rsid w:val="00E31075"/>
    <w:rsid w:val="00E34893"/>
    <w:rsid w:val="00E40AAC"/>
    <w:rsid w:val="00E51C26"/>
    <w:rsid w:val="00E52BA7"/>
    <w:rsid w:val="00E63EE8"/>
    <w:rsid w:val="00E67E3B"/>
    <w:rsid w:val="00E70B7E"/>
    <w:rsid w:val="00E74CDE"/>
    <w:rsid w:val="00E7593B"/>
    <w:rsid w:val="00E91398"/>
    <w:rsid w:val="00E97D55"/>
    <w:rsid w:val="00EA78F9"/>
    <w:rsid w:val="00EB5938"/>
    <w:rsid w:val="00EC09C7"/>
    <w:rsid w:val="00EC1044"/>
    <w:rsid w:val="00EC171D"/>
    <w:rsid w:val="00EC70D7"/>
    <w:rsid w:val="00EF2C5A"/>
    <w:rsid w:val="00EF4D3D"/>
    <w:rsid w:val="00F05069"/>
    <w:rsid w:val="00F069C5"/>
    <w:rsid w:val="00F11327"/>
    <w:rsid w:val="00F12652"/>
    <w:rsid w:val="00F13F90"/>
    <w:rsid w:val="00F32263"/>
    <w:rsid w:val="00F44E1D"/>
    <w:rsid w:val="00F45A9D"/>
    <w:rsid w:val="00F51B21"/>
    <w:rsid w:val="00F72E43"/>
    <w:rsid w:val="00F76E31"/>
    <w:rsid w:val="00F770AE"/>
    <w:rsid w:val="00F80652"/>
    <w:rsid w:val="00F826E6"/>
    <w:rsid w:val="00F91FC2"/>
    <w:rsid w:val="00F94392"/>
    <w:rsid w:val="00F95696"/>
    <w:rsid w:val="00F95774"/>
    <w:rsid w:val="00FA594F"/>
    <w:rsid w:val="00FB0C1F"/>
    <w:rsid w:val="00FB18C1"/>
    <w:rsid w:val="00FC17CE"/>
    <w:rsid w:val="00FC26BA"/>
    <w:rsid w:val="00FD70AF"/>
    <w:rsid w:val="00FE1234"/>
    <w:rsid w:val="00FF41CB"/>
    <w:rsid w:val="00FF4CF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ocId w14:val="531696CA"/>
  <w15:docId w15:val="{0CAC6B1D-05FA-4BCC-A43E-13D6CEC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11327"/>
    <w:rPr>
      <w:rFonts w:cs="Times New Roman"/>
      <w:b/>
    </w:rPr>
  </w:style>
  <w:style w:type="character" w:styleId="a5">
    <w:name w:val="Hyperlink"/>
    <w:uiPriority w:val="99"/>
    <w:semiHidden/>
    <w:rsid w:val="00F11327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F11327"/>
    <w:rPr>
      <w:rFonts w:cs="Times New Roman"/>
      <w:i/>
    </w:rPr>
  </w:style>
  <w:style w:type="paragraph" w:styleId="a7">
    <w:name w:val="Body Text Indent"/>
    <w:basedOn w:val="a"/>
    <w:link w:val="a8"/>
    <w:uiPriority w:val="99"/>
    <w:rsid w:val="00CC0300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E4D36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B135AB"/>
    <w:rPr>
      <w:rFonts w:eastAsia="Times New Roman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445ED1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B21261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B212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B21261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B212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21261"/>
    <w:rPr>
      <w:rFonts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3966</TotalTime>
  <Pages>1</Pages>
  <Words>7517</Words>
  <Characters>42852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2021-04-19T12:16:00Z</cp:lastPrinted>
  <dcterms:created xsi:type="dcterms:W3CDTF">2018-04-19T10:21:00Z</dcterms:created>
  <dcterms:modified xsi:type="dcterms:W3CDTF">2022-04-18T10:59:00Z</dcterms:modified>
</cp:coreProperties>
</file>