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A1" w:rsidRDefault="007946A1" w:rsidP="007946A1">
      <w:pPr>
        <w:spacing w:after="0" w:line="360" w:lineRule="auto"/>
        <w:ind w:left="-284" w:right="-1"/>
        <w:jc w:val="center"/>
        <w:rPr>
          <w:rFonts w:ascii="Times New Roman" w:hAnsi="Times New Roman"/>
          <w:b/>
          <w:sz w:val="60"/>
          <w:szCs w:val="60"/>
        </w:rPr>
      </w:pPr>
    </w:p>
    <w:p w:rsidR="007946A1" w:rsidRDefault="007946A1" w:rsidP="007946A1">
      <w:pPr>
        <w:spacing w:after="0" w:line="360" w:lineRule="auto"/>
        <w:ind w:left="-284" w:right="-1"/>
        <w:jc w:val="center"/>
        <w:rPr>
          <w:rFonts w:ascii="Times New Roman" w:hAnsi="Times New Roman"/>
          <w:b/>
          <w:sz w:val="60"/>
          <w:szCs w:val="60"/>
        </w:rPr>
      </w:pPr>
    </w:p>
    <w:p w:rsidR="007946A1" w:rsidRDefault="007946A1" w:rsidP="007946A1">
      <w:pPr>
        <w:spacing w:after="0" w:line="360" w:lineRule="auto"/>
        <w:ind w:left="-284" w:right="-1"/>
        <w:jc w:val="center"/>
        <w:rPr>
          <w:rFonts w:ascii="Times New Roman" w:hAnsi="Times New Roman"/>
          <w:b/>
          <w:sz w:val="60"/>
          <w:szCs w:val="60"/>
        </w:rPr>
      </w:pPr>
    </w:p>
    <w:p w:rsidR="007946A1" w:rsidRDefault="007946A1" w:rsidP="007946A1">
      <w:pPr>
        <w:spacing w:after="0" w:line="360" w:lineRule="auto"/>
        <w:ind w:left="-284" w:right="-1"/>
        <w:jc w:val="center"/>
        <w:rPr>
          <w:rFonts w:ascii="Times New Roman" w:hAnsi="Times New Roman"/>
          <w:b/>
          <w:sz w:val="60"/>
          <w:szCs w:val="60"/>
        </w:rPr>
      </w:pPr>
    </w:p>
    <w:p w:rsidR="007946A1" w:rsidRDefault="007946A1" w:rsidP="007946A1">
      <w:pPr>
        <w:spacing w:after="0" w:line="360" w:lineRule="auto"/>
        <w:ind w:left="-284" w:right="-1"/>
        <w:jc w:val="center"/>
        <w:rPr>
          <w:rFonts w:ascii="Times New Roman" w:hAnsi="Times New Roman"/>
          <w:b/>
          <w:sz w:val="60"/>
          <w:szCs w:val="60"/>
        </w:rPr>
      </w:pPr>
    </w:p>
    <w:p w:rsidR="007946A1" w:rsidRDefault="007946A1" w:rsidP="007946A1">
      <w:pPr>
        <w:spacing w:after="0" w:line="360" w:lineRule="auto"/>
        <w:ind w:left="-284" w:right="-1"/>
        <w:jc w:val="center"/>
        <w:rPr>
          <w:rFonts w:ascii="Times New Roman" w:hAnsi="Times New Roman"/>
          <w:b/>
          <w:sz w:val="60"/>
          <w:szCs w:val="60"/>
        </w:rPr>
      </w:pPr>
      <w:bookmarkStart w:id="0" w:name="_GoBack"/>
      <w:r>
        <w:rPr>
          <w:rFonts w:ascii="Times New Roman" w:hAnsi="Times New Roman"/>
          <w:b/>
          <w:sz w:val="60"/>
          <w:szCs w:val="60"/>
        </w:rPr>
        <w:t>РАБОЧАЯ  ПРОГРАММА</w:t>
      </w:r>
    </w:p>
    <w:p w:rsidR="007946A1" w:rsidRDefault="007946A1" w:rsidP="007946A1">
      <w:pPr>
        <w:spacing w:after="0" w:line="360" w:lineRule="auto"/>
        <w:ind w:left="-284" w:right="-1"/>
        <w:jc w:val="center"/>
        <w:rPr>
          <w:rFonts w:ascii="Times New Roman" w:hAnsi="Times New Roman"/>
          <w:b/>
          <w:sz w:val="40"/>
          <w:szCs w:val="40"/>
        </w:rPr>
      </w:pPr>
      <w:r>
        <w:rPr>
          <w:rFonts w:ascii="Times New Roman" w:hAnsi="Times New Roman"/>
          <w:b/>
          <w:sz w:val="40"/>
          <w:szCs w:val="40"/>
        </w:rPr>
        <w:t>по курсу внеурочной деятельности</w:t>
      </w:r>
    </w:p>
    <w:p w:rsidR="007946A1" w:rsidRDefault="007946A1" w:rsidP="007946A1">
      <w:pPr>
        <w:spacing w:after="0" w:line="360" w:lineRule="auto"/>
        <w:ind w:left="-284" w:right="-1"/>
        <w:jc w:val="center"/>
        <w:rPr>
          <w:rFonts w:ascii="Times New Roman" w:hAnsi="Times New Roman"/>
          <w:b/>
          <w:i/>
          <w:sz w:val="40"/>
          <w:szCs w:val="40"/>
          <w:u w:val="single"/>
        </w:rPr>
      </w:pPr>
      <w:r>
        <w:rPr>
          <w:rFonts w:ascii="Times New Roman" w:hAnsi="Times New Roman"/>
          <w:b/>
          <w:i/>
          <w:sz w:val="40"/>
          <w:szCs w:val="40"/>
          <w:u w:val="single"/>
        </w:rPr>
        <w:t>«</w:t>
      </w:r>
      <w:proofErr w:type="spellStart"/>
      <w:r>
        <w:rPr>
          <w:rFonts w:ascii="Times New Roman" w:hAnsi="Times New Roman"/>
          <w:b/>
          <w:i/>
          <w:sz w:val="40"/>
          <w:szCs w:val="40"/>
          <w:u w:val="single"/>
        </w:rPr>
        <w:t>Здоровячок</w:t>
      </w:r>
      <w:proofErr w:type="spellEnd"/>
      <w:r>
        <w:rPr>
          <w:rFonts w:ascii="Times New Roman" w:hAnsi="Times New Roman"/>
          <w:b/>
          <w:i/>
          <w:sz w:val="40"/>
          <w:szCs w:val="40"/>
          <w:u w:val="single"/>
        </w:rPr>
        <w:t>»</w:t>
      </w:r>
    </w:p>
    <w:p w:rsidR="007946A1" w:rsidRDefault="007946A1" w:rsidP="007946A1">
      <w:pPr>
        <w:spacing w:after="0" w:line="360" w:lineRule="auto"/>
        <w:ind w:left="-284" w:right="-1"/>
        <w:jc w:val="center"/>
        <w:rPr>
          <w:rFonts w:ascii="Times New Roman" w:hAnsi="Times New Roman"/>
          <w:i/>
          <w:sz w:val="40"/>
          <w:szCs w:val="40"/>
        </w:rPr>
      </w:pPr>
      <w:r>
        <w:rPr>
          <w:rFonts w:ascii="Times New Roman" w:hAnsi="Times New Roman"/>
          <w:i/>
          <w:sz w:val="40"/>
          <w:szCs w:val="40"/>
        </w:rPr>
        <w:t>(направление: спортивно-оздоровительное)</w:t>
      </w:r>
      <w:bookmarkEnd w:id="0"/>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7946A1" w:rsidRDefault="007946A1" w:rsidP="000E54B6">
      <w:pPr>
        <w:spacing w:after="0" w:line="240" w:lineRule="auto"/>
        <w:jc w:val="center"/>
        <w:rPr>
          <w:rFonts w:ascii="Times New Roman" w:eastAsia="Times New Roman" w:hAnsi="Times New Roman"/>
          <w:b/>
          <w:sz w:val="20"/>
          <w:szCs w:val="20"/>
        </w:rPr>
      </w:pPr>
    </w:p>
    <w:p w:rsidR="000E54B6" w:rsidRPr="007946A1" w:rsidRDefault="007946A1" w:rsidP="007946A1">
      <w:pPr>
        <w:spacing w:after="0" w:line="360" w:lineRule="auto"/>
        <w:jc w:val="center"/>
        <w:rPr>
          <w:rFonts w:ascii="Times New Roman" w:hAnsi="Times New Roman"/>
          <w:b/>
          <w:sz w:val="24"/>
          <w:szCs w:val="24"/>
        </w:rPr>
      </w:pPr>
      <w:r w:rsidRPr="007946A1">
        <w:rPr>
          <w:rFonts w:ascii="Times New Roman" w:hAnsi="Times New Roman"/>
          <w:b/>
          <w:bCs/>
          <w:sz w:val="24"/>
          <w:szCs w:val="24"/>
        </w:rPr>
        <w:lastRenderedPageBreak/>
        <w:t xml:space="preserve">ПЛАНИРУЕМЫЕ РЕЗУЛЬТАТЫ </w:t>
      </w:r>
      <w:r w:rsidR="00605AB7">
        <w:rPr>
          <w:rFonts w:ascii="Times New Roman" w:hAnsi="Times New Roman"/>
          <w:b/>
          <w:bCs/>
          <w:sz w:val="24"/>
          <w:szCs w:val="24"/>
        </w:rPr>
        <w:t>ОСВОЕНИЯ</w:t>
      </w:r>
      <w:r w:rsidRPr="007946A1">
        <w:rPr>
          <w:rFonts w:ascii="Times New Roman" w:hAnsi="Times New Roman"/>
          <w:b/>
          <w:bCs/>
          <w:sz w:val="24"/>
          <w:szCs w:val="24"/>
        </w:rPr>
        <w:t xml:space="preserve"> КУРСА «</w:t>
      </w:r>
      <w:r w:rsidRPr="007946A1">
        <w:rPr>
          <w:rFonts w:ascii="Times New Roman" w:hAnsi="Times New Roman"/>
          <w:b/>
          <w:sz w:val="24"/>
          <w:szCs w:val="24"/>
        </w:rPr>
        <w:t>ЗДОРОВЯЧОК</w:t>
      </w:r>
      <w:r>
        <w:rPr>
          <w:rFonts w:ascii="Times New Roman" w:hAnsi="Times New Roman"/>
          <w:b/>
          <w:sz w:val="24"/>
          <w:szCs w:val="24"/>
        </w:rPr>
        <w:t>»</w:t>
      </w:r>
    </w:p>
    <w:p w:rsidR="000E54B6" w:rsidRPr="007946A1" w:rsidRDefault="000E54B6" w:rsidP="007946A1">
      <w:pPr>
        <w:spacing w:after="0" w:line="360" w:lineRule="auto"/>
        <w:ind w:firstLine="708"/>
        <w:jc w:val="both"/>
        <w:rPr>
          <w:rFonts w:ascii="Times New Roman" w:eastAsia="Times New Roman" w:hAnsi="Times New Roman"/>
          <w:color w:val="444444"/>
          <w:sz w:val="24"/>
          <w:szCs w:val="24"/>
          <w:shd w:val="clear" w:color="auto" w:fill="FFFFFF"/>
        </w:rPr>
      </w:pPr>
      <w:r w:rsidRPr="007946A1">
        <w:rPr>
          <w:rFonts w:ascii="Times New Roman" w:hAnsi="Times New Roman"/>
          <w:b/>
          <w:i/>
          <w:sz w:val="24"/>
          <w:szCs w:val="24"/>
        </w:rPr>
        <w:t>Личностными результатами</w:t>
      </w:r>
      <w:r w:rsidRPr="007946A1">
        <w:rPr>
          <w:rFonts w:ascii="Times New Roman" w:hAnsi="Times New Roman"/>
          <w:b/>
          <w:sz w:val="24"/>
          <w:szCs w:val="24"/>
        </w:rPr>
        <w:t xml:space="preserve"> </w:t>
      </w:r>
      <w:r w:rsidRPr="007946A1">
        <w:rPr>
          <w:rFonts w:ascii="Times New Roman" w:eastAsia="Times New Roman" w:hAnsi="Times New Roman"/>
          <w:color w:val="170E02"/>
          <w:sz w:val="24"/>
          <w:szCs w:val="24"/>
          <w:shd w:val="clear" w:color="auto" w:fill="FFFFFF"/>
        </w:rPr>
        <w:t>освоения учащимися содержания программы являются следующие умения</w:t>
      </w:r>
      <w:r w:rsidRPr="007946A1">
        <w:rPr>
          <w:rFonts w:ascii="Times New Roman" w:hAnsi="Times New Roman"/>
          <w:b/>
          <w:sz w:val="24"/>
          <w:szCs w:val="24"/>
        </w:rPr>
        <w:t>:</w:t>
      </w:r>
    </w:p>
    <w:p w:rsidR="000E54B6" w:rsidRPr="007946A1" w:rsidRDefault="000E54B6" w:rsidP="007946A1">
      <w:pPr>
        <w:pStyle w:val="20"/>
        <w:numPr>
          <w:ilvl w:val="0"/>
          <w:numId w:val="1"/>
        </w:numPr>
        <w:spacing w:line="360" w:lineRule="auto"/>
        <w:rPr>
          <w:rFonts w:ascii="Times New Roman" w:hAnsi="Times New Roman"/>
        </w:rPr>
      </w:pPr>
      <w:r w:rsidRPr="007946A1">
        <w:rPr>
          <w:rFonts w:ascii="Times New Roman" w:hAnsi="Times New Roman"/>
        </w:rPr>
        <w:t>установка на безопасный, здоровый образ жизни;</w:t>
      </w:r>
    </w:p>
    <w:p w:rsidR="000E54B6" w:rsidRPr="007946A1" w:rsidRDefault="000E54B6" w:rsidP="007946A1">
      <w:pPr>
        <w:pStyle w:val="20"/>
        <w:numPr>
          <w:ilvl w:val="0"/>
          <w:numId w:val="1"/>
        </w:numPr>
        <w:spacing w:line="360" w:lineRule="auto"/>
        <w:rPr>
          <w:rFonts w:ascii="Times New Roman" w:hAnsi="Times New Roman"/>
        </w:rPr>
      </w:pPr>
      <w:r w:rsidRPr="007946A1">
        <w:rPr>
          <w:rFonts w:ascii="Times New Roman" w:hAnsi="Times New Roman"/>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E54B6" w:rsidRPr="007946A1" w:rsidRDefault="000E54B6" w:rsidP="007946A1">
      <w:pPr>
        <w:pStyle w:val="20"/>
        <w:numPr>
          <w:ilvl w:val="0"/>
          <w:numId w:val="1"/>
        </w:numPr>
        <w:spacing w:line="360" w:lineRule="auto"/>
        <w:rPr>
          <w:rFonts w:ascii="Times New Roman" w:hAnsi="Times New Roman"/>
        </w:rPr>
      </w:pPr>
      <w:r w:rsidRPr="007946A1">
        <w:rPr>
          <w:rFonts w:ascii="Times New Roman" w:hAnsi="Times New Roman"/>
        </w:rPr>
        <w:t>этические чувства на основе знакомства с культурой русского народа уважительное отношение к культуре других народов;</w:t>
      </w:r>
    </w:p>
    <w:p w:rsidR="000E54B6" w:rsidRPr="007946A1" w:rsidRDefault="000E54B6" w:rsidP="007946A1">
      <w:pPr>
        <w:pStyle w:val="20"/>
        <w:numPr>
          <w:ilvl w:val="0"/>
          <w:numId w:val="1"/>
        </w:numPr>
        <w:spacing w:line="360" w:lineRule="auto"/>
        <w:rPr>
          <w:rFonts w:ascii="Times New Roman" w:hAnsi="Times New Roman"/>
        </w:rPr>
      </w:pPr>
      <w:r w:rsidRPr="007946A1">
        <w:rPr>
          <w:rFonts w:ascii="Times New Roman" w:hAnsi="Times New Roman"/>
        </w:rPr>
        <w:t>умение выражать  свои эмоции;</w:t>
      </w:r>
    </w:p>
    <w:p w:rsidR="000E54B6" w:rsidRPr="007946A1" w:rsidRDefault="000E54B6" w:rsidP="007946A1">
      <w:pPr>
        <w:pStyle w:val="20"/>
        <w:numPr>
          <w:ilvl w:val="0"/>
          <w:numId w:val="1"/>
        </w:numPr>
        <w:spacing w:line="360" w:lineRule="auto"/>
        <w:rPr>
          <w:rFonts w:ascii="Times New Roman" w:hAnsi="Times New Roman"/>
          <w:b/>
        </w:rPr>
      </w:pPr>
      <w:r w:rsidRPr="007946A1">
        <w:rPr>
          <w:rFonts w:ascii="Times New Roman" w:hAnsi="Times New Roman"/>
        </w:rPr>
        <w:t>оценивать поступки людей, жизненные ситуации с точки зрения общепринятых норм и ценностей; оценивать конкретные поступки как хорошие или  плохие;</w:t>
      </w:r>
      <w:r w:rsidRPr="007946A1">
        <w:rPr>
          <w:rFonts w:ascii="Times New Roman" w:hAnsi="Times New Roman"/>
          <w:b/>
        </w:rPr>
        <w:t xml:space="preserve"> </w:t>
      </w:r>
    </w:p>
    <w:p w:rsidR="007946A1" w:rsidRDefault="000E54B6" w:rsidP="007946A1">
      <w:pPr>
        <w:spacing w:after="0" w:line="360" w:lineRule="auto"/>
        <w:ind w:firstLine="360"/>
        <w:jc w:val="both"/>
        <w:rPr>
          <w:rFonts w:ascii="Times New Roman" w:eastAsia="Times New Roman" w:hAnsi="Times New Roman"/>
          <w:color w:val="170E02"/>
          <w:sz w:val="24"/>
          <w:szCs w:val="24"/>
          <w:shd w:val="clear" w:color="auto" w:fill="FFFFFF"/>
        </w:rPr>
      </w:pPr>
      <w:proofErr w:type="spellStart"/>
      <w:r w:rsidRPr="007946A1">
        <w:rPr>
          <w:rFonts w:ascii="Times New Roman" w:hAnsi="Times New Roman"/>
          <w:b/>
          <w:i/>
          <w:sz w:val="24"/>
          <w:szCs w:val="24"/>
        </w:rPr>
        <w:t>Метапредметные</w:t>
      </w:r>
      <w:proofErr w:type="spellEnd"/>
      <w:r w:rsidRPr="007946A1">
        <w:rPr>
          <w:rFonts w:ascii="Times New Roman" w:hAnsi="Times New Roman"/>
          <w:b/>
          <w:i/>
          <w:sz w:val="24"/>
          <w:szCs w:val="24"/>
        </w:rPr>
        <w:t xml:space="preserve"> результаты</w:t>
      </w:r>
      <w:r w:rsidRPr="007946A1">
        <w:rPr>
          <w:rFonts w:ascii="Times New Roman" w:eastAsia="Times New Roman" w:hAnsi="Times New Roman"/>
          <w:color w:val="170E02"/>
          <w:sz w:val="24"/>
          <w:szCs w:val="24"/>
          <w:shd w:val="clear" w:color="auto" w:fill="FFFFFF"/>
        </w:rPr>
        <w:t xml:space="preserve"> освоения учащимися содержания программы являются следующие умения:</w:t>
      </w:r>
    </w:p>
    <w:p w:rsidR="000E54B6" w:rsidRPr="007946A1" w:rsidRDefault="000E54B6" w:rsidP="007946A1">
      <w:pPr>
        <w:pStyle w:val="a4"/>
        <w:numPr>
          <w:ilvl w:val="0"/>
          <w:numId w:val="2"/>
        </w:numPr>
        <w:spacing w:after="0" w:line="360" w:lineRule="auto"/>
        <w:jc w:val="both"/>
        <w:rPr>
          <w:rFonts w:ascii="Times New Roman" w:eastAsia="Times New Roman" w:hAnsi="Times New Roman"/>
          <w:color w:val="444444"/>
          <w:sz w:val="24"/>
          <w:szCs w:val="24"/>
          <w:shd w:val="clear" w:color="auto" w:fill="FFFFFF"/>
        </w:rPr>
      </w:pPr>
      <w:r w:rsidRPr="007946A1">
        <w:rPr>
          <w:rFonts w:ascii="Times New Roman" w:hAnsi="Times New Roman"/>
          <w:sz w:val="24"/>
          <w:szCs w:val="24"/>
        </w:rPr>
        <w:t>понимать и принимать учебную задачу, сформулированную учителем;</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осуществлять контроль, коррекцию и оценку результатов своей деятельности;</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уметь планировать и  регулировать свои действия во время подвижной игры;</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определять и формировать цель  деятельности с помощью учителя;</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учиться работать по определенному алгоритму;</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проводить сравнение и классификацию объектов;</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понимать и применять полученную информацию при выполнении заданий;</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проявлять индивидуальные творческие способности;</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различать между собой физические качества (силу, быстроту, выносливость, координацию, гибкость);</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соблюдать правила поведения и предупреждение травматизма во время занятий;</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подбирать упражнения для разминки;</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использовать знания во время подвижных игр на досуге;</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делать выводы в результате совместной работы класса и учителя;</w:t>
      </w:r>
    </w:p>
    <w:p w:rsidR="000E54B6" w:rsidRPr="007946A1" w:rsidRDefault="000E54B6" w:rsidP="007946A1">
      <w:pPr>
        <w:pStyle w:val="20"/>
        <w:numPr>
          <w:ilvl w:val="0"/>
          <w:numId w:val="2"/>
        </w:numPr>
        <w:spacing w:line="360" w:lineRule="auto"/>
        <w:rPr>
          <w:rFonts w:ascii="Times New Roman" w:hAnsi="Times New Roman"/>
          <w:iCs/>
          <w:lang w:eastAsia="ar-SA"/>
        </w:rPr>
      </w:pPr>
      <w:r w:rsidRPr="007946A1">
        <w:rPr>
          <w:rFonts w:ascii="Times New Roman" w:hAnsi="Times New Roman"/>
          <w:iCs/>
          <w:lang w:eastAsia="ar-SA"/>
        </w:rPr>
        <w:t xml:space="preserve">работать в группе, учитывать мнения партнеров, отличные </w:t>
      </w:r>
      <w:proofErr w:type="gramStart"/>
      <w:r w:rsidRPr="007946A1">
        <w:rPr>
          <w:rFonts w:ascii="Times New Roman" w:hAnsi="Times New Roman"/>
          <w:iCs/>
          <w:lang w:eastAsia="ar-SA"/>
        </w:rPr>
        <w:t>от</w:t>
      </w:r>
      <w:proofErr w:type="gramEnd"/>
      <w:r w:rsidRPr="007946A1">
        <w:rPr>
          <w:rFonts w:ascii="Times New Roman" w:hAnsi="Times New Roman"/>
          <w:iCs/>
          <w:lang w:eastAsia="ar-SA"/>
        </w:rPr>
        <w:t xml:space="preserve"> собственных;</w:t>
      </w:r>
    </w:p>
    <w:p w:rsidR="000E54B6" w:rsidRPr="007946A1" w:rsidRDefault="000E54B6" w:rsidP="007946A1">
      <w:pPr>
        <w:pStyle w:val="20"/>
        <w:numPr>
          <w:ilvl w:val="0"/>
          <w:numId w:val="2"/>
        </w:numPr>
        <w:spacing w:line="360" w:lineRule="auto"/>
        <w:rPr>
          <w:rFonts w:ascii="Times New Roman" w:hAnsi="Times New Roman"/>
          <w:iCs/>
          <w:lang w:eastAsia="ar-SA"/>
        </w:rPr>
      </w:pPr>
      <w:r w:rsidRPr="007946A1">
        <w:rPr>
          <w:rFonts w:ascii="Times New Roman" w:eastAsia="NewtonCSanPin-Regular" w:hAnsi="Times New Roman"/>
        </w:rPr>
        <w:t>обращаться за помощью;</w:t>
      </w:r>
    </w:p>
    <w:p w:rsidR="000E54B6" w:rsidRPr="007946A1" w:rsidRDefault="000E54B6" w:rsidP="007946A1">
      <w:pPr>
        <w:pStyle w:val="20"/>
        <w:numPr>
          <w:ilvl w:val="0"/>
          <w:numId w:val="2"/>
        </w:numPr>
        <w:spacing w:line="360" w:lineRule="auto"/>
        <w:rPr>
          <w:rFonts w:ascii="Times New Roman" w:hAnsi="Times New Roman"/>
          <w:iCs/>
          <w:lang w:eastAsia="ar-SA"/>
        </w:rPr>
      </w:pPr>
      <w:r w:rsidRPr="007946A1">
        <w:rPr>
          <w:rFonts w:ascii="Times New Roman" w:eastAsia="NewtonCSanPin-Regular" w:hAnsi="Times New Roman"/>
        </w:rPr>
        <w:t>формулировать свои затруднения;</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eastAsia="NewtonCSanPin-Regular" w:hAnsi="Times New Roman"/>
        </w:rPr>
        <w:t xml:space="preserve">предлагать помощь и сотрудничество; </w:t>
      </w:r>
    </w:p>
    <w:p w:rsidR="000E54B6" w:rsidRPr="007946A1" w:rsidRDefault="000E54B6" w:rsidP="007946A1">
      <w:pPr>
        <w:pStyle w:val="20"/>
        <w:numPr>
          <w:ilvl w:val="0"/>
          <w:numId w:val="2"/>
        </w:numPr>
        <w:spacing w:line="360" w:lineRule="auto"/>
        <w:rPr>
          <w:rFonts w:ascii="Times New Roman" w:eastAsia="NewtonCSanPin-Regular" w:hAnsi="Times New Roman"/>
        </w:rPr>
      </w:pPr>
      <w:r w:rsidRPr="007946A1">
        <w:rPr>
          <w:rFonts w:ascii="Times New Roman" w:eastAsia="NewtonCSanPin-Regular" w:hAnsi="Times New Roman"/>
        </w:rPr>
        <w:t xml:space="preserve">договариваться и приходить к общему решению; </w:t>
      </w:r>
    </w:p>
    <w:p w:rsidR="000E54B6" w:rsidRPr="007946A1" w:rsidRDefault="000E54B6" w:rsidP="007946A1">
      <w:pPr>
        <w:pStyle w:val="20"/>
        <w:numPr>
          <w:ilvl w:val="0"/>
          <w:numId w:val="2"/>
        </w:numPr>
        <w:spacing w:line="360" w:lineRule="auto"/>
        <w:rPr>
          <w:rFonts w:ascii="Times New Roman" w:eastAsia="NewtonCSanPin-Regular" w:hAnsi="Times New Roman"/>
        </w:rPr>
      </w:pPr>
      <w:r w:rsidRPr="007946A1">
        <w:rPr>
          <w:rFonts w:ascii="Times New Roman" w:eastAsia="NewtonCSanPin-Regular" w:hAnsi="Times New Roman"/>
        </w:rPr>
        <w:t>формулировать собственное мнение и позицию;</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lastRenderedPageBreak/>
        <w:t xml:space="preserve">осуществлять взаимный контроль; </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адекватно оценивать собственное поведение и поведение окружающих;</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оформлять свои мысли в устной форме;</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слушать и понимать речь  других;</w:t>
      </w:r>
    </w:p>
    <w:p w:rsid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 xml:space="preserve">учиться работать в  паре,  группе; </w:t>
      </w:r>
    </w:p>
    <w:p w:rsidR="000E54B6" w:rsidRPr="007946A1" w:rsidRDefault="000E54B6" w:rsidP="007946A1">
      <w:pPr>
        <w:pStyle w:val="20"/>
        <w:numPr>
          <w:ilvl w:val="0"/>
          <w:numId w:val="2"/>
        </w:numPr>
        <w:spacing w:line="360" w:lineRule="auto"/>
        <w:rPr>
          <w:rFonts w:ascii="Times New Roman" w:hAnsi="Times New Roman"/>
        </w:rPr>
      </w:pPr>
      <w:r w:rsidRPr="007946A1">
        <w:rPr>
          <w:rFonts w:ascii="Times New Roman" w:hAnsi="Times New Roman"/>
        </w:rPr>
        <w:t xml:space="preserve">выполнять различные роли (лидера исполнителя). </w:t>
      </w:r>
    </w:p>
    <w:p w:rsidR="007946A1" w:rsidRDefault="000E54B6" w:rsidP="007946A1">
      <w:pPr>
        <w:spacing w:after="0" w:line="360" w:lineRule="auto"/>
        <w:ind w:firstLine="360"/>
        <w:jc w:val="both"/>
        <w:rPr>
          <w:rFonts w:ascii="Times New Roman" w:hAnsi="Times New Roman"/>
          <w:b/>
          <w:sz w:val="24"/>
          <w:szCs w:val="24"/>
        </w:rPr>
      </w:pPr>
      <w:r w:rsidRPr="007946A1">
        <w:rPr>
          <w:rFonts w:ascii="Times New Roman" w:hAnsi="Times New Roman"/>
          <w:b/>
          <w:i/>
          <w:sz w:val="24"/>
          <w:szCs w:val="24"/>
        </w:rPr>
        <w:t>Предметные результаты</w:t>
      </w:r>
      <w:r w:rsidRPr="007946A1">
        <w:rPr>
          <w:rFonts w:ascii="Times New Roman" w:eastAsia="Times New Roman" w:hAnsi="Times New Roman"/>
          <w:color w:val="170E02"/>
          <w:sz w:val="24"/>
          <w:szCs w:val="24"/>
          <w:shd w:val="clear" w:color="auto" w:fill="FFFFFF"/>
        </w:rPr>
        <w:t xml:space="preserve"> освоения учащимися содержания программы являются следующие умения</w:t>
      </w:r>
      <w:r w:rsidRPr="007946A1">
        <w:rPr>
          <w:rFonts w:ascii="Times New Roman" w:hAnsi="Times New Roman"/>
          <w:b/>
          <w:sz w:val="24"/>
          <w:szCs w:val="24"/>
        </w:rPr>
        <w:t>:</w:t>
      </w:r>
    </w:p>
    <w:p w:rsidR="007946A1" w:rsidRPr="007946A1" w:rsidRDefault="000E54B6" w:rsidP="007946A1">
      <w:pPr>
        <w:pStyle w:val="a4"/>
        <w:numPr>
          <w:ilvl w:val="0"/>
          <w:numId w:val="3"/>
        </w:numPr>
        <w:spacing w:after="0" w:line="360" w:lineRule="auto"/>
        <w:jc w:val="both"/>
        <w:rPr>
          <w:rFonts w:ascii="Times New Roman" w:hAnsi="Times New Roman"/>
          <w:sz w:val="24"/>
          <w:szCs w:val="24"/>
        </w:rPr>
      </w:pPr>
      <w:r w:rsidRPr="007946A1">
        <w:rPr>
          <w:rFonts w:ascii="Times New Roman" w:hAnsi="Times New Roman"/>
          <w:sz w:val="24"/>
          <w:szCs w:val="24"/>
        </w:rPr>
        <w:t xml:space="preserve">формирование первоначальных представлений о значении   спортивно-оздоровительных занятий  для укрепления здоровья, для  успешной </w:t>
      </w:r>
      <w:r w:rsidR="007946A1" w:rsidRPr="007946A1">
        <w:rPr>
          <w:rFonts w:ascii="Times New Roman" w:hAnsi="Times New Roman"/>
          <w:sz w:val="24"/>
          <w:szCs w:val="24"/>
        </w:rPr>
        <w:t>учёбы и социализации в обществе;</w:t>
      </w:r>
    </w:p>
    <w:p w:rsidR="000E54B6" w:rsidRPr="007946A1" w:rsidRDefault="000E54B6" w:rsidP="007946A1">
      <w:pPr>
        <w:pStyle w:val="a4"/>
        <w:numPr>
          <w:ilvl w:val="0"/>
          <w:numId w:val="3"/>
        </w:numPr>
        <w:spacing w:after="0" w:line="360" w:lineRule="auto"/>
        <w:jc w:val="both"/>
        <w:rPr>
          <w:rFonts w:ascii="Times New Roman" w:hAnsi="Times New Roman"/>
          <w:sz w:val="24"/>
          <w:szCs w:val="24"/>
        </w:rPr>
      </w:pPr>
      <w:r w:rsidRPr="007946A1">
        <w:rPr>
          <w:rFonts w:ascii="Times New Roman" w:hAnsi="Times New Roman"/>
          <w:sz w:val="24"/>
          <w:szCs w:val="24"/>
        </w:rPr>
        <w:t xml:space="preserve">овладение умениями организовывать </w:t>
      </w:r>
      <w:proofErr w:type="spellStart"/>
      <w:r w:rsidRPr="007946A1">
        <w:rPr>
          <w:rFonts w:ascii="Times New Roman" w:hAnsi="Times New Roman"/>
          <w:sz w:val="24"/>
          <w:szCs w:val="24"/>
        </w:rPr>
        <w:t>здоровьесберегающую</w:t>
      </w:r>
      <w:proofErr w:type="spellEnd"/>
      <w:r w:rsidRPr="007946A1">
        <w:rPr>
          <w:rFonts w:ascii="Times New Roman" w:hAnsi="Times New Roman"/>
          <w:sz w:val="24"/>
          <w:szCs w:val="24"/>
        </w:rPr>
        <w:t xml:space="preserve"> жизнедеятельность (режим дня, утренняя зарядка, оздоровительные мероприятия, полезные привычки, подвижные игры и т.д.)</w:t>
      </w:r>
      <w:r w:rsidR="007946A1" w:rsidRPr="007946A1">
        <w:rPr>
          <w:rFonts w:ascii="Times New Roman" w:hAnsi="Times New Roman"/>
          <w:sz w:val="24"/>
          <w:szCs w:val="24"/>
        </w:rPr>
        <w:t>.</w:t>
      </w:r>
    </w:p>
    <w:p w:rsidR="000E54B6" w:rsidRPr="007946A1" w:rsidRDefault="000E54B6" w:rsidP="007946A1">
      <w:pPr>
        <w:spacing w:after="0" w:line="360" w:lineRule="auto"/>
        <w:ind w:firstLine="709"/>
        <w:jc w:val="both"/>
        <w:rPr>
          <w:rFonts w:ascii="Times New Roman" w:hAnsi="Times New Roman"/>
          <w:b/>
          <w:sz w:val="24"/>
          <w:szCs w:val="24"/>
        </w:rPr>
      </w:pPr>
      <w:proofErr w:type="gramStart"/>
      <w:r w:rsidRPr="007946A1">
        <w:rPr>
          <w:rFonts w:ascii="Times New Roman" w:hAnsi="Times New Roman"/>
          <w:b/>
          <w:sz w:val="24"/>
          <w:szCs w:val="24"/>
        </w:rPr>
        <w:t xml:space="preserve">К концу </w:t>
      </w:r>
      <w:r w:rsidR="007946A1">
        <w:rPr>
          <w:rFonts w:ascii="Times New Roman" w:hAnsi="Times New Roman"/>
          <w:b/>
          <w:sz w:val="24"/>
          <w:szCs w:val="24"/>
        </w:rPr>
        <w:t>прохождения курса,</w:t>
      </w:r>
      <w:r w:rsidRPr="007946A1">
        <w:rPr>
          <w:rFonts w:ascii="Times New Roman" w:hAnsi="Times New Roman"/>
          <w:b/>
          <w:sz w:val="24"/>
          <w:szCs w:val="24"/>
        </w:rPr>
        <w:t xml:space="preserve"> обучающиеся должны знать:</w:t>
      </w:r>
      <w:r w:rsidR="007946A1">
        <w:rPr>
          <w:rFonts w:ascii="Times New Roman" w:hAnsi="Times New Roman"/>
          <w:b/>
          <w:sz w:val="24"/>
          <w:szCs w:val="24"/>
        </w:rPr>
        <w:t xml:space="preserve"> </w:t>
      </w:r>
      <w:r w:rsidRPr="007946A1">
        <w:rPr>
          <w:rFonts w:ascii="Times New Roman" w:eastAsia="Times New Roman" w:hAnsi="Times New Roman"/>
          <w:sz w:val="24"/>
          <w:szCs w:val="24"/>
          <w:lang w:bidi="he-IL"/>
        </w:rPr>
        <w:t xml:space="preserve">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 </w:t>
      </w:r>
      <w:proofErr w:type="gramEnd"/>
    </w:p>
    <w:p w:rsidR="000E54B6" w:rsidRPr="007946A1" w:rsidRDefault="000E54B6" w:rsidP="007946A1">
      <w:pPr>
        <w:spacing w:after="240" w:line="360" w:lineRule="auto"/>
        <w:ind w:firstLine="709"/>
        <w:jc w:val="both"/>
        <w:outlineLvl w:val="0"/>
        <w:rPr>
          <w:rFonts w:ascii="Times New Roman" w:eastAsia="Times New Roman" w:hAnsi="Times New Roman"/>
          <w:b/>
          <w:sz w:val="24"/>
          <w:szCs w:val="24"/>
          <w:lang w:bidi="he-IL"/>
        </w:rPr>
      </w:pPr>
      <w:r w:rsidRPr="007946A1">
        <w:rPr>
          <w:rFonts w:ascii="Times New Roman" w:eastAsia="Times New Roman" w:hAnsi="Times New Roman"/>
          <w:b/>
          <w:sz w:val="24"/>
          <w:szCs w:val="24"/>
          <w:lang w:bidi="he-IL"/>
        </w:rPr>
        <w:t>Получат возможность научиться:</w:t>
      </w:r>
      <w:r w:rsidR="007946A1">
        <w:rPr>
          <w:rFonts w:ascii="Times New Roman" w:eastAsia="Times New Roman" w:hAnsi="Times New Roman"/>
          <w:b/>
          <w:sz w:val="24"/>
          <w:szCs w:val="24"/>
          <w:lang w:bidi="he-IL"/>
        </w:rPr>
        <w:t xml:space="preserve"> </w:t>
      </w:r>
      <w:r w:rsidRPr="007946A1">
        <w:rPr>
          <w:rFonts w:ascii="Times New Roman" w:eastAsia="Times New Roman" w:hAnsi="Times New Roman"/>
          <w:sz w:val="24"/>
          <w:szCs w:val="24"/>
          <w:lang w:bidi="he-IL"/>
        </w:rPr>
        <w:t>способы и особенности движения и передвижений человека;</w:t>
      </w:r>
      <w:r w:rsidR="007946A1">
        <w:rPr>
          <w:rFonts w:ascii="Times New Roman" w:eastAsia="Times New Roman" w:hAnsi="Times New Roman"/>
          <w:b/>
          <w:sz w:val="24"/>
          <w:szCs w:val="24"/>
          <w:lang w:bidi="he-IL"/>
        </w:rPr>
        <w:t xml:space="preserve"> </w:t>
      </w:r>
      <w:r w:rsidRPr="007946A1">
        <w:rPr>
          <w:rFonts w:ascii="Times New Roman" w:eastAsia="Times New Roman" w:hAnsi="Times New Roman"/>
          <w:sz w:val="24"/>
          <w:szCs w:val="24"/>
          <w:lang w:bidi="he-IL"/>
        </w:rPr>
        <w:t>систему дыхания, работу мышц при выполнении физических упражнений,</w:t>
      </w:r>
      <w:r w:rsidR="007946A1">
        <w:rPr>
          <w:rFonts w:ascii="Times New Roman" w:eastAsia="Times New Roman" w:hAnsi="Times New Roman"/>
          <w:b/>
          <w:sz w:val="24"/>
          <w:szCs w:val="24"/>
          <w:lang w:bidi="he-IL"/>
        </w:rPr>
        <w:t xml:space="preserve"> </w:t>
      </w:r>
      <w:r w:rsidRPr="007946A1">
        <w:rPr>
          <w:rFonts w:ascii="Times New Roman" w:eastAsia="Times New Roman" w:hAnsi="Times New Roman"/>
          <w:sz w:val="24"/>
          <w:szCs w:val="24"/>
          <w:lang w:bidi="he-IL"/>
        </w:rPr>
        <w:t>общие и индивидуальные основы личной гигиены, правила использования закаливающих процедур, профилактику нарушения осанки;</w:t>
      </w:r>
      <w:r w:rsidR="007946A1">
        <w:rPr>
          <w:rFonts w:ascii="Times New Roman" w:eastAsia="Times New Roman" w:hAnsi="Times New Roman"/>
          <w:b/>
          <w:sz w:val="24"/>
          <w:szCs w:val="24"/>
          <w:lang w:bidi="he-IL"/>
        </w:rPr>
        <w:t xml:space="preserve"> </w:t>
      </w:r>
      <w:r w:rsidRPr="007946A1">
        <w:rPr>
          <w:rFonts w:ascii="Times New Roman" w:eastAsia="Times New Roman" w:hAnsi="Times New Roman"/>
          <w:sz w:val="24"/>
          <w:szCs w:val="24"/>
          <w:lang w:bidi="he-IL"/>
        </w:rPr>
        <w:t>причины травматизма и правила его предупреждения.</w:t>
      </w:r>
      <w:r w:rsidRPr="007946A1">
        <w:rPr>
          <w:rFonts w:ascii="Times New Roman" w:eastAsia="Times New Roman" w:hAnsi="Times New Roman"/>
          <w:b/>
          <w:iCs/>
          <w:sz w:val="24"/>
          <w:szCs w:val="24"/>
          <w:lang w:eastAsia="ar-SA"/>
        </w:rPr>
        <w:t xml:space="preserve"> </w:t>
      </w:r>
    </w:p>
    <w:p w:rsidR="000E54B6" w:rsidRPr="000E54B6" w:rsidRDefault="000E54B6" w:rsidP="007946A1">
      <w:pPr>
        <w:pStyle w:val="20"/>
        <w:spacing w:line="360" w:lineRule="auto"/>
        <w:jc w:val="center"/>
        <w:rPr>
          <w:rFonts w:ascii="Times New Roman" w:hAnsi="Times New Roman"/>
          <w:b/>
          <w:iCs/>
          <w:lang w:eastAsia="ar-SA" w:bidi="ar-SA"/>
        </w:rPr>
      </w:pPr>
      <w:r w:rsidRPr="000E54B6">
        <w:rPr>
          <w:rFonts w:ascii="Times New Roman" w:hAnsi="Times New Roman"/>
          <w:b/>
          <w:iCs/>
          <w:lang w:eastAsia="ar-SA" w:bidi="ar-SA"/>
        </w:rPr>
        <w:t>СОДЕРЖАНИЕ КУРСА ВНЕУРОЧНОЙ ДЕЯТЕЛЬНОСТИ</w:t>
      </w:r>
    </w:p>
    <w:p w:rsidR="000E54B6" w:rsidRPr="000E54B6" w:rsidRDefault="000E54B6" w:rsidP="000E54B6">
      <w:pPr>
        <w:spacing w:after="0" w:line="360" w:lineRule="auto"/>
        <w:ind w:firstLine="708"/>
        <w:rPr>
          <w:rFonts w:ascii="Times New Roman" w:hAnsi="Times New Roman"/>
          <w:sz w:val="24"/>
          <w:szCs w:val="24"/>
        </w:rPr>
      </w:pPr>
      <w:r w:rsidRPr="000E54B6">
        <w:rPr>
          <w:rFonts w:ascii="Times New Roman" w:hAnsi="Times New Roman"/>
          <w:b/>
          <w:sz w:val="24"/>
          <w:szCs w:val="24"/>
        </w:rPr>
        <w:t xml:space="preserve">Вводное занятие. </w:t>
      </w:r>
      <w:r w:rsidRPr="000E54B6">
        <w:rPr>
          <w:rFonts w:ascii="Times New Roman" w:hAnsi="Times New Roman"/>
          <w:sz w:val="24"/>
          <w:szCs w:val="24"/>
        </w:rPr>
        <w:t>В ходе данного занятия дети познакомятся с правила поведения и ТБ во  время занятий подвижными играми.</w:t>
      </w:r>
    </w:p>
    <w:p w:rsidR="000E54B6" w:rsidRPr="000E54B6" w:rsidRDefault="000E54B6" w:rsidP="000E54B6">
      <w:pPr>
        <w:spacing w:after="0" w:line="360" w:lineRule="auto"/>
        <w:ind w:firstLine="708"/>
        <w:jc w:val="both"/>
        <w:rPr>
          <w:sz w:val="24"/>
          <w:szCs w:val="24"/>
        </w:rPr>
      </w:pPr>
      <w:r w:rsidRPr="000E54B6">
        <w:rPr>
          <w:rFonts w:ascii="Times New Roman" w:hAnsi="Times New Roman"/>
          <w:b/>
          <w:sz w:val="24"/>
          <w:szCs w:val="24"/>
        </w:rPr>
        <w:t xml:space="preserve">Игры  народов России. </w:t>
      </w:r>
      <w:r w:rsidRPr="000E54B6">
        <w:rPr>
          <w:rFonts w:ascii="Times New Roman" w:hAnsi="Times New Roman"/>
          <w:sz w:val="24"/>
          <w:szCs w:val="24"/>
        </w:rPr>
        <w:t>В ходе просматривания видеороликов и презентаций, дети знакомятся с некоторыми играми народов, населяющих Россию. Детские народные игры отличаются непосредственностью и простотой. Вместе с тем в простых по форме и на первый взгляд наивных по содержанию играх дети постоянно изображают труд взрослых, их взаимоотношения в процессе труда.</w:t>
      </w:r>
    </w:p>
    <w:p w:rsidR="000E54B6" w:rsidRDefault="000E54B6" w:rsidP="000E54B6">
      <w:pPr>
        <w:spacing w:after="0" w:line="360" w:lineRule="auto"/>
        <w:ind w:firstLine="708"/>
        <w:jc w:val="both"/>
        <w:rPr>
          <w:sz w:val="24"/>
          <w:szCs w:val="24"/>
        </w:rPr>
      </w:pPr>
      <w:r>
        <w:rPr>
          <w:rFonts w:ascii="Times New Roman" w:hAnsi="Times New Roman"/>
          <w:b/>
          <w:sz w:val="24"/>
          <w:szCs w:val="24"/>
        </w:rPr>
        <w:lastRenderedPageBreak/>
        <w:t xml:space="preserve">Зимние забавы. </w:t>
      </w:r>
      <w:r w:rsidRPr="000E54B6">
        <w:rPr>
          <w:rFonts w:ascii="Times New Roman" w:hAnsi="Times New Roman"/>
          <w:sz w:val="24"/>
          <w:szCs w:val="24"/>
        </w:rPr>
        <w:t xml:space="preserve">На этих занятиях дети знакомятся с зимними видами спорта, беседуют о любимых развлечениях зимой на улице. Задача учителя выявить на чём (санки, лыжи, коньки) дети предпочитают кататься. </w:t>
      </w:r>
    </w:p>
    <w:p w:rsidR="000E54B6" w:rsidRPr="000E54B6" w:rsidRDefault="000E54B6" w:rsidP="000E54B6">
      <w:pPr>
        <w:spacing w:after="0" w:line="360" w:lineRule="auto"/>
        <w:ind w:firstLine="708"/>
        <w:jc w:val="both"/>
        <w:rPr>
          <w:sz w:val="24"/>
          <w:szCs w:val="24"/>
        </w:rPr>
      </w:pPr>
      <w:r w:rsidRPr="00605AB7">
        <w:rPr>
          <w:rFonts w:ascii="Times New Roman" w:hAnsi="Times New Roman"/>
          <w:b/>
          <w:sz w:val="24"/>
          <w:szCs w:val="24"/>
        </w:rPr>
        <w:t>Подвижные игры.</w:t>
      </w:r>
      <w:r>
        <w:rPr>
          <w:rFonts w:ascii="Times New Roman" w:hAnsi="Times New Roman"/>
          <w:b/>
          <w:sz w:val="24"/>
          <w:szCs w:val="24"/>
        </w:rPr>
        <w:t xml:space="preserve"> </w:t>
      </w:r>
    </w:p>
    <w:p w:rsidR="000E54B6" w:rsidRPr="000E54B6" w:rsidRDefault="000E54B6" w:rsidP="000E54B6">
      <w:pPr>
        <w:pStyle w:val="20"/>
        <w:spacing w:line="360" w:lineRule="auto"/>
        <w:ind w:firstLine="708"/>
        <w:rPr>
          <w:rFonts w:ascii="Times New Roman" w:hAnsi="Times New Roman"/>
          <w:b/>
          <w:iCs/>
          <w:lang w:eastAsia="ar-SA" w:bidi="ar-SA"/>
        </w:rPr>
      </w:pPr>
      <w:r>
        <w:rPr>
          <w:rFonts w:ascii="Times New Roman" w:hAnsi="Times New Roman"/>
          <w:b/>
          <w:bCs/>
        </w:rPr>
        <w:t xml:space="preserve">Игры на свежем воздухе. </w:t>
      </w:r>
      <w:r w:rsidRPr="000E54B6">
        <w:rPr>
          <w:rFonts w:ascii="Times New Roman" w:hAnsi="Times New Roman"/>
        </w:rPr>
        <w:t>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 На открытых лужайках дети могут двигаться с большой скоростью, не опасаясь ни на что натолкнуться.</w:t>
      </w:r>
    </w:p>
    <w:p w:rsidR="000E54B6" w:rsidRPr="000E54B6" w:rsidRDefault="000E54B6" w:rsidP="000E54B6">
      <w:pPr>
        <w:spacing w:line="360" w:lineRule="auto"/>
        <w:ind w:firstLine="708"/>
        <w:rPr>
          <w:sz w:val="24"/>
          <w:szCs w:val="24"/>
        </w:rPr>
      </w:pPr>
      <w:r w:rsidRPr="00605AB7">
        <w:rPr>
          <w:rFonts w:ascii="Times New Roman" w:hAnsi="Times New Roman"/>
          <w:b/>
          <w:bCs/>
          <w:sz w:val="24"/>
          <w:szCs w:val="24"/>
        </w:rPr>
        <w:t>Игры и эстафеты</w:t>
      </w:r>
      <w:r w:rsidRPr="000E54B6">
        <w:rPr>
          <w:rFonts w:ascii="Times New Roman" w:hAnsi="Times New Roman"/>
          <w:b/>
          <w:bCs/>
          <w:sz w:val="24"/>
          <w:szCs w:val="24"/>
          <w:highlight w:val="yellow"/>
        </w:rPr>
        <w:t>.</w:t>
      </w:r>
    </w:p>
    <w:p w:rsidR="000E54B6" w:rsidRPr="000E54B6" w:rsidRDefault="000E54B6" w:rsidP="000E54B6">
      <w:pPr>
        <w:spacing w:after="0" w:line="360" w:lineRule="auto"/>
        <w:jc w:val="both"/>
        <w:rPr>
          <w:rFonts w:ascii="Times New Roman" w:hAnsi="Times New Roman"/>
          <w:b/>
          <w:sz w:val="24"/>
          <w:szCs w:val="24"/>
        </w:rPr>
      </w:pPr>
    </w:p>
    <w:p w:rsidR="000E54B6" w:rsidRPr="000E54B6" w:rsidRDefault="000E54B6" w:rsidP="000E54B6">
      <w:pPr>
        <w:spacing w:after="0" w:line="360" w:lineRule="auto"/>
        <w:ind w:firstLine="708"/>
        <w:jc w:val="both"/>
        <w:rPr>
          <w:rFonts w:ascii="Times New Roman" w:hAnsi="Times New Roman"/>
          <w:b/>
          <w:sz w:val="24"/>
          <w:szCs w:val="24"/>
        </w:rPr>
      </w:pPr>
      <w:r w:rsidRPr="000E54B6">
        <w:rPr>
          <w:rFonts w:ascii="Times New Roman" w:hAnsi="Times New Roman"/>
          <w:b/>
          <w:sz w:val="24"/>
          <w:szCs w:val="24"/>
        </w:rPr>
        <w:t xml:space="preserve">Формы занятий: </w:t>
      </w:r>
      <w:r w:rsidRPr="000E54B6">
        <w:rPr>
          <w:rFonts w:ascii="Times New Roman" w:hAnsi="Times New Roman"/>
          <w:sz w:val="24"/>
          <w:szCs w:val="24"/>
        </w:rPr>
        <w:t>беседы; игры; элементы занимательности и состязательности; викторины; конкурсы; праздники; часы здоровья.</w:t>
      </w:r>
    </w:p>
    <w:p w:rsidR="000E54B6" w:rsidRPr="000E54B6" w:rsidRDefault="000E54B6" w:rsidP="000E54B6">
      <w:pPr>
        <w:spacing w:after="0" w:line="360" w:lineRule="auto"/>
        <w:ind w:firstLine="708"/>
        <w:contextualSpacing/>
        <w:jc w:val="both"/>
        <w:rPr>
          <w:rFonts w:ascii="Times New Roman" w:eastAsia="Times New Roman" w:hAnsi="Times New Roman"/>
          <w:b/>
          <w:bCs/>
          <w:sz w:val="24"/>
          <w:szCs w:val="24"/>
        </w:rPr>
      </w:pPr>
      <w:r w:rsidRPr="000E54B6">
        <w:rPr>
          <w:rFonts w:ascii="Times New Roman" w:eastAsia="Times New Roman" w:hAnsi="Times New Roman"/>
          <w:b/>
          <w:bCs/>
          <w:sz w:val="24"/>
          <w:szCs w:val="24"/>
        </w:rPr>
        <w:t xml:space="preserve">Виды деятельности: </w:t>
      </w:r>
      <w:r w:rsidRPr="000E54B6">
        <w:rPr>
          <w:rFonts w:ascii="Times New Roman" w:eastAsia="Times New Roman" w:hAnsi="Times New Roman"/>
          <w:bCs/>
          <w:sz w:val="24"/>
          <w:szCs w:val="24"/>
        </w:rPr>
        <w:t>игровая деятельность;</w:t>
      </w:r>
      <w:r w:rsidRPr="000E54B6">
        <w:rPr>
          <w:rFonts w:ascii="Times New Roman" w:eastAsia="Times New Roman" w:hAnsi="Times New Roman"/>
          <w:b/>
          <w:bCs/>
          <w:sz w:val="24"/>
          <w:szCs w:val="24"/>
        </w:rPr>
        <w:t xml:space="preserve"> </w:t>
      </w:r>
      <w:r w:rsidRPr="000E54B6">
        <w:rPr>
          <w:rFonts w:ascii="Times New Roman" w:eastAsia="Times New Roman" w:hAnsi="Times New Roman"/>
          <w:bCs/>
          <w:sz w:val="24"/>
          <w:szCs w:val="24"/>
        </w:rPr>
        <w:t>познавательная деятельность;</w:t>
      </w:r>
      <w:r w:rsidRPr="000E54B6">
        <w:rPr>
          <w:rFonts w:ascii="Times New Roman" w:eastAsia="Times New Roman" w:hAnsi="Times New Roman"/>
          <w:b/>
          <w:bCs/>
          <w:sz w:val="24"/>
          <w:szCs w:val="24"/>
        </w:rPr>
        <w:t xml:space="preserve"> </w:t>
      </w:r>
      <w:r w:rsidRPr="000E54B6">
        <w:rPr>
          <w:rFonts w:ascii="Times New Roman" w:eastAsia="Times New Roman" w:hAnsi="Times New Roman"/>
          <w:bCs/>
          <w:sz w:val="24"/>
          <w:szCs w:val="24"/>
        </w:rPr>
        <w:t>досугово-развлекательная деятельность.</w:t>
      </w:r>
    </w:p>
    <w:p w:rsidR="000E54B6" w:rsidRPr="000E54B6" w:rsidRDefault="000E54B6" w:rsidP="000E54B6">
      <w:pPr>
        <w:spacing w:after="0" w:line="360" w:lineRule="auto"/>
        <w:ind w:firstLine="708"/>
        <w:contextualSpacing/>
        <w:jc w:val="both"/>
        <w:rPr>
          <w:rFonts w:ascii="Times New Roman" w:hAnsi="Times New Roman"/>
          <w:sz w:val="24"/>
          <w:szCs w:val="24"/>
        </w:rPr>
      </w:pPr>
      <w:r w:rsidRPr="000E54B6">
        <w:rPr>
          <w:rFonts w:ascii="Times New Roman" w:hAnsi="Times New Roman"/>
          <w:b/>
          <w:bCs/>
          <w:spacing w:val="-1"/>
          <w:sz w:val="24"/>
          <w:szCs w:val="24"/>
          <w:highlight w:val="white"/>
        </w:rPr>
        <w:t>При осуществлении контроля знаний и умений учащихся используются:</w:t>
      </w:r>
      <w:r w:rsidRPr="000E54B6">
        <w:rPr>
          <w:rFonts w:ascii="Times New Roman" w:eastAsia="Times New Roman" w:hAnsi="Times New Roman"/>
          <w:b/>
          <w:bCs/>
          <w:sz w:val="24"/>
          <w:szCs w:val="24"/>
        </w:rPr>
        <w:t xml:space="preserve"> </w:t>
      </w:r>
      <w:r w:rsidRPr="000E54B6">
        <w:rPr>
          <w:rFonts w:ascii="Times New Roman" w:hAnsi="Times New Roman"/>
          <w:sz w:val="24"/>
          <w:szCs w:val="24"/>
        </w:rPr>
        <w:t>устные опросы, тесты, викторины.</w:t>
      </w:r>
    </w:p>
    <w:p w:rsidR="000E54B6" w:rsidRDefault="000E54B6" w:rsidP="000E54B6">
      <w:pPr>
        <w:spacing w:after="0" w:line="360" w:lineRule="auto"/>
        <w:rPr>
          <w:rFonts w:ascii="Times New Roman" w:eastAsia="Times New Roman" w:hAnsi="Times New Roman"/>
          <w:b/>
          <w:bCs/>
          <w:sz w:val="24"/>
          <w:szCs w:val="24"/>
        </w:rPr>
        <w:sectPr w:rsidR="000E54B6">
          <w:pgSz w:w="11906" w:h="16838"/>
          <w:pgMar w:top="1134" w:right="850" w:bottom="1134" w:left="1701" w:header="708" w:footer="708" w:gutter="0"/>
          <w:pgNumType w:start="0"/>
          <w:cols w:space="720"/>
        </w:sectPr>
      </w:pPr>
    </w:p>
    <w:p w:rsidR="000E54B6" w:rsidRPr="000E54B6" w:rsidRDefault="000E54B6" w:rsidP="000E54B6">
      <w:pPr>
        <w:jc w:val="center"/>
        <w:outlineLvl w:val="0"/>
        <w:rPr>
          <w:rFonts w:ascii="Times New Roman" w:hAnsi="Times New Roman"/>
          <w:b/>
          <w:sz w:val="24"/>
          <w:szCs w:val="23"/>
        </w:rPr>
      </w:pPr>
      <w:r w:rsidRPr="000E54B6">
        <w:rPr>
          <w:rFonts w:ascii="Times New Roman" w:hAnsi="Times New Roman"/>
          <w:b/>
          <w:sz w:val="24"/>
          <w:szCs w:val="23"/>
        </w:rPr>
        <w:lastRenderedPageBreak/>
        <w:t xml:space="preserve">Тематическое планирование </w:t>
      </w:r>
      <w:r w:rsidR="007946A1">
        <w:rPr>
          <w:rFonts w:ascii="Times New Roman" w:hAnsi="Times New Roman"/>
          <w:b/>
          <w:sz w:val="24"/>
          <w:szCs w:val="23"/>
        </w:rPr>
        <w:t>курса</w:t>
      </w:r>
      <w:r w:rsidRPr="000E54B6">
        <w:rPr>
          <w:rFonts w:ascii="Times New Roman" w:hAnsi="Times New Roman"/>
          <w:b/>
          <w:sz w:val="24"/>
          <w:szCs w:val="23"/>
        </w:rPr>
        <w:t xml:space="preserve"> «</w:t>
      </w:r>
      <w:proofErr w:type="spellStart"/>
      <w:r w:rsidRPr="000E54B6">
        <w:rPr>
          <w:rFonts w:ascii="Times New Roman" w:hAnsi="Times New Roman"/>
          <w:b/>
          <w:sz w:val="24"/>
          <w:szCs w:val="23"/>
        </w:rPr>
        <w:t>Здоровячок</w:t>
      </w:r>
      <w:proofErr w:type="spellEnd"/>
      <w:r w:rsidRPr="000E54B6">
        <w:rPr>
          <w:rFonts w:ascii="Times New Roman" w:hAnsi="Times New Roman"/>
          <w:b/>
          <w:sz w:val="24"/>
          <w:szCs w:val="23"/>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087"/>
        <w:gridCol w:w="2126"/>
      </w:tblGrid>
      <w:tr w:rsidR="000E54B6" w:rsidTr="000E54B6">
        <w:trPr>
          <w:trHeight w:val="336"/>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Тема</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Кол-во часов</w:t>
            </w:r>
          </w:p>
        </w:tc>
      </w:tr>
      <w:tr w:rsidR="000E54B6" w:rsidTr="000E54B6">
        <w:tc>
          <w:tcPr>
            <w:tcW w:w="10065" w:type="dxa"/>
            <w:gridSpan w:val="3"/>
            <w:tcBorders>
              <w:top w:val="single" w:sz="4" w:space="0" w:color="auto"/>
              <w:left w:val="single" w:sz="4" w:space="0" w:color="auto"/>
              <w:bottom w:val="single" w:sz="4" w:space="0" w:color="auto"/>
              <w:right w:val="single" w:sz="4" w:space="0" w:color="auto"/>
            </w:tcBorders>
            <w:hideMark/>
          </w:tcPr>
          <w:p w:rsidR="000E54B6" w:rsidRDefault="000E54B6" w:rsidP="000E54B6">
            <w:pPr>
              <w:pStyle w:val="20"/>
              <w:spacing w:line="360" w:lineRule="auto"/>
              <w:jc w:val="center"/>
              <w:rPr>
                <w:rFonts w:ascii="Times New Roman" w:hAnsi="Times New Roman"/>
                <w:b/>
              </w:rPr>
            </w:pPr>
            <w:r>
              <w:rPr>
                <w:rFonts w:ascii="Times New Roman" w:hAnsi="Times New Roman"/>
                <w:b/>
              </w:rPr>
              <w:t>Вводное занятие (1 ч.)</w:t>
            </w:r>
          </w:p>
        </w:tc>
      </w:tr>
      <w:tr w:rsidR="000E54B6" w:rsidTr="000E54B6">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both"/>
              <w:rPr>
                <w:rFonts w:ascii="Times New Roman" w:hAnsi="Times New Roman"/>
                <w:sz w:val="24"/>
                <w:szCs w:val="24"/>
              </w:rPr>
            </w:pPr>
            <w:r>
              <w:rPr>
                <w:rFonts w:ascii="Times New Roman" w:hAnsi="Times New Roman"/>
                <w:sz w:val="24"/>
                <w:szCs w:val="24"/>
              </w:rPr>
              <w:t>В здоровом теле - здоровый дух. Правила поведения и ТБ во  время занятий подвижными играми.</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c>
          <w:tcPr>
            <w:tcW w:w="10065" w:type="dxa"/>
            <w:gridSpan w:val="3"/>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Игры  народов России (3 ч.)</w:t>
            </w:r>
          </w:p>
        </w:tc>
      </w:tr>
      <w:tr w:rsidR="000E54B6" w:rsidTr="000E54B6">
        <w:trPr>
          <w:trHeight w:val="365"/>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Мордовские народные  игры  «Ворона».</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57"/>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Татарские народные игры «Сторож».</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50"/>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Чувашские народные игры «Жмурки».</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c>
          <w:tcPr>
            <w:tcW w:w="10065" w:type="dxa"/>
            <w:gridSpan w:val="3"/>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Зимние забавы (3 ч.)</w:t>
            </w:r>
          </w:p>
        </w:tc>
      </w:tr>
      <w:tr w:rsidR="000E54B6" w:rsidTr="000E54B6">
        <w:trPr>
          <w:trHeight w:val="361"/>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Игры в снежки, лепка снежных баб, крепостей.</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53"/>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lang w:val="en-US"/>
              </w:rPr>
            </w:pPr>
            <w:r>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Игра «Салки со снежками»</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74"/>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Игра «Салки со снежками»</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c>
          <w:tcPr>
            <w:tcW w:w="10065" w:type="dxa"/>
            <w:gridSpan w:val="3"/>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sz w:val="24"/>
                <w:szCs w:val="24"/>
              </w:rPr>
            </w:pPr>
            <w:r>
              <w:rPr>
                <w:rFonts w:ascii="Times New Roman" w:hAnsi="Times New Roman"/>
                <w:b/>
                <w:sz w:val="24"/>
                <w:szCs w:val="24"/>
              </w:rPr>
              <w:t>Подвижные игры  (4 ч.)</w:t>
            </w:r>
          </w:p>
        </w:tc>
      </w:tr>
      <w:tr w:rsidR="000E54B6" w:rsidTr="000E54B6">
        <w:trPr>
          <w:trHeight w:val="357"/>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lang w:val="en-US"/>
              </w:rPr>
            </w:pPr>
            <w:r>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Игра «Один в круге».</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77"/>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Игра «Салки по кругу».</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70"/>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Игра «Весёлые старты»</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361"/>
        </w:trPr>
        <w:tc>
          <w:tcPr>
            <w:tcW w:w="852"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rsidR="000E54B6" w:rsidRPr="00625A72" w:rsidRDefault="000E54B6" w:rsidP="000E54B6">
            <w:pPr>
              <w:spacing w:after="0" w:line="360" w:lineRule="auto"/>
              <w:rPr>
                <w:rFonts w:ascii="Times New Roman" w:hAnsi="Times New Roman"/>
                <w:sz w:val="24"/>
                <w:szCs w:val="24"/>
              </w:rPr>
            </w:pPr>
            <w:r>
              <w:rPr>
                <w:rFonts w:ascii="Times New Roman" w:hAnsi="Times New Roman"/>
                <w:bCs/>
                <w:sz w:val="24"/>
                <w:szCs w:val="24"/>
              </w:rPr>
              <w:t>Игра «Передай мяч»</w:t>
            </w:r>
          </w:p>
        </w:tc>
        <w:tc>
          <w:tcPr>
            <w:tcW w:w="2126"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c>
          <w:tcPr>
            <w:tcW w:w="10065" w:type="dxa"/>
            <w:gridSpan w:val="3"/>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
                <w:bCs/>
                <w:sz w:val="24"/>
                <w:szCs w:val="24"/>
              </w:rPr>
            </w:pPr>
            <w:r>
              <w:rPr>
                <w:rFonts w:ascii="Times New Roman" w:hAnsi="Times New Roman"/>
                <w:b/>
                <w:bCs/>
                <w:sz w:val="24"/>
                <w:szCs w:val="24"/>
              </w:rPr>
              <w:t>Игры на свежем воздухе (4 ч.)</w:t>
            </w:r>
          </w:p>
        </w:tc>
      </w:tr>
      <w:tr w:rsidR="000E54B6" w:rsidTr="000E54B6">
        <w:trPr>
          <w:trHeight w:val="263"/>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sz w:val="24"/>
                <w:szCs w:val="24"/>
              </w:rPr>
              <w:t>И</w:t>
            </w:r>
            <w:r w:rsidRPr="00625A72">
              <w:rPr>
                <w:rFonts w:ascii="Times New Roman" w:hAnsi="Times New Roman"/>
                <w:sz w:val="24"/>
                <w:szCs w:val="24"/>
              </w:rPr>
              <w:t xml:space="preserve">гра </w:t>
            </w:r>
            <w:r w:rsidRPr="00625A72">
              <w:rPr>
                <w:rFonts w:ascii="Times New Roman" w:hAnsi="Times New Roman"/>
                <w:b/>
                <w:bCs/>
                <w:i/>
                <w:iCs/>
                <w:sz w:val="24"/>
                <w:szCs w:val="24"/>
              </w:rPr>
              <w:t> </w:t>
            </w:r>
            <w:r w:rsidRPr="00625A72">
              <w:rPr>
                <w:rFonts w:ascii="Times New Roman" w:hAnsi="Times New Roman"/>
                <w:bCs/>
                <w:iCs/>
                <w:sz w:val="24"/>
                <w:szCs w:val="24"/>
              </w:rPr>
              <w:t>«Здравствуйте»</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Cs/>
                <w:sz w:val="24"/>
                <w:szCs w:val="24"/>
              </w:rPr>
            </w:pPr>
            <w:r>
              <w:rPr>
                <w:rFonts w:ascii="Times New Roman" w:hAnsi="Times New Roman"/>
                <w:bCs/>
                <w:sz w:val="24"/>
                <w:szCs w:val="24"/>
              </w:rPr>
              <w:t>1</w:t>
            </w:r>
          </w:p>
        </w:tc>
      </w:tr>
      <w:tr w:rsidR="000E54B6" w:rsidTr="000E54B6">
        <w:trPr>
          <w:trHeight w:val="410"/>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bCs/>
                <w:sz w:val="24"/>
                <w:szCs w:val="24"/>
              </w:rPr>
              <w:t>Игра «Лиса на охоте»</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Cs/>
                <w:sz w:val="24"/>
                <w:szCs w:val="24"/>
              </w:rPr>
            </w:pPr>
            <w:r>
              <w:rPr>
                <w:rFonts w:ascii="Times New Roman" w:hAnsi="Times New Roman"/>
                <w:bCs/>
                <w:sz w:val="24"/>
                <w:szCs w:val="24"/>
              </w:rPr>
              <w:t>1</w:t>
            </w:r>
          </w:p>
        </w:tc>
      </w:tr>
      <w:tr w:rsidR="000E54B6" w:rsidTr="000E54B6">
        <w:trPr>
          <w:trHeight w:val="368"/>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rPr>
                <w:rFonts w:ascii="Times New Roman" w:hAnsi="Times New Roman"/>
                <w:sz w:val="24"/>
                <w:szCs w:val="24"/>
              </w:rPr>
            </w:pPr>
            <w:r>
              <w:rPr>
                <w:rFonts w:ascii="Times New Roman" w:hAnsi="Times New Roman"/>
                <w:bCs/>
                <w:sz w:val="24"/>
                <w:szCs w:val="24"/>
              </w:rPr>
              <w:t>Игра «Сторож, Жучка и зайцы»</w:t>
            </w:r>
          </w:p>
        </w:tc>
        <w:tc>
          <w:tcPr>
            <w:tcW w:w="2126"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bCs/>
                <w:sz w:val="24"/>
                <w:szCs w:val="24"/>
              </w:rPr>
            </w:pPr>
            <w:r>
              <w:rPr>
                <w:rFonts w:ascii="Times New Roman" w:hAnsi="Times New Roman"/>
                <w:bCs/>
                <w:sz w:val="24"/>
                <w:szCs w:val="24"/>
              </w:rPr>
              <w:t>1</w:t>
            </w:r>
          </w:p>
        </w:tc>
      </w:tr>
      <w:tr w:rsidR="000E54B6" w:rsidTr="000E54B6">
        <w:trPr>
          <w:trHeight w:val="408"/>
        </w:trPr>
        <w:tc>
          <w:tcPr>
            <w:tcW w:w="852" w:type="dxa"/>
            <w:tcBorders>
              <w:top w:val="single" w:sz="4" w:space="0" w:color="auto"/>
              <w:left w:val="single" w:sz="4" w:space="0" w:color="auto"/>
              <w:bottom w:val="single" w:sz="4" w:space="0" w:color="auto"/>
              <w:right w:val="single" w:sz="4" w:space="0" w:color="auto"/>
            </w:tcBorders>
            <w:hideMark/>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rsidR="000E54B6" w:rsidRPr="00625A72" w:rsidRDefault="000E54B6" w:rsidP="000E54B6">
            <w:pPr>
              <w:spacing w:after="0" w:line="360" w:lineRule="auto"/>
              <w:rPr>
                <w:rFonts w:ascii="Times New Roman" w:hAnsi="Times New Roman"/>
                <w:sz w:val="24"/>
                <w:szCs w:val="24"/>
              </w:rPr>
            </w:pPr>
            <w:r>
              <w:rPr>
                <w:rFonts w:ascii="Times New Roman" w:hAnsi="Times New Roman"/>
                <w:sz w:val="24"/>
                <w:szCs w:val="24"/>
              </w:rPr>
              <w:t>И</w:t>
            </w:r>
            <w:r w:rsidRPr="00625A72">
              <w:rPr>
                <w:rFonts w:ascii="Times New Roman" w:hAnsi="Times New Roman"/>
                <w:sz w:val="24"/>
                <w:szCs w:val="24"/>
              </w:rPr>
              <w:t>гра «Светофор»</w:t>
            </w:r>
          </w:p>
        </w:tc>
        <w:tc>
          <w:tcPr>
            <w:tcW w:w="2126"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21266F">
        <w:trPr>
          <w:trHeight w:val="400"/>
        </w:trPr>
        <w:tc>
          <w:tcPr>
            <w:tcW w:w="10065" w:type="dxa"/>
            <w:gridSpan w:val="3"/>
            <w:tcBorders>
              <w:top w:val="single" w:sz="4" w:space="0" w:color="auto"/>
              <w:left w:val="single" w:sz="4" w:space="0" w:color="auto"/>
              <w:bottom w:val="single" w:sz="4" w:space="0" w:color="auto"/>
              <w:right w:val="single" w:sz="4" w:space="0" w:color="auto"/>
            </w:tcBorders>
            <w:hideMark/>
          </w:tcPr>
          <w:p w:rsidR="000E54B6" w:rsidRPr="000E54B6" w:rsidRDefault="000E54B6" w:rsidP="000E54B6">
            <w:pPr>
              <w:spacing w:after="0" w:line="360" w:lineRule="auto"/>
              <w:jc w:val="center"/>
              <w:rPr>
                <w:rFonts w:ascii="Times New Roman" w:hAnsi="Times New Roman"/>
                <w:b/>
                <w:sz w:val="24"/>
                <w:szCs w:val="24"/>
              </w:rPr>
            </w:pPr>
            <w:r w:rsidRPr="000E54B6">
              <w:rPr>
                <w:rFonts w:ascii="Times New Roman" w:hAnsi="Times New Roman"/>
                <w:b/>
                <w:sz w:val="24"/>
                <w:szCs w:val="24"/>
              </w:rPr>
              <w:t>Игры и эстафеты (</w:t>
            </w:r>
            <w:r>
              <w:rPr>
                <w:rFonts w:ascii="Times New Roman" w:hAnsi="Times New Roman"/>
                <w:b/>
                <w:sz w:val="24"/>
                <w:szCs w:val="24"/>
              </w:rPr>
              <w:t>2</w:t>
            </w:r>
            <w:r w:rsidRPr="000E54B6">
              <w:rPr>
                <w:rFonts w:ascii="Times New Roman" w:hAnsi="Times New Roman"/>
                <w:b/>
                <w:sz w:val="24"/>
                <w:szCs w:val="24"/>
              </w:rPr>
              <w:t xml:space="preserve"> ч.)</w:t>
            </w:r>
          </w:p>
        </w:tc>
      </w:tr>
      <w:tr w:rsidR="000E54B6" w:rsidTr="000E54B6">
        <w:trPr>
          <w:trHeight w:val="400"/>
        </w:trPr>
        <w:tc>
          <w:tcPr>
            <w:tcW w:w="852"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rsidR="000E54B6" w:rsidRPr="00625A72" w:rsidRDefault="000E54B6" w:rsidP="000E54B6">
            <w:pPr>
              <w:spacing w:after="0" w:line="360" w:lineRule="auto"/>
              <w:rPr>
                <w:rFonts w:ascii="Times New Roman" w:hAnsi="Times New Roman"/>
                <w:sz w:val="24"/>
                <w:szCs w:val="24"/>
              </w:rPr>
            </w:pPr>
            <w:r w:rsidRPr="00625A72">
              <w:rPr>
                <w:rFonts w:ascii="Times New Roman" w:hAnsi="Times New Roman"/>
                <w:sz w:val="24"/>
                <w:szCs w:val="24"/>
              </w:rPr>
              <w:t>«Большая круговая эстафета»</w:t>
            </w:r>
          </w:p>
        </w:tc>
        <w:tc>
          <w:tcPr>
            <w:tcW w:w="2126"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0E54B6" w:rsidTr="000E54B6">
        <w:trPr>
          <w:trHeight w:val="400"/>
        </w:trPr>
        <w:tc>
          <w:tcPr>
            <w:tcW w:w="852"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rsidR="000E54B6" w:rsidRPr="00625A72" w:rsidRDefault="00605AB7" w:rsidP="000E54B6">
            <w:pPr>
              <w:spacing w:after="0" w:line="360" w:lineRule="auto"/>
              <w:rPr>
                <w:rFonts w:ascii="Times New Roman" w:hAnsi="Times New Roman"/>
                <w:sz w:val="24"/>
                <w:szCs w:val="24"/>
              </w:rPr>
            </w:pPr>
            <w:r>
              <w:rPr>
                <w:rFonts w:ascii="Times New Roman" w:hAnsi="Times New Roman"/>
                <w:sz w:val="24"/>
                <w:szCs w:val="24"/>
              </w:rPr>
              <w:t xml:space="preserve">Промежуточная аттестация. </w:t>
            </w:r>
            <w:r w:rsidR="000E54B6" w:rsidRPr="00625A72">
              <w:rPr>
                <w:rFonts w:ascii="Times New Roman" w:hAnsi="Times New Roman"/>
                <w:sz w:val="24"/>
                <w:szCs w:val="24"/>
              </w:rPr>
              <w:t>Спортивный праздник «Здравствуй лето!»</w:t>
            </w:r>
          </w:p>
        </w:tc>
        <w:tc>
          <w:tcPr>
            <w:tcW w:w="2126" w:type="dxa"/>
            <w:tcBorders>
              <w:top w:val="single" w:sz="4" w:space="0" w:color="auto"/>
              <w:left w:val="single" w:sz="4" w:space="0" w:color="auto"/>
              <w:bottom w:val="single" w:sz="4" w:space="0" w:color="auto"/>
              <w:right w:val="single" w:sz="4" w:space="0" w:color="auto"/>
            </w:tcBorders>
          </w:tcPr>
          <w:p w:rsidR="000E54B6" w:rsidRDefault="000E54B6" w:rsidP="000E54B6">
            <w:pPr>
              <w:spacing w:after="0" w:line="360" w:lineRule="auto"/>
              <w:jc w:val="center"/>
              <w:rPr>
                <w:rFonts w:ascii="Times New Roman" w:hAnsi="Times New Roman"/>
                <w:sz w:val="24"/>
                <w:szCs w:val="24"/>
              </w:rPr>
            </w:pPr>
            <w:r>
              <w:rPr>
                <w:rFonts w:ascii="Times New Roman" w:hAnsi="Times New Roman"/>
                <w:sz w:val="24"/>
                <w:szCs w:val="24"/>
              </w:rPr>
              <w:t>1</w:t>
            </w:r>
          </w:p>
        </w:tc>
      </w:tr>
      <w:tr w:rsidR="007946A1" w:rsidTr="007946A1">
        <w:trPr>
          <w:trHeight w:val="400"/>
        </w:trPr>
        <w:tc>
          <w:tcPr>
            <w:tcW w:w="7939" w:type="dxa"/>
            <w:gridSpan w:val="2"/>
            <w:tcBorders>
              <w:top w:val="single" w:sz="4" w:space="0" w:color="auto"/>
              <w:left w:val="nil"/>
              <w:bottom w:val="nil"/>
              <w:right w:val="single" w:sz="4" w:space="0" w:color="auto"/>
            </w:tcBorders>
          </w:tcPr>
          <w:p w:rsidR="007946A1" w:rsidRPr="00625A72" w:rsidRDefault="007946A1" w:rsidP="000E54B6">
            <w:pPr>
              <w:spacing w:after="0" w:line="36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946A1" w:rsidRDefault="007946A1" w:rsidP="000E54B6">
            <w:pPr>
              <w:spacing w:after="0" w:line="360" w:lineRule="auto"/>
              <w:jc w:val="center"/>
              <w:rPr>
                <w:rFonts w:ascii="Times New Roman" w:hAnsi="Times New Roman"/>
                <w:sz w:val="24"/>
                <w:szCs w:val="24"/>
              </w:rPr>
            </w:pPr>
            <w:r>
              <w:rPr>
                <w:rFonts w:ascii="Times New Roman" w:hAnsi="Times New Roman"/>
                <w:sz w:val="24"/>
                <w:szCs w:val="24"/>
              </w:rPr>
              <w:t>17</w:t>
            </w:r>
          </w:p>
        </w:tc>
      </w:tr>
    </w:tbl>
    <w:p w:rsidR="000E54B6" w:rsidRDefault="000E54B6" w:rsidP="000E54B6">
      <w:pPr>
        <w:ind w:firstLine="709"/>
        <w:jc w:val="center"/>
        <w:rPr>
          <w:rFonts w:ascii="Times New Roman" w:hAnsi="Times New Roman"/>
          <w:b/>
          <w:sz w:val="24"/>
          <w:szCs w:val="24"/>
        </w:rPr>
      </w:pPr>
    </w:p>
    <w:p w:rsidR="00051D29" w:rsidRDefault="00051D29"/>
    <w:sectPr w:rsidR="00051D29" w:rsidSect="00754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Regular">
    <w:altName w:val="Times New Roman"/>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D1"/>
    <w:multiLevelType w:val="hybridMultilevel"/>
    <w:tmpl w:val="2CFE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02587"/>
    <w:multiLevelType w:val="hybridMultilevel"/>
    <w:tmpl w:val="C34E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66D2E"/>
    <w:multiLevelType w:val="hybridMultilevel"/>
    <w:tmpl w:val="8C88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94541"/>
    <w:rsid w:val="00051D29"/>
    <w:rsid w:val="000E54B6"/>
    <w:rsid w:val="00605AB7"/>
    <w:rsid w:val="00754ECE"/>
    <w:rsid w:val="007946A1"/>
    <w:rsid w:val="00D9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тиль2 Знак"/>
    <w:link w:val="20"/>
    <w:locked/>
    <w:rsid w:val="000E54B6"/>
    <w:rPr>
      <w:rFonts w:ascii="Cambria" w:eastAsia="Times New Roman" w:hAnsi="Cambria"/>
      <w:sz w:val="24"/>
      <w:szCs w:val="24"/>
      <w:lang w:bidi="en-US"/>
    </w:rPr>
  </w:style>
  <w:style w:type="paragraph" w:customStyle="1" w:styleId="20">
    <w:name w:val="Стиль2"/>
    <w:basedOn w:val="a3"/>
    <w:link w:val="2"/>
    <w:qFormat/>
    <w:rsid w:val="000E54B6"/>
    <w:pPr>
      <w:jc w:val="both"/>
    </w:pPr>
    <w:rPr>
      <w:rFonts w:ascii="Cambria" w:eastAsia="Times New Roman" w:hAnsi="Cambria" w:cstheme="minorBidi"/>
      <w:sz w:val="24"/>
      <w:szCs w:val="24"/>
      <w:lang w:bidi="en-US"/>
    </w:rPr>
  </w:style>
  <w:style w:type="paragraph" w:styleId="a3">
    <w:name w:val="No Spacing"/>
    <w:uiPriority w:val="1"/>
    <w:qFormat/>
    <w:rsid w:val="000E54B6"/>
    <w:pPr>
      <w:spacing w:after="0" w:line="240" w:lineRule="auto"/>
    </w:pPr>
    <w:rPr>
      <w:rFonts w:ascii="Calibri" w:eastAsia="Calibri" w:hAnsi="Calibri" w:cs="Times New Roman"/>
    </w:rPr>
  </w:style>
  <w:style w:type="paragraph" w:styleId="a4">
    <w:name w:val="List Paragraph"/>
    <w:basedOn w:val="a"/>
    <w:uiPriority w:val="34"/>
    <w:qFormat/>
    <w:rsid w:val="00794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тиль2 Знак"/>
    <w:link w:val="20"/>
    <w:locked/>
    <w:rsid w:val="000E54B6"/>
    <w:rPr>
      <w:rFonts w:ascii="Cambria" w:eastAsia="Times New Roman" w:hAnsi="Cambria"/>
      <w:sz w:val="24"/>
      <w:szCs w:val="24"/>
      <w:lang w:bidi="en-US"/>
    </w:rPr>
  </w:style>
  <w:style w:type="paragraph" w:customStyle="1" w:styleId="20">
    <w:name w:val="Стиль2"/>
    <w:basedOn w:val="a3"/>
    <w:link w:val="2"/>
    <w:qFormat/>
    <w:rsid w:val="000E54B6"/>
    <w:pPr>
      <w:jc w:val="both"/>
    </w:pPr>
    <w:rPr>
      <w:rFonts w:ascii="Cambria" w:eastAsia="Times New Roman" w:hAnsi="Cambria" w:cstheme="minorBidi"/>
      <w:sz w:val="24"/>
      <w:szCs w:val="24"/>
      <w:lang w:bidi="en-US"/>
    </w:rPr>
  </w:style>
  <w:style w:type="paragraph" w:styleId="a3">
    <w:name w:val="No Spacing"/>
    <w:uiPriority w:val="1"/>
    <w:qFormat/>
    <w:rsid w:val="000E54B6"/>
    <w:pPr>
      <w:spacing w:after="0" w:line="240" w:lineRule="auto"/>
    </w:pPr>
    <w:rPr>
      <w:rFonts w:ascii="Calibri" w:eastAsia="Calibri" w:hAnsi="Calibri" w:cs="Times New Roman"/>
    </w:rPr>
  </w:style>
  <w:style w:type="paragraph" w:styleId="a4">
    <w:name w:val="List Paragraph"/>
    <w:basedOn w:val="a"/>
    <w:uiPriority w:val="34"/>
    <w:qFormat/>
    <w:rsid w:val="007946A1"/>
    <w:pPr>
      <w:ind w:left="720"/>
      <w:contextualSpacing/>
    </w:pPr>
  </w:style>
</w:styles>
</file>

<file path=word/webSettings.xml><?xml version="1.0" encoding="utf-8"?>
<w:webSettings xmlns:r="http://schemas.openxmlformats.org/officeDocument/2006/relationships" xmlns:w="http://schemas.openxmlformats.org/wordprocessingml/2006/main">
  <w:divs>
    <w:div w:id="685060869">
      <w:bodyDiv w:val="1"/>
      <w:marLeft w:val="0"/>
      <w:marRight w:val="0"/>
      <w:marTop w:val="0"/>
      <w:marBottom w:val="0"/>
      <w:divBdr>
        <w:top w:val="none" w:sz="0" w:space="0" w:color="auto"/>
        <w:left w:val="none" w:sz="0" w:space="0" w:color="auto"/>
        <w:bottom w:val="none" w:sz="0" w:space="0" w:color="auto"/>
        <w:right w:val="none" w:sz="0" w:space="0" w:color="auto"/>
      </w:divBdr>
    </w:div>
    <w:div w:id="13230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cp:lastModifiedBy>
  <cp:revision>6</cp:revision>
  <dcterms:created xsi:type="dcterms:W3CDTF">2020-02-04T18:21:00Z</dcterms:created>
  <dcterms:modified xsi:type="dcterms:W3CDTF">2020-04-08T14:17:00Z</dcterms:modified>
</cp:coreProperties>
</file>