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4" w:rsidRPr="002F498A" w:rsidRDefault="00B053A4" w:rsidP="002F498A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2F498A" w:rsidRPr="002F498A" w:rsidRDefault="002F498A" w:rsidP="002F498A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2F498A" w:rsidRPr="002F498A" w:rsidRDefault="002F498A" w:rsidP="002F498A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498A"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2F498A" w:rsidRPr="002F498A" w:rsidRDefault="002F498A" w:rsidP="002F498A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498A" w:rsidRPr="002F498A" w:rsidRDefault="002F498A" w:rsidP="002F498A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2F498A" w:rsidRPr="002F498A" w:rsidRDefault="002F498A" w:rsidP="002F498A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498A"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2F498A" w:rsidRPr="002F498A" w:rsidRDefault="002F498A" w:rsidP="002F498A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498A"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2F498A" w:rsidRPr="002F498A" w:rsidRDefault="002F498A" w:rsidP="002F498A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F498A">
        <w:rPr>
          <w:rFonts w:ascii="Times New Roman" w:hAnsi="Times New Roman" w:cs="Times New Roman"/>
          <w:b/>
          <w:i/>
          <w:sz w:val="72"/>
          <w:szCs w:val="72"/>
          <w:u w:val="single"/>
        </w:rPr>
        <w:t>«Технология (девочки)»</w:t>
      </w:r>
    </w:p>
    <w:p w:rsidR="002F498A" w:rsidRPr="002F498A" w:rsidRDefault="002F498A" w:rsidP="002F498A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2F498A" w:rsidRPr="002F498A" w:rsidRDefault="002F498A" w:rsidP="002F498A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534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2F498A" w:rsidRPr="002F498A" w:rsidTr="002F498A">
        <w:trPr>
          <w:trHeight w:val="1202"/>
        </w:trPr>
        <w:tc>
          <w:tcPr>
            <w:tcW w:w="4252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498A">
              <w:rPr>
                <w:rFonts w:ascii="Times New Roman" w:hAnsi="Times New Roman" w:cs="Times New Roman"/>
                <w:i/>
                <w:sz w:val="28"/>
                <w:szCs w:val="28"/>
              </w:rPr>
              <w:t>Гольчикова</w:t>
            </w:r>
            <w:proofErr w:type="spellEnd"/>
            <w:r w:rsidRPr="002F49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Васильевна</w:t>
            </w:r>
          </w:p>
        </w:tc>
      </w:tr>
      <w:tr w:rsidR="002F498A" w:rsidRPr="002F498A" w:rsidTr="002F498A">
        <w:trPr>
          <w:trHeight w:val="601"/>
        </w:trPr>
        <w:tc>
          <w:tcPr>
            <w:tcW w:w="4252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498A" w:rsidRPr="002F498A" w:rsidTr="002F498A">
        <w:trPr>
          <w:trHeight w:val="601"/>
        </w:trPr>
        <w:tc>
          <w:tcPr>
            <w:tcW w:w="4252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F498A" w:rsidRPr="002F498A" w:rsidTr="002F498A">
        <w:trPr>
          <w:trHeight w:val="601"/>
        </w:trPr>
        <w:tc>
          <w:tcPr>
            <w:tcW w:w="4252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2F498A" w:rsidRPr="002F498A" w:rsidRDefault="002F498A" w:rsidP="002F498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498A" w:rsidRDefault="002F498A" w:rsidP="002F498A">
      <w:pPr>
        <w:jc w:val="both"/>
        <w:rPr>
          <w:b/>
          <w:bCs/>
          <w:sz w:val="26"/>
          <w:szCs w:val="26"/>
        </w:rPr>
      </w:pPr>
    </w:p>
    <w:p w:rsidR="002F498A" w:rsidRDefault="002F498A" w:rsidP="002F498A">
      <w:pPr>
        <w:spacing w:before="100" w:beforeAutospacing="1"/>
        <w:ind w:left="142" w:hanging="142"/>
        <w:jc w:val="center"/>
      </w:pPr>
    </w:p>
    <w:p w:rsidR="002F498A" w:rsidRDefault="002F498A" w:rsidP="002F498A">
      <w:pPr>
        <w:spacing w:before="100" w:beforeAutospacing="1"/>
        <w:ind w:left="142" w:hanging="142"/>
        <w:jc w:val="center"/>
      </w:pPr>
    </w:p>
    <w:p w:rsidR="00B053A4" w:rsidRDefault="00B053A4" w:rsidP="00B053A4">
      <w:pPr>
        <w:pStyle w:val="c13c2"/>
        <w:shd w:val="clear" w:color="auto" w:fill="FFFFFF"/>
        <w:spacing w:before="0" w:beforeAutospacing="0" w:after="0" w:afterAutospacing="0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F36E27" w:rsidRDefault="00F36E27" w:rsidP="005578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36E27" w:rsidRDefault="00F36E27" w:rsidP="005578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578E7" w:rsidRPr="002F498A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2F498A">
        <w:rPr>
          <w:b/>
          <w:color w:val="000000"/>
        </w:rPr>
        <w:t>Планируемые результаты</w:t>
      </w:r>
      <w:r w:rsidR="00F36E27" w:rsidRPr="002F498A">
        <w:rPr>
          <w:b/>
          <w:color w:val="000000"/>
        </w:rPr>
        <w:t xml:space="preserve"> освоения учебного предмета</w:t>
      </w:r>
      <w:r w:rsidRPr="002F498A">
        <w:rPr>
          <w:b/>
          <w:color w:val="000000"/>
        </w:rPr>
        <w:t>.</w:t>
      </w:r>
    </w:p>
    <w:p w:rsidR="002F498A" w:rsidRDefault="005578E7" w:rsidP="002F498A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обучения учащиеся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овладеют</w:t>
      </w:r>
      <w:r>
        <w:rPr>
          <w:color w:val="000000"/>
        </w:rPr>
        <w:t>:</w:t>
      </w:r>
    </w:p>
    <w:p w:rsidR="002F498A" w:rsidRDefault="005578E7" w:rsidP="002F498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2F498A" w:rsidRDefault="005578E7" w:rsidP="002F498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F498A">
        <w:rPr>
          <w:color w:val="000000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</w:t>
      </w:r>
    </w:p>
    <w:p w:rsidR="005578E7" w:rsidRPr="002F498A" w:rsidRDefault="005578E7" w:rsidP="002F498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F498A">
        <w:rPr>
          <w:color w:val="000000"/>
        </w:rPr>
        <w:t>культуры труда, уважительного отношения к труду и результатам труда.</w:t>
      </w:r>
    </w:p>
    <w:p w:rsidR="002F498A" w:rsidRDefault="005578E7" w:rsidP="002F4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результате изучения технологии обучающиеся, независимо от изучаемого направления,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получат возможность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ознакомиться</w:t>
      </w:r>
      <w:r>
        <w:rPr>
          <w:i/>
          <w:iCs/>
          <w:color w:val="000000"/>
        </w:rPr>
        <w:t>:</w:t>
      </w:r>
    </w:p>
    <w:p w:rsidR="002F498A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основными технологическими понятиями и характеристиками;</w:t>
      </w:r>
    </w:p>
    <w:p w:rsidR="005578E7" w:rsidRPr="002F498A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F498A">
        <w:rPr>
          <w:color w:val="000000"/>
        </w:rPr>
        <w:t>технологическими свойствами и назначением материалов;</w:t>
      </w:r>
    </w:p>
    <w:p w:rsidR="005578E7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назначением и устройством применяемых ручных инструментов, приспособлений, машин и оборудования;</w:t>
      </w:r>
    </w:p>
    <w:p w:rsidR="005578E7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видами и назначением бытовой техники, применяемой для повышения производительности домашнего труда;</w:t>
      </w:r>
    </w:p>
    <w:p w:rsidR="005578E7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5578E7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5578E7" w:rsidRDefault="005578E7" w:rsidP="002F498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 значением здорового питания для сохранения своего здоровья;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выполнять по установленным нормативам следующие трудовые операции и работы: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рационально организовывать рабочее место;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необходимую информацию в различных источниках;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конструкторскую и технологическую документацию;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сырьё, материалы, пищевые продукты, инструменты и оборудование для выполнения работ;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конструировать, моделировать, изготавливать изделия;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и устранять допущенные дефекты;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работы с учётом имеющихся ресурсов и условий;</w:t>
      </w:r>
    </w:p>
    <w:p w:rsidR="005578E7" w:rsidRDefault="005578E7" w:rsidP="002F498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распределять работу при коллективной деятельности;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использовать приобретённые знания и умения в практической деятельности и повседневной жизни в целях: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получения технико-технологических </w:t>
      </w:r>
      <w:proofErr w:type="gramStart"/>
      <w:r>
        <w:rPr>
          <w:color w:val="000000"/>
        </w:rPr>
        <w:t>сведении</w:t>
      </w:r>
      <w:proofErr w:type="gramEnd"/>
      <w:r>
        <w:rPr>
          <w:color w:val="000000"/>
        </w:rPr>
        <w:t xml:space="preserve"> из разнообразных источников информации;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организации индивидуальной и коллективной трудовой деятельности;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изготовления изделий декоративно-прикладного искусства для оформления интерьера;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контроля качества выполняемых работ с применением измерительных инструментов и приспособлений;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выполнения безопасных приёмов труда и правил электробезопасности, санитарии, гигиены;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оценки затрат, необходимых для создания объекта труда или оказания услуги;</w:t>
      </w:r>
    </w:p>
    <w:p w:rsidR="005578E7" w:rsidRDefault="005578E7" w:rsidP="002F498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построения планов профессионального самоопределения и трудоустройства.</w:t>
      </w:r>
    </w:p>
    <w:p w:rsidR="005578E7" w:rsidRPr="001806CD" w:rsidRDefault="005578E7" w:rsidP="00603D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498A" w:rsidRPr="002F498A" w:rsidRDefault="002F498A" w:rsidP="005578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2F498A">
        <w:rPr>
          <w:b/>
          <w:color w:val="000000"/>
        </w:rPr>
        <w:t>Содержание программы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Раздел 1. Кулинария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Санитария и гигиена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мытья посуды.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набора безопасных для здоровья моющих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посуды и кабинета.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санитарно-гигиенических мероприятий в помещении кабинета кулинарии.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 Физиология питания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рациона здорового питания с применением компьютерных программ.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Понятие о микроорганизмах; полезное и вредное воздействие микроорганизмов на пищевые продукты; органолептические и лабораторные </w:t>
      </w:r>
      <w:proofErr w:type="gramStart"/>
      <w:r>
        <w:rPr>
          <w:color w:val="000000"/>
        </w:rPr>
        <w:t>экспресс-методы</w:t>
      </w:r>
      <w:proofErr w:type="gramEnd"/>
      <w:r>
        <w:rPr>
          <w:color w:val="000000"/>
        </w:rPr>
        <w:t xml:space="preserve"> определения качества пищевых продуктов; первая помощь при пищевых отравлениях.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меню, отвечающего здоровому образу жизни.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рецептов блюд, соответствующих принципам рационального питания.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меню из малокалорийных продуктов.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 Блюда из яиц, бутерброды, горячие напитки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Сорта кофе и какао. Устройства для размола зерен кофе. Технология приготовления кофе и какао.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качеству готовых напитков.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блюда из яиц.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эскизов художественного оформления бутербродов.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бутербродов и горячих напитков к завтраку.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4. Блюда из овощей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Влияние ее на качество и сохранность продуктов.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Свежемороженые овощи. Условия и сроки их хранения, способы кулинарного использования.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механической кулинарной обработки листовых, луковых, пряных, тыквенных, томатных и капустных овощей.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Значение и виды тепловой кулинарной обработки продуктов (варка, жаренье, тушение, запекание, </w:t>
      </w:r>
      <w:proofErr w:type="spellStart"/>
      <w:r>
        <w:rPr>
          <w:color w:val="000000"/>
        </w:rPr>
        <w:t>припускание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пассерование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бланширование</w:t>
      </w:r>
      <w:proofErr w:type="spellEnd"/>
      <w:r>
        <w:rPr>
          <w:color w:val="000000"/>
        </w:rPr>
        <w:t>). Преимущества и недостатки различных способов варки овощей.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доброкачественности овощей по внешнему виду и при помощи индикаторов.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салата из сырых овощей.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Фигурная нарезка овощей для художественного оформления салатов.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блюда из вареных овощей.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5. Блюда из молока и кисломолочных продуктов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молока и кисломолочных продуктов в питании человека. Химический состав молока.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молочного супа или молочной каши.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блюда из творога.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молочных блюд лабораторными методами.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6. Блюда из рыбы и морепродуктов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оцессе хранения и кулинарной обработки.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</w:t>
      </w:r>
      <w:proofErr w:type="gramStart"/>
      <w:r>
        <w:rPr>
          <w:color w:val="000000"/>
        </w:rPr>
        <w:t>экспресс-методы</w:t>
      </w:r>
      <w:proofErr w:type="gramEnd"/>
      <w:r>
        <w:rPr>
          <w:color w:val="000000"/>
        </w:rPr>
        <w:t xml:space="preserve"> определения качества рыбы и рыбных консервов. Маркировка рыбных консервов и пресервов.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свежести рыбы органолептическими и лабораторными методами.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срока годности рыбных консервов.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Оттаивание и механическая кулинарная обработка свежемороженой рыбы.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Механическая кулинарная обработка чешуйчатой рыбы.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Разделка соленой рыбы.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блюд из рыбы и морепродуктов.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термической обработки рыбных блюд.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7. Блюда из птицы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сельскохозяйственной птицы и их кулинарное употребление. Способы определения качества птицы.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блюда из сельскохозяйственной птицы.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термической обработки блюд из птицы.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8. Блюда из мяса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Значение и место мясных блюд в питании. Понятие о пищевой ценности мяса. Органолептические и лабораторные </w:t>
      </w:r>
      <w:proofErr w:type="gramStart"/>
      <w:r>
        <w:rPr>
          <w:color w:val="000000"/>
        </w:rPr>
        <w:t>экспресс-методы</w:t>
      </w:r>
      <w:proofErr w:type="gramEnd"/>
      <w:r>
        <w:rPr>
          <w:color w:val="000000"/>
        </w:rPr>
        <w:t xml:space="preserve"> определения качества мяса. Условия и сроки хранения мяса и мясных полуфабрикатов.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Оборудование и инвентарь, применяемые для механической и тепловой кулинарной обработки мяса.</w:t>
      </w:r>
      <w:proofErr w:type="gramEnd"/>
      <w:r>
        <w:rPr>
          <w:color w:val="000000"/>
        </w:rPr>
        <w:t xml:space="preserve"> Технология приготовления мясных блюд.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мяса органолептическими методами.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мяса лабораторными методами.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мясных блюд (по выбору).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термической обработки мясных блюд.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9. Блюда из круп, бобовых и макаронных изделий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Способы варки макаронных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Посуда и инвентарь, </w:t>
      </w:r>
      <w:proofErr w:type="gramStart"/>
      <w:r>
        <w:rPr>
          <w:color w:val="000000"/>
        </w:rPr>
        <w:t>применяемые</w:t>
      </w:r>
      <w:proofErr w:type="gramEnd"/>
      <w:r>
        <w:rPr>
          <w:color w:val="000000"/>
        </w:rPr>
        <w:t xml:space="preserve"> при варке каш, бобовых и макаронных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рассыпчатой, вязкой или жидкой каши. Приготовление гарнира из макаронных изделий.</w:t>
      </w: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Тема 10. Заправочные супы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супов в рационе питания. Технология приготовления мясных бульонов, используемых для приготовления заправочных супов. Способы очистки бульона.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Расчет количества мяса и других продуктов для приготовления супа на 6—8 </w:t>
      </w:r>
      <w:proofErr w:type="spellStart"/>
      <w:r>
        <w:rPr>
          <w:color w:val="000000"/>
        </w:rPr>
        <w:t>человек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риготовление</w:t>
      </w:r>
      <w:proofErr w:type="spellEnd"/>
      <w:r>
        <w:rPr>
          <w:color w:val="000000"/>
        </w:rPr>
        <w:t xml:space="preserve"> заправочного супа.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11. Изделия из теста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теста. Просеивание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Оборудование, посуда и инвентарь для замешивания теста и выпечки блинов. Подача блинов к столу.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Тесторезки</w:t>
      </w:r>
      <w:proofErr w:type="spellEnd"/>
      <w:r>
        <w:rPr>
          <w:color w:val="000000"/>
        </w:rPr>
        <w:t>, ножи и выемки для формования теста. Условия выпекания изделий из пресного слоеного теста, способы определения готовности.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Фруктовые начинки и кремы для тортов и пирожных из песочного теста. </w:t>
      </w:r>
      <w:proofErr w:type="spellStart"/>
      <w:r>
        <w:rPr>
          <w:color w:val="000000"/>
        </w:rPr>
        <w:t>Ароматизирование</w:t>
      </w:r>
      <w:proofErr w:type="spellEnd"/>
      <w:r>
        <w:rPr>
          <w:color w:val="000000"/>
        </w:rPr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Приготовление вареников с начинкой.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Выпечка блинов.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Выпечка кондитерских изделий из пресного слоеного теста.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Выпечка изделий из песочного теста.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12. Сервировка стола. Этикет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приборами.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Подача готовых блюд к столу. Правила подачи десерта.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Время и продолжительность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визита.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Приглашения и поздравительные открытки.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стола к празднику. Организация фуршета.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13. Приготовление обеда в походных условиях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Экологические мероприятия. Индикаторы загрязнения окружающей среды.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 количества и состава продуктов для похода.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 качества воды из природных источников.</w:t>
      </w: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Раздел 2. Создание изделий из текстильных материалов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Свойства текстильных материалов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текстильных волокон. Способы получения и свойства натуральных и искусственных волокон.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свойств нитей основы и утка.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лицевой и изнаночной сторон, направления долевой нити в ткани.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Распознавание волокон и нитей из хлопка, льна, шелка, шерсти.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Обнаружение нитей из химических волокон в тканях.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 Элементы машиноведения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</w:t>
      </w:r>
      <w:proofErr w:type="spellStart"/>
      <w:r>
        <w:rPr>
          <w:color w:val="000000"/>
        </w:rPr>
        <w:t>краеобметочных</w:t>
      </w:r>
      <w:proofErr w:type="spellEnd"/>
      <w:r>
        <w:rPr>
          <w:color w:val="000000"/>
        </w:rPr>
        <w:t xml:space="preserve"> и вышивальных машин с программным управлением.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Челночное устройство универсальной швейной машины. 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неполадок в работе швейной машины, причины их возникновения и способы устранения. Уход за швейной машиной.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Намотка нитки на шпульку.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Заправка верхней и нижней нитей.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машинных строчек на ткани по намеченным линиям, закрепление строчки обратным ходом машины.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Регулировка качества машинной строчки для различных видов тканей.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зигзагообразной строчки. Обработка срезов зигзагообразной строчкой.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Устранение неполадок в работе швейной машины.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Чистка и смазка швейной машины.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 Конструирование швейных изделий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Роль конструирования в выполнении основных требований к одежде. Типовые фигуры и размерные признаки фигуры человека.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эскизов национальных костюмов.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Снятие мерок и запись результатов измерений.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4. Моделирование швейных изделий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Моделирование изделия.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Расчет количества ткани на изделие.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Копирование выкройки из журнала мод, проверка и коррекция выкройки с учетом своих мерок и особенностей фигуры.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выкройки выбранного фасона швейного изделия к раскрою.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5. Технология изготовления швейных изделий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Ручные стежки и строчки. Технология выполнения машинных швов, их условные графические обозначения.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выполнения следующих технологических операций: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деталей кроя;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застежек, карманов, поясов, бретелей, проймы и горловины;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обметывание швов ручным и машинным способами;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вытачек с учетом их расположения на деталях изделия;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верхнего края поясного изделия притачным поясом;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низа швейного изделия ручным и машинным способами.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Сборка изделия. Проведение примерки, выявление и исправление дефектов.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Стачивание машинными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образцов ручных стежков, строчек и швов.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Подшивание низа изделия </w:t>
      </w:r>
      <w:proofErr w:type="spellStart"/>
      <w:r>
        <w:rPr>
          <w:color w:val="000000"/>
        </w:rPr>
        <w:t>потайнымиподшивочнымистежками</w:t>
      </w:r>
      <w:proofErr w:type="spellEnd"/>
      <w:r>
        <w:rPr>
          <w:color w:val="000000"/>
        </w:rPr>
        <w:t>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Отработка техники выполнения соединительных, краевых и отделочных швов на лоскутках ткани.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раскладки выкроек на различных тканях.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Прокладывание контурных и контрольных линий и точек на деталях кроя.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деталей кроя.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Скалывание и сметывание деталей кроя.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примерки, исправление дефектов.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Стачивание деталей и выполнение отделочных работ.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Влажно-тепловая обработка изделия.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качества готового изделия.</w:t>
      </w: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Раздел 3. Художественные ремесла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Декоративно-прикладное искусство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Экскурсия в музей.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 Основы композиции</w:t>
      </w:r>
      <w:r w:rsidR="002F498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>при создании предметов декоративно-</w:t>
      </w:r>
      <w:proofErr w:type="spellStart"/>
      <w:r>
        <w:rPr>
          <w:b/>
          <w:bCs/>
          <w:color w:val="000000"/>
        </w:rPr>
        <w:t>прикладногоискусства</w:t>
      </w:r>
      <w:proofErr w:type="spellEnd"/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Эмоциональное воздействие декоративной композиции. Статичная и динамичная композиции.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ритмической или пластической композиции, ее тональное решение. Симметричные и асимметричные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Приемы стилизации реальных форм. Элементы декоративного решения реально существующих форм.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статичной, динамичной, симметричной и асимметричной композиций.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эскизов орнаментов для платка, резьбы по дереву и др.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Зарисовка современных и старинных узоров и орнаментов.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композиции с изображением пейзажа для панно или платка по природным мотивам.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 Лоскутное шитье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шаблонов из картона или плотной бумаги (треугольник, квадрат, шестиугольник).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швейного изделия в технике лоскутного шитья.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4. Роспись ткани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появления техники «узелковый батик». Материалы, красители и инструменты, используемые для выполнения узелкового батика. Способы завязывания узелков и складывания ткани. Зависимость рисунка от способа завязывания, силы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Свободная роспись ткани с применением масляных красок. Изготовление логотипов для спортивной одежды.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Примерная тема лабораторно-практической работы</w:t>
      </w:r>
      <w:r>
        <w:rPr>
          <w:i/>
          <w:iCs/>
          <w:color w:val="000000"/>
        </w:rPr>
        <w:t>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изделий в технике «узелковый батик».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5. Вязание крючком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Технология выполнения различных петель. Раппорт узора и его запись.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lastRenderedPageBreak/>
        <w:t>Примерная тема практической работы</w:t>
      </w:r>
      <w:r>
        <w:rPr>
          <w:i/>
          <w:iCs/>
          <w:color w:val="000000"/>
        </w:rPr>
        <w:t>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образцов вязания крючком и сувениров.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6. Вязание на спицах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выполнения вязаных изделий.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Примерный перечень лабораторно-практических и практических работ: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color w:val="000000"/>
        </w:rPr>
        <w:t>Вязание образцов и изделий на спицах.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эскизов вязаных декоративных элементов для платьев.</w:t>
      </w:r>
    </w:p>
    <w:p w:rsidR="002F498A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Раздел 4. Оформление интерьера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Интерьер кухни, столовой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Декоративное оформление кухни изделиями </w:t>
      </w:r>
      <w:proofErr w:type="gramStart"/>
      <w:r>
        <w:rPr>
          <w:color w:val="000000"/>
        </w:rPr>
        <w:t>собственного</w:t>
      </w:r>
      <w:proofErr w:type="gramEnd"/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Примерная тема лабораторно-практической работы</w:t>
      </w:r>
      <w:r>
        <w:rPr>
          <w:i/>
          <w:iCs/>
          <w:color w:val="000000"/>
        </w:rPr>
        <w:t>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эскиза интерьера кухни, детского уголка.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 Интерьер жилого дома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композиции в интерьере. Характерные особенности интерьера жилища, отвечающие национальному укладу и образу жизни. Организация зон отдыха, приготовления пищи, столовой, спален, детского уголка. Использование современных материалов в отделке квартиры.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Оформление интерьера эстампами, картинами, предметами декоративно-прикладного искусства. </w:t>
      </w:r>
      <w:proofErr w:type="gramStart"/>
      <w:r>
        <w:rPr>
          <w:color w:val="000000"/>
        </w:rPr>
        <w:t>Подбор штор, занавесей, портьер, накидок, ковров, мебели, обоев, салфеток и т. д. Систематизация и хранение коллекций и книг.</w:t>
      </w:r>
      <w:proofErr w:type="gramEnd"/>
      <w:r>
        <w:rPr>
          <w:color w:val="000000"/>
        </w:rPr>
        <w:t xml:space="preserve"> Значение предметов ручного труда в интерьере. Сближение форм материальной культуры в современном искусстве.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Роль освещения в интерьере. Естественное и искусственное освещение. Использование общего и местного освещения. Виды и формы светильников.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Подбор современной бытовой техники с учетом потребностей и доходов семьи.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Примерная тема лабораторно-практической работы</w:t>
      </w:r>
      <w:r>
        <w:rPr>
          <w:color w:val="000000"/>
        </w:rPr>
        <w:t>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эскиза планировки городской квартиры, сельского дома, детской комнаты.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 Комнатные растения в интерьере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комнатных растений в интерьере.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приусадебных участков. Декоративное цветоводство.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Эстетические требования к составлению букета. Символическое значение цветов.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Эскиз интерьера с комнатными растениями.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Эскиз приусадебного участка с декоративными растениями.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Раздел 5. Электротехника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Бытовые электроприборы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безопасных приемов работы с бытовым электрооборудованием.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Рациональное размещение осветительных приборов и розеток на плане квартиры.</w:t>
      </w:r>
    </w:p>
    <w:p w:rsidR="002F498A" w:rsidRDefault="002F498A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Раздел 6. Технологии творческой и опытнической деятельности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Исследовательская и созидательная деятельность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Сбор коллекции образцов декоративно-прикладного искусства края.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изделия в технике лоскутного шитья.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изделий декоративно-прикладного искусства для украшения интерьера.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интерьера декоративными растениями.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 проведение праздника (юбилей, день рождения, Масленица и др.).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сувенира в технике художественной росписи ткани.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Блюда национальной кухни для традиционных праздников.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Изготовление сувенира или декоративного панно в технике ручного ткачества. Эскизы карнавальных костюмов на темы русских народных сказок. Проекты социальной направленности.</w:t>
      </w:r>
    </w:p>
    <w:p w:rsidR="002F498A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Раздел 7. Черчение и графика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Черчение и графика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оформления чертежей. Рамка, штамп, линии чертежа. Использование масштабирования. Виды масштаба. Размеры. Проецирование. Виды проецирования. Понятие вида. Фронтальный вид. Вид сверху. Вид слева.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Примерные темы лабораторно-практических и практических работ: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Линии чертежа (оформление по ГОСТ)</w:t>
      </w:r>
    </w:p>
    <w:p w:rsidR="005578E7" w:rsidRDefault="005578E7" w:rsidP="002F49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Чертеж фигуры с натуры с использованием масштабирования и размеров.</w:t>
      </w:r>
    </w:p>
    <w:p w:rsidR="005578E7" w:rsidRDefault="005578E7" w:rsidP="005578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03D8E" w:rsidRPr="002F498A" w:rsidRDefault="005578E7" w:rsidP="002F498A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2F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222"/>
        <w:gridCol w:w="1559"/>
      </w:tblGrid>
      <w:tr w:rsidR="00E6688C" w:rsidRPr="002F498A" w:rsidTr="002F498A">
        <w:trPr>
          <w:trHeight w:val="388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E6688C" w:rsidRPr="002F498A" w:rsidTr="002F498A">
        <w:trPr>
          <w:trHeight w:val="317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 </w:t>
            </w: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и первичный инструктаж на рабочем месте.</w:t>
            </w:r>
          </w:p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29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2F498A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Гигиена жилищ</w:t>
            </w:r>
            <w:r w:rsidR="00E6688C"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Бытовые приборы уборки.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«Умный дом».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Творческого проекта «Умный дом»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текстильных волокон. Натуральные волокна животного проис</w:t>
            </w: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хождения (шелк, шерсть).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Конструкции брюк. Снятие мерок.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оформление чертежа поясного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чертежа швейного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Моделирование швейного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Уход за швейной машиной.</w:t>
            </w:r>
          </w:p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ТБ работы </w:t>
            </w:r>
            <w:proofErr w:type="gramStart"/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швейной. Конструкция машинных швов, технологическая последовательность выполнения швов.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30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Раскрой поясного изделия.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швейного изделия. Подготовка деталей кроя к обработке.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швейного изделия. Подготовка к примерке.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изделия после примерки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застежки поясного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пояса и верхнего среза поясного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нижнего среза изделия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Окончательная обработка швейного изделия</w:t>
            </w:r>
          </w:p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защиты проекта «Праздничный наряд»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 «Праздничный наряд»</w:t>
            </w:r>
          </w:p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Ручные стежки и швы на их основе. Вышивание по свободному контуру.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счетными швами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Атласная и штриховая гладь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Швы французский узелок и рококо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проекта «Подарок своими руками»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 «Подарок своими руками»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02C" w:rsidRPr="002F498A" w:rsidTr="002F498A">
        <w:trPr>
          <w:trHeight w:val="3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межуто</w:t>
            </w:r>
            <w:r w:rsidR="00F36E27"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чная аттестация.  Тестовая </w:t>
            </w: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02C" w:rsidRPr="002F498A" w:rsidTr="002F498A">
        <w:trPr>
          <w:trHeight w:val="26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202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3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37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из жидкого теста.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теста и </w:t>
            </w:r>
            <w:proofErr w:type="spellStart"/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выпечки</w:t>
            </w:r>
            <w:proofErr w:type="gramStart"/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E202C"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DE202C"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ехнология</w:t>
            </w:r>
            <w:proofErr w:type="spellEnd"/>
            <w:r w:rsidR="00DE202C"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приготовления изделий из пресного, песочного теста.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88C" w:rsidRPr="002F498A" w:rsidTr="002F498A">
        <w:trPr>
          <w:trHeight w:val="6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DE202C" w:rsidP="002F49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сладостей, десертов, напитков.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88C" w:rsidRPr="002F498A" w:rsidRDefault="00E6688C" w:rsidP="002F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03D8E" w:rsidRPr="002F498A" w:rsidRDefault="00603D8E" w:rsidP="002F49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1806CD" w:rsidRDefault="00603D8E" w:rsidP="002F49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6EDF" w:rsidRPr="002F498A" w:rsidRDefault="00EF6EDF" w:rsidP="002F498A">
      <w:pPr>
        <w:pStyle w:val="c2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2F498A">
        <w:rPr>
          <w:rStyle w:val="c0"/>
          <w:b/>
          <w:bCs/>
          <w:color w:val="000000"/>
        </w:rPr>
        <w:t>СПЕЦИФИКАЦИЯ</w:t>
      </w:r>
    </w:p>
    <w:p w:rsidR="00EF6EDF" w:rsidRPr="002F498A" w:rsidRDefault="00EF6EDF" w:rsidP="00EF6ED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Тест создан для проверки знаний учащихся 7 класса по предмету «Технология» за весь учебный год </w:t>
      </w:r>
      <w:proofErr w:type="gramStart"/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Pr="002F498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2F498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тоговый тест</w:t>
      </w: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EDF" w:rsidRPr="002F498A" w:rsidRDefault="00EF6EDF" w:rsidP="00EF6ED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Технология. Учебник для учащихся 7 класса общеобразовательных учреждений (вариант для девочек). Симоненко В.Д. - </w:t>
      </w:r>
      <w:proofErr w:type="spellStart"/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Граф, 2007.</w:t>
      </w:r>
    </w:p>
    <w:p w:rsidR="00EF6EDF" w:rsidRPr="002F498A" w:rsidRDefault="00EF6EDF" w:rsidP="00EF6ED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Тест состоит из 35 вопросов из 7 разделов.</w:t>
      </w:r>
    </w:p>
    <w:p w:rsidR="00EF6EDF" w:rsidRPr="002F498A" w:rsidRDefault="00EF6EDF" w:rsidP="00EF6ED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2F498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Задания закрытого типа –</w:t>
      </w:r>
      <w:r w:rsidRPr="002F49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F498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34:</w:t>
      </w:r>
    </w:p>
    <w:p w:rsidR="00EF6EDF" w:rsidRPr="002F498A" w:rsidRDefault="00EF6EDF" w:rsidP="00EF6EDF">
      <w:pPr>
        <w:pStyle w:val="c3c16"/>
        <w:shd w:val="clear" w:color="auto" w:fill="FFFFFF"/>
        <w:spacing w:before="0" w:beforeAutospacing="0" w:after="0" w:afterAutospacing="0"/>
        <w:ind w:firstLine="1260"/>
        <w:jc w:val="both"/>
        <w:rPr>
          <w:color w:val="000000"/>
        </w:rPr>
      </w:pPr>
      <w:r w:rsidRPr="002F498A">
        <w:rPr>
          <w:rStyle w:val="c1"/>
          <w:color w:val="000000"/>
        </w:rPr>
        <w:t>С одним правильным ответом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19</w:t>
      </w:r>
    </w:p>
    <w:p w:rsidR="00EF6EDF" w:rsidRPr="002F498A" w:rsidRDefault="00EF6EDF" w:rsidP="00EF6EDF">
      <w:pPr>
        <w:pStyle w:val="c3c16"/>
        <w:shd w:val="clear" w:color="auto" w:fill="FFFFFF"/>
        <w:spacing w:before="0" w:beforeAutospacing="0" w:after="0" w:afterAutospacing="0"/>
        <w:ind w:firstLine="1260"/>
        <w:jc w:val="both"/>
        <w:rPr>
          <w:color w:val="000000"/>
        </w:rPr>
      </w:pPr>
      <w:r w:rsidRPr="002F498A">
        <w:rPr>
          <w:rStyle w:val="c1"/>
          <w:color w:val="000000"/>
        </w:rPr>
        <w:t>С несколькими правильными ответами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15</w:t>
      </w:r>
    </w:p>
    <w:p w:rsidR="00EF6EDF" w:rsidRPr="002F498A" w:rsidRDefault="00EF6EDF" w:rsidP="00EF6EDF">
      <w:pPr>
        <w:pStyle w:val="c3c2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F498A">
        <w:rPr>
          <w:rStyle w:val="c1"/>
          <w:color w:val="000000"/>
        </w:rPr>
        <w:t>          Задания на установление соответствия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1</w:t>
      </w:r>
      <w:r w:rsidRPr="002F498A">
        <w:rPr>
          <w:rStyle w:val="c1"/>
          <w:color w:val="000000"/>
        </w:rPr>
        <w:t> </w:t>
      </w:r>
    </w:p>
    <w:p w:rsidR="00EF6EDF" w:rsidRPr="002F498A" w:rsidRDefault="00EF6EDF" w:rsidP="00EF6ED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498A">
        <w:rPr>
          <w:rStyle w:val="c1"/>
          <w:color w:val="000000"/>
        </w:rPr>
        <w:t>               </w:t>
      </w:r>
    </w:p>
    <w:p w:rsidR="00EF6EDF" w:rsidRPr="002F498A" w:rsidRDefault="00EF6EDF" w:rsidP="00EF6ED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Тест представлен в 2- х вариантах - I  и II вариант.</w:t>
      </w:r>
    </w:p>
    <w:p w:rsidR="00EF6EDF" w:rsidRPr="002F498A" w:rsidRDefault="00EF6EDF" w:rsidP="00EF6E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 Задания закрытого типа:</w:t>
      </w:r>
    </w:p>
    <w:p w:rsidR="00EF6EDF" w:rsidRPr="002F498A" w:rsidRDefault="00EF6EDF" w:rsidP="00EF6EDF">
      <w:pPr>
        <w:pStyle w:val="c3c16"/>
        <w:shd w:val="clear" w:color="auto" w:fill="FFFFFF"/>
        <w:spacing w:before="0" w:beforeAutospacing="0" w:after="0" w:afterAutospacing="0"/>
        <w:ind w:firstLine="1260"/>
        <w:jc w:val="both"/>
        <w:rPr>
          <w:color w:val="000000"/>
        </w:rPr>
      </w:pPr>
      <w:r w:rsidRPr="002F498A">
        <w:rPr>
          <w:rStyle w:val="c1"/>
          <w:color w:val="000000"/>
        </w:rPr>
        <w:t>С одним правильным ответом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1 балл</w:t>
      </w:r>
    </w:p>
    <w:p w:rsidR="00EF6EDF" w:rsidRPr="002F498A" w:rsidRDefault="00EF6EDF" w:rsidP="00EF6EDF">
      <w:pPr>
        <w:pStyle w:val="c3c16"/>
        <w:shd w:val="clear" w:color="auto" w:fill="FFFFFF"/>
        <w:spacing w:before="0" w:beforeAutospacing="0" w:after="0" w:afterAutospacing="0"/>
        <w:ind w:firstLine="1260"/>
        <w:jc w:val="both"/>
        <w:rPr>
          <w:color w:val="000000"/>
        </w:rPr>
      </w:pPr>
      <w:r w:rsidRPr="002F498A">
        <w:rPr>
          <w:rStyle w:val="c1"/>
          <w:color w:val="000000"/>
        </w:rPr>
        <w:t>С несколькими правильными ответами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2 балла</w:t>
      </w:r>
    </w:p>
    <w:p w:rsidR="00EF6EDF" w:rsidRPr="002F498A" w:rsidRDefault="00EF6EDF" w:rsidP="00EF6ED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498A">
        <w:rPr>
          <w:rStyle w:val="c1"/>
          <w:color w:val="000000"/>
        </w:rPr>
        <w:t>         Задания на установление соответствия –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3 балла</w:t>
      </w:r>
    </w:p>
    <w:p w:rsidR="00EF6EDF" w:rsidRPr="002F498A" w:rsidRDefault="00EF6EDF" w:rsidP="00EF6ED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498A">
        <w:rPr>
          <w:rStyle w:val="c1"/>
          <w:color w:val="000000"/>
        </w:rPr>
        <w:t>Всего</w:t>
      </w:r>
      <w:r w:rsidRPr="002F498A">
        <w:rPr>
          <w:rStyle w:val="apple-converted-space"/>
          <w:color w:val="000000"/>
        </w:rPr>
        <w:t> </w:t>
      </w:r>
      <w:r w:rsidRPr="002F498A">
        <w:rPr>
          <w:rStyle w:val="c0"/>
          <w:b/>
          <w:bCs/>
          <w:color w:val="000000"/>
        </w:rPr>
        <w:t>52</w:t>
      </w:r>
      <w:r w:rsidRPr="002F498A">
        <w:rPr>
          <w:rStyle w:val="c1"/>
          <w:color w:val="000000"/>
        </w:rPr>
        <w:t> балла</w:t>
      </w:r>
    </w:p>
    <w:p w:rsidR="00EF6EDF" w:rsidRPr="002F498A" w:rsidRDefault="00EF6EDF" w:rsidP="00892CF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498A">
        <w:rPr>
          <w:rStyle w:val="c1"/>
          <w:color w:val="000000"/>
        </w:rPr>
        <w:t>Оценка: «</w:t>
      </w:r>
      <w:r w:rsidRPr="002F498A">
        <w:rPr>
          <w:rStyle w:val="c0"/>
          <w:b/>
          <w:bCs/>
          <w:color w:val="000000"/>
        </w:rPr>
        <w:t>5</w:t>
      </w:r>
      <w:r w:rsidRPr="002F498A">
        <w:rPr>
          <w:rStyle w:val="c1"/>
          <w:color w:val="000000"/>
        </w:rPr>
        <w:t>» –  52 – 47</w:t>
      </w:r>
    </w:p>
    <w:p w:rsidR="00EF6EDF" w:rsidRPr="002F498A" w:rsidRDefault="00EF6EDF" w:rsidP="00892CF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498A">
        <w:rPr>
          <w:rStyle w:val="c1"/>
          <w:color w:val="000000"/>
        </w:rPr>
        <w:t>«</w:t>
      </w:r>
      <w:r w:rsidRPr="002F498A">
        <w:rPr>
          <w:rStyle w:val="c0"/>
          <w:b/>
          <w:bCs/>
          <w:color w:val="000000"/>
        </w:rPr>
        <w:t>4</w:t>
      </w:r>
      <w:r w:rsidRPr="002F498A">
        <w:rPr>
          <w:rStyle w:val="c1"/>
          <w:color w:val="000000"/>
        </w:rPr>
        <w:t>» –  46 – 37</w:t>
      </w:r>
    </w:p>
    <w:p w:rsidR="00EF6EDF" w:rsidRPr="002F498A" w:rsidRDefault="00EF6EDF" w:rsidP="00892CF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498A">
        <w:rPr>
          <w:rStyle w:val="c1"/>
          <w:color w:val="000000"/>
        </w:rPr>
        <w:t>«</w:t>
      </w:r>
      <w:r w:rsidRPr="002F498A">
        <w:rPr>
          <w:rStyle w:val="c0"/>
          <w:b/>
          <w:bCs/>
          <w:color w:val="000000"/>
        </w:rPr>
        <w:t>3</w:t>
      </w:r>
      <w:r w:rsidRPr="002F498A">
        <w:rPr>
          <w:rStyle w:val="c1"/>
          <w:color w:val="000000"/>
        </w:rPr>
        <w:t>» –  36 – 26</w:t>
      </w:r>
    </w:p>
    <w:p w:rsidR="00EF6EDF" w:rsidRPr="002F498A" w:rsidRDefault="00EF6EDF" w:rsidP="00892CF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498A">
        <w:rPr>
          <w:rStyle w:val="c1"/>
          <w:color w:val="000000"/>
        </w:rPr>
        <w:t>«</w:t>
      </w:r>
      <w:r w:rsidRPr="002F498A">
        <w:rPr>
          <w:rStyle w:val="c0"/>
          <w:b/>
          <w:bCs/>
          <w:color w:val="000000"/>
        </w:rPr>
        <w:t>2</w:t>
      </w:r>
      <w:r w:rsidRPr="002F498A">
        <w:rPr>
          <w:rStyle w:val="c1"/>
          <w:color w:val="000000"/>
        </w:rPr>
        <w:t>» –  25 – 0</w:t>
      </w:r>
    </w:p>
    <w:p w:rsidR="00EF6EDF" w:rsidRPr="002F498A" w:rsidRDefault="00EF6EDF" w:rsidP="00EF6ED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98A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Общее время  теста – 35 минут.</w:t>
      </w:r>
    </w:p>
    <w:p w:rsidR="00EF6EDF" w:rsidRPr="002F498A" w:rsidRDefault="00EF6EDF" w:rsidP="00EF6EDF">
      <w:pPr>
        <w:pStyle w:val="c3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F498A">
        <w:rPr>
          <w:rStyle w:val="c0"/>
          <w:b/>
          <w:bCs/>
          <w:color w:val="000000"/>
        </w:rPr>
        <w:t>Не более 1 минуты</w:t>
      </w:r>
      <w:r w:rsidRPr="002F498A">
        <w:rPr>
          <w:rStyle w:val="c1"/>
          <w:color w:val="000000"/>
        </w:rPr>
        <w:t> </w:t>
      </w:r>
      <w:proofErr w:type="gramStart"/>
      <w:r w:rsidRPr="002F498A">
        <w:rPr>
          <w:rStyle w:val="c1"/>
          <w:color w:val="000000"/>
        </w:rPr>
        <w:t>на</w:t>
      </w:r>
      <w:proofErr w:type="gramEnd"/>
      <w:r w:rsidRPr="002F498A">
        <w:rPr>
          <w:rStyle w:val="c1"/>
          <w:color w:val="000000"/>
        </w:rPr>
        <w:t>:</w:t>
      </w:r>
    </w:p>
    <w:p w:rsidR="00EF6EDF" w:rsidRPr="002F498A" w:rsidRDefault="00EF6EDF" w:rsidP="00EF6EDF">
      <w:pPr>
        <w:pStyle w:val="c3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F498A">
        <w:rPr>
          <w:rStyle w:val="c1"/>
          <w:color w:val="000000"/>
        </w:rPr>
        <w:t> – задания закрытого типа</w:t>
      </w:r>
    </w:p>
    <w:p w:rsidR="00EF6EDF" w:rsidRPr="00892CF0" w:rsidRDefault="00EF6EDF" w:rsidP="00892CF0">
      <w:pPr>
        <w:pStyle w:val="c3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F498A">
        <w:rPr>
          <w:rStyle w:val="c1"/>
          <w:color w:val="000000"/>
        </w:rPr>
        <w:t> – установление соответствия</w:t>
      </w:r>
      <w:bookmarkStart w:id="0" w:name="45fd9c0cc482e104504502720c81b426d7a2dea8"/>
      <w:r w:rsidRPr="002F498A">
        <w:fldChar w:fldCharType="begin"/>
      </w:r>
      <w:r w:rsidRPr="002F498A">
        <w:instrText xml:space="preserve"> HYPERLINK "https://nsportal.ru/shkola/tekhnologiya/library/2016/01/19/itogovyy-test-po-tehnologii-7-klass-devochki" </w:instrText>
      </w:r>
      <w:r w:rsidRPr="002F498A">
        <w:fldChar w:fldCharType="end"/>
      </w:r>
      <w:bookmarkStart w:id="1" w:name="0"/>
      <w:bookmarkEnd w:id="0"/>
      <w:r w:rsidRPr="002F498A">
        <w:fldChar w:fldCharType="begin"/>
      </w:r>
      <w:r w:rsidRPr="002F498A">
        <w:instrText xml:space="preserve"> HYPERLINK "https://nsportal.ru/shkola/tekhnologiya/library/2016/01/19/itogovyy-test-po-tehnologii-7-klass-devochki" </w:instrText>
      </w:r>
      <w:r w:rsidRPr="002F498A">
        <w:fldChar w:fldCharType="end"/>
      </w:r>
      <w:bookmarkEnd w:id="1"/>
    </w:p>
    <w:tbl>
      <w:tblPr>
        <w:tblW w:w="1126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3601"/>
        <w:gridCol w:w="1695"/>
        <w:gridCol w:w="1695"/>
        <w:gridCol w:w="3512"/>
      </w:tblGrid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№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Раздел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Число заданий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Доля %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Номера заданий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Материаловедение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11,6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1 2 3 4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Кулинария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25,6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5 6 7 8 9 10 11 12 13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Ручные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14,5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14 15 16 17 18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Индивидуальный уход за кожей лица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5,8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19 20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Уход за одеждой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11,6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21 22 23 24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Конструирование и моделирование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17,1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25 26 27 28 29 30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Экология и эстетика дома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13,8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color w:val="000000"/>
              </w:rPr>
              <w:t>31 32 33 34 35</w:t>
            </w:r>
          </w:p>
        </w:tc>
      </w:tr>
      <w:tr w:rsidR="00EF6EDF" w:rsidTr="002F498A">
        <w:tc>
          <w:tcPr>
            <w:tcW w:w="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100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892CF0" w:rsidRDefault="00EF6EDF" w:rsidP="00EF6ED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         </w:t>
      </w:r>
    </w:p>
    <w:p w:rsidR="00EF6EDF" w:rsidRDefault="00EF6EDF" w:rsidP="00EF6ED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Разделы теста можно располагать в той последовательности, в какой излагался материал.</w:t>
      </w:r>
    </w:p>
    <w:p w:rsidR="00EF6EDF" w:rsidRDefault="00EF6EDF" w:rsidP="00892CF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Уклон теста на проверку знаний понятий, определений, терминов.</w:t>
      </w:r>
    </w:p>
    <w:p w:rsidR="00EF6EDF" w:rsidRPr="00892CF0" w:rsidRDefault="00EF6EDF" w:rsidP="00892CF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ОТВЕТЫ</w:t>
      </w:r>
      <w:bookmarkStart w:id="2" w:name="c792f64e15da7de3ff185e7d7a9589dd810a38b5"/>
      <w:r>
        <w:fldChar w:fldCharType="begin"/>
      </w:r>
      <w:r>
        <w:instrText xml:space="preserve"> HYPERLINK "https://nsportal.ru/shkola/tekhnologiya/library/2016/01/19/itogovyy-test-po-tehnologii-7-klass-devochki" </w:instrText>
      </w:r>
      <w:r>
        <w:fldChar w:fldCharType="end"/>
      </w:r>
      <w:bookmarkStart w:id="3" w:name="1"/>
      <w:bookmarkEnd w:id="2"/>
      <w:r>
        <w:fldChar w:fldCharType="begin"/>
      </w:r>
      <w:r>
        <w:instrText xml:space="preserve"> HYPERLINK "https://nsportal.ru/shkola/tekhnologiya/library/2016/01/19/itogovyy-test-po-tehnologii-7-klass-devochki" </w:instrText>
      </w:r>
      <w:r>
        <w:fldChar w:fldCharType="end"/>
      </w:r>
      <w:bookmarkEnd w:id="3"/>
    </w:p>
    <w:tbl>
      <w:tblPr>
        <w:tblW w:w="9147" w:type="dxa"/>
        <w:jc w:val="center"/>
        <w:tblInd w:w="-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060"/>
        <w:gridCol w:w="4536"/>
      </w:tblGrid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I  вариант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II вариант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В),  Г),  Д)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В), 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В), 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Г), Д)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3"/>
                <w:b/>
                <w:bCs/>
                <w:color w:val="000000"/>
                <w:sz w:val="22"/>
                <w:szCs w:val="22"/>
              </w:rPr>
              <w:t>В),  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Г),  Д)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c11"/>
              <w:spacing w:before="0" w:beforeAutospacing="0" w:after="0" w:afterAutospacing="0" w:line="0" w:lineRule="atLeast"/>
              <w:ind w:right="18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color w:val="000000"/>
                <w:sz w:val="20"/>
                <w:szCs w:val="20"/>
              </w:rPr>
              <w:t>Г),  Д),  Б),  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Г), Е)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В), Г), Д)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Б), Г), Д)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 В), 2 А),  3 Г),  4 Д),  5 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 А), 2 Б), 3 Г),  4 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В), 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В), 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В), Д)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В), Д), Е)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В), Г),  Д)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Д)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 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Г)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В), Д)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Б), В)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33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А), Б)</w:t>
            </w:r>
          </w:p>
        </w:tc>
      </w:tr>
      <w:tr w:rsidR="00EF6EDF" w:rsidTr="00892CF0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35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Default="00EF6EDF" w:rsidP="002F498A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Б)</w:t>
            </w:r>
          </w:p>
        </w:tc>
      </w:tr>
    </w:tbl>
    <w:p w:rsidR="00892CF0" w:rsidRDefault="00892CF0" w:rsidP="00EF6EDF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892CF0" w:rsidRDefault="00892CF0" w:rsidP="00EF6EDF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892CF0" w:rsidRDefault="00892CF0" w:rsidP="00EF6EDF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EF6EDF" w:rsidRPr="00892CF0" w:rsidRDefault="00EF6EDF" w:rsidP="00892CF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Тестирование по технологии для 7 класса.</w:t>
      </w:r>
    </w:p>
    <w:p w:rsidR="00EF6EDF" w:rsidRPr="00892CF0" w:rsidRDefault="00EF6EDF" w:rsidP="00892CF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№I</w:t>
      </w:r>
    </w:p>
    <w:p w:rsidR="00EF6EDF" w:rsidRPr="00892CF0" w:rsidRDefault="00EF6EDF" w:rsidP="00892CF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Материаловедение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натуральным текстильным волокнам животного происхождения относятся: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шёлк;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лён;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вискоза;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шерсть.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 физиологическим (гигиеническим) свойствам тканей относятся: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прочность;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драппируемость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гигроскопичность;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электростатичность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производстве ткани, в процессе отделки суровая ткань может стать: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гладкокрашенной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отбельной;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В) "набивной" 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с печатным рисунком);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трикотажной.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назначению  ткани классифицируются на группы: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костюмные;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гламурные;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пальтовые;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бельевые.</w:t>
      </w:r>
    </w:p>
    <w:p w:rsidR="00EF6EDF" w:rsidRPr="00892CF0" w:rsidRDefault="00EF6EDF" w:rsidP="00892CF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Кулинария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правильно  нужно оттаивать мороженое мясо?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в горячей воде;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в холодной воде;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на воздухе.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Мясо, какого животного имеет светло-розовый цвет?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свинина;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говядина;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баранина.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тепловой обработки мяса?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оттаивание;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обмывание;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br/>
        <w:t>В) разделка;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жаренье;    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тушение.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Мясные котлеты с начинкой – это: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котлеты отбивные;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зразы;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шницель;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рагу;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антрекоты.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Отвар из мяса, на основе которого варят суп: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отвар;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настой;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бульон;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зелье.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Холодный суп: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солянка;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окрошка;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уха;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борщ.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Продукты, получаемые в результате молочнокислого брожения - это: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сметана;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простокваша;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кумыс;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творог;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сыр.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какого вида теста готовят торт «Наполеон»?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бисквитное;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слоёное;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заварное.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Назовите виды заготовки ягод на зиму: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тушение;  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варенье;  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  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замораживание;  </w:t>
      </w:r>
    </w:p>
    <w:p w:rsidR="00EF6EDF" w:rsidRPr="00892CF0" w:rsidRDefault="00EF6EDF" w:rsidP="00892CF0">
      <w:pPr>
        <w:shd w:val="clear" w:color="auto" w:fill="FFFFFF"/>
        <w:spacing w:after="0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консервирование с сахаром.</w:t>
      </w:r>
    </w:p>
    <w:p w:rsidR="00EF6EDF" w:rsidRPr="00892CF0" w:rsidRDefault="00EF6EDF" w:rsidP="00892CF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Ручные работы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выполнения стежков временного назначения следует использовать нитки: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белые;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чёрные;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под цвет ткани;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контрастные к цвету ткани.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предохранения срезов деталей от осыпания их: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замётывают;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обмётывают;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примётывают;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заутюживают.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Найдите соответствие определения с термином:</w:t>
      </w:r>
    </w:p>
    <w:bookmarkStart w:id="4" w:name="f6704c76ebac82f5546958ea3def6c939c012ce6"/>
    <w:p w:rsidR="00EF6EDF" w:rsidRPr="00892CF0" w:rsidRDefault="00EF6EDF" w:rsidP="00892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CF0">
        <w:rPr>
          <w:rFonts w:ascii="Times New Roman" w:hAnsi="Times New Roman" w:cs="Times New Roman"/>
          <w:sz w:val="24"/>
          <w:szCs w:val="24"/>
        </w:rPr>
        <w:fldChar w:fldCharType="begin"/>
      </w:r>
      <w:r w:rsidRPr="00892CF0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"https://nsportal.ru/shkola/tekhnologiya/library/2016/01/19/itogovyy-test-po-tehnologii-7-klass-devochki" </w:instrText>
      </w:r>
      <w:r w:rsidRPr="00892CF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92CF0">
        <w:rPr>
          <w:rFonts w:ascii="Times New Roman" w:hAnsi="Times New Roman" w:cs="Times New Roman"/>
          <w:sz w:val="24"/>
          <w:szCs w:val="24"/>
        </w:rPr>
        <w:fldChar w:fldCharType="begin"/>
      </w:r>
      <w:r w:rsidRPr="00892CF0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"https://nsportal.ru/shkola/tekhnologiya/library/2016/01/19/itogovyy-test-po-tehnologii-7-klass-devochki" </w:instrText>
      </w:r>
      <w:r w:rsidRPr="00892CF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126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5634"/>
      </w:tblGrid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1.Место соединения деталей.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строчка;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2.Ряд повторяющихся стежков.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ширина шва;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3.Переплетение ниток между двумя проколами иглы.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шов;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4.Расстояние между двумя последовательными проколами иглы.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стежок;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Расстояние от среза детали до строчки.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длина стежка;</w:t>
            </w:r>
          </w:p>
        </w:tc>
      </w:tr>
    </w:tbl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Контур выкройки переводят с помощью: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копировальных стежков;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копировальной бумаги;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фломастера.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Косыми  стежками выполняются строчки: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копировальные;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обмёточные;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подшивочные.</w:t>
      </w:r>
    </w:p>
    <w:p w:rsidR="00EF6EDF" w:rsidRPr="00892CF0" w:rsidRDefault="00EF6EDF" w:rsidP="00892CF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уход за кожей лица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Сухую кожу можно определить по следующим признакам: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жирный блеск;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шелушение;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ранние морщины;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гладкость.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жирной коже пользоваться мылом можно: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через день;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два раза в неделю;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ежедневно.</w:t>
      </w:r>
    </w:p>
    <w:p w:rsidR="00EF6EDF" w:rsidRPr="00892CF0" w:rsidRDefault="00EF6EDF" w:rsidP="00892CF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Уход за одеждой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Изделия</w:t>
      </w:r>
      <w:proofErr w:type="gramEnd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каких тканей нельзя сушить в подвешенном состоянии: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шерстяных;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нитрона;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ацетатных;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хлопчатобумажных.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Изделие из цветного хлопка стирают при температуре </w:t>
      </w:r>
      <w:proofErr w:type="gramStart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30°C;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40 °C;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60°C.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Символ </w:t>
      </w:r>
      <w:r w:rsidR="002F498A" w:rsidRPr="00892CF0">
        <w:rPr>
          <w:rFonts w:ascii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обозначает: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изделие можно сушить в подвешенном состоянии, выжимать нельзя;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изделие можно сушить в подвешенном состоянии на веревке;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изделие следует сушить, расправив на ровной поверхности.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Символ </w:t>
      </w:r>
      <w:r w:rsidR="002F498A" w:rsidRPr="00892CF0">
        <w:rPr>
          <w:rFonts w:ascii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6" type="#_x0000_t75" alt="" style="width:23.75pt;height:23.75pt"/>
        </w:pic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обозначает: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ручная или машинная стирка. Внимательно придерживаться указанной температуры, не подвергать сильной механической обработке. Умеренный отжим;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очень деликатная стирка в большом количестве воды, минимальная механическая обработка, быстрое полоскание при низких оборотах;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ручная или машинная стирка при температуре не выше указанной.</w:t>
      </w:r>
    </w:p>
    <w:p w:rsidR="00EF6EDF" w:rsidRPr="00892CF0" w:rsidRDefault="00EF6EDF" w:rsidP="00892CF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и моделирование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Перенос контурных линий с одной детали на другую выполняется с помощью: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копировальных стежков;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косых стежков;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булавок;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резца и копировальной бумаги;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петельных стежков.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изготовления ночной сорочки в основном используют ткани: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х/б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шерстяные;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шёлковые;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льняные.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мерки нужно снять с фигуры для построения чертежа ночной рубашки: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Дст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Сг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spellEnd"/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Оп;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обработке горловины применяют швы: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стачной;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запошивочный;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открытым срезом;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обтачной.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обработке низа изделия применяют: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стачной шов;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накладной шов;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обтачной шов;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выкраивании </w:t>
      </w:r>
      <w:proofErr w:type="spellStart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подкройной</w:t>
      </w:r>
      <w:proofErr w:type="spellEnd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обтачки её долевую нить располагают: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вдоль обтачки;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поперёк обтачки;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под углом 45</w:t>
      </w:r>
      <w:r w:rsidRPr="00892C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по направлению долевой нити основной детали;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перпендикулярно направлению долевой нити основной детали.</w:t>
      </w:r>
    </w:p>
    <w:p w:rsidR="00EF6EDF" w:rsidRPr="00892CF0" w:rsidRDefault="00EF6EDF" w:rsidP="00892CF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Экология и эстетика дома</w:t>
      </w:r>
    </w:p>
    <w:p w:rsidR="00EF6EDF" w:rsidRPr="00892CF0" w:rsidRDefault="00EF6EDF" w:rsidP="00892CF0">
      <w:pPr>
        <w:shd w:val="clear" w:color="auto" w:fill="FFFFFF"/>
        <w:spacing w:after="0"/>
        <w:ind w:right="-98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ind w:right="-98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Требование </w:t>
      </w: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многофункциональности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 интерьеру подразумевает:</w:t>
      </w:r>
    </w:p>
    <w:p w:rsidR="00EF6EDF" w:rsidRPr="00892CF0" w:rsidRDefault="00EF6EDF" w:rsidP="00892CF0">
      <w:pPr>
        <w:shd w:val="clear" w:color="auto" w:fill="FFFFFF"/>
        <w:spacing w:after="0"/>
        <w:ind w:right="-98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мебель и украшения должны представлять единое целое;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пригодность вещи в различных ситуациях;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мебель не должна занимать много места;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окон, выходящих </w:t>
      </w: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 северную сторону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лучше выбрать  занавеси: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серо-зеленый;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коричневый;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желтый;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зелено-голубой;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оранжевый;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шкаф, где можно хранить предметы,  предназначенные для  чистки  и уборки,  моющие средства обычно встраивают: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посудомоечную машину;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мойку;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Участок стены кухни, где будут установлены плита и мойка, рекомендуется: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выкладывать глазурованной керамической плиткой;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клеить моющими обоями;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закрывать клеенкой;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 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Подсушивание хлеба, делая его хрустящим и  подогрев булочек, входит в назначение такого бытового электроприбора как: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микроволновая печь;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вафельница;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тостер;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фритюрница;</w:t>
      </w:r>
    </w:p>
    <w:p w:rsidR="00EF6EDF" w:rsidRPr="00892CF0" w:rsidRDefault="00EF6EDF" w:rsidP="00892CF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Тестирование по технологии для 7 класса.</w:t>
      </w:r>
    </w:p>
    <w:p w:rsidR="00EF6EDF" w:rsidRPr="00892CF0" w:rsidRDefault="00EF6EDF" w:rsidP="00892CF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№II</w:t>
      </w:r>
    </w:p>
    <w:p w:rsidR="00EF6EDF" w:rsidRPr="00892CF0" w:rsidRDefault="00EF6EDF" w:rsidP="00892CF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Материаловедение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производстве тканей используются следующие виды ткацких переплетений: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саржевое;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атласное;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жаккардовое;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полотняное.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 хлопчатобумажным тканям относятся: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фланель;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бязь;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ситец;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нейлон.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нетканым утепляющим материалам в одежде относятся: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дублерин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синтепон;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ватин;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пенопласт.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долевой нити в тканях можно определить по следующим признакам: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наличие кромки;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степень извитости нитей, выдернутых по срезам в двух направлениях;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признаки горения волокон;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звук при резком натяжении в двух направлениях.</w:t>
      </w:r>
    </w:p>
    <w:p w:rsidR="00EF6EDF" w:rsidRPr="00892CF0" w:rsidRDefault="00EF6EDF" w:rsidP="00892CF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Кулинария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означает термин «обвалка мяса»?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обмывание мяса;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обсушивание мяса;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оттаивание мяса;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отделение мяса от костей.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Тонкая отбивная или рубленая мясная котлета – это: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бефстроганов;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ромштекс;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бифштекс;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шницель.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из мясопродуктов, богатый железом: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печень;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язык;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сердце;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легкие.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из этих продуктов не входят в состав пресного теста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молоко;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сахар;  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дрожжи;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яйца;  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вода.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 заготовки продуктов с использованием уксусной кислоты называется: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солением;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копчением;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консервированием;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маринованием;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квашением.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Кушанье из мелких кусочков мяса в остром соусе – это: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поджарка;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бифштекс;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азу;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лангеты.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Варить овощи для салатов и винегретов следует: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очищенными;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неочищенными;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нарезанными крупными кусками;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нарезанными мелкими кусочками.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Пастеризованным называется молоко, подвергнутое термической обработке при температуре: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40 – 50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80 – 85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120 – 140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доведённое</w:t>
      </w:r>
      <w:proofErr w:type="gram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до кипения.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 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видам тепловой обработки мяса относятся: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оттаивание;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обмывание;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жаренье;            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br/>
        <w:t>Д) разделка;     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Е) тушение.</w:t>
      </w:r>
    </w:p>
    <w:p w:rsidR="00EF6EDF" w:rsidRPr="00892CF0" w:rsidRDefault="00EF6EDF" w:rsidP="00892CF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Ручные работы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Срез горловины швейного изделия обрабатывают: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обмёточным стежком;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зигзагообразной строчкой;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обтачкой;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окантовочным швом;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отделочными деталями.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Нижний срез из толстой ткани обрабатывается: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тесьмой;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крестообразными стежками;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В) швом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потайными стежками;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Д) швом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открытым срезом.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Соотнесите термин с содержанием работы:</w:t>
      </w:r>
    </w:p>
    <w:bookmarkStart w:id="5" w:name="a13cef661d9bb7bf24ea37f5edad2ec964cf74d8"/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892CF0">
        <w:rPr>
          <w:rFonts w:ascii="Times New Roman" w:hAnsi="Times New Roman" w:cs="Times New Roman"/>
          <w:color w:val="666666"/>
          <w:sz w:val="24"/>
          <w:szCs w:val="24"/>
        </w:rPr>
        <w:fldChar w:fldCharType="begin"/>
      </w:r>
      <w:r w:rsidRPr="00892CF0">
        <w:rPr>
          <w:rFonts w:ascii="Times New Roman" w:hAnsi="Times New Roman" w:cs="Times New Roman"/>
          <w:color w:val="666666"/>
          <w:sz w:val="24"/>
          <w:szCs w:val="24"/>
        </w:rPr>
        <w:instrText xml:space="preserve"> HYPERLINK "https://nsportal.ru/shkola/tekhnologiya/library/2016/01/19/itogovyy-test-po-tehnologii-7-klass-devochki" </w:instrText>
      </w:r>
      <w:r w:rsidRPr="00892CF0">
        <w:rPr>
          <w:rFonts w:ascii="Times New Roman" w:hAnsi="Times New Roman" w:cs="Times New Roman"/>
          <w:color w:val="666666"/>
          <w:sz w:val="24"/>
          <w:szCs w:val="24"/>
        </w:rPr>
        <w:fldChar w:fldCharType="end"/>
      </w:r>
      <w:bookmarkEnd w:id="5"/>
      <w:r w:rsidRPr="00892CF0">
        <w:rPr>
          <w:rFonts w:ascii="Times New Roman" w:hAnsi="Times New Roman" w:cs="Times New Roman"/>
          <w:color w:val="666666"/>
          <w:sz w:val="24"/>
          <w:szCs w:val="24"/>
        </w:rPr>
        <w:fldChar w:fldCharType="begin"/>
      </w:r>
      <w:r w:rsidRPr="00892CF0">
        <w:rPr>
          <w:rFonts w:ascii="Times New Roman" w:hAnsi="Times New Roman" w:cs="Times New Roman"/>
          <w:color w:val="666666"/>
          <w:sz w:val="24"/>
          <w:szCs w:val="24"/>
        </w:rPr>
        <w:instrText xml:space="preserve"> HYPERLINK "https://nsportal.ru/shkola/tekhnologiya/library/2016/01/19/itogovyy-test-po-tehnologii-7-klass-devochki" </w:instrText>
      </w:r>
      <w:r w:rsidRPr="00892CF0">
        <w:rPr>
          <w:rFonts w:ascii="Times New Roman" w:hAnsi="Times New Roman" w:cs="Times New Roman"/>
          <w:color w:val="666666"/>
          <w:sz w:val="24"/>
          <w:szCs w:val="24"/>
        </w:rPr>
        <w:fldChar w:fldCharType="end"/>
      </w:r>
    </w:p>
    <w:tbl>
      <w:tblPr>
        <w:tblW w:w="11265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5634"/>
      </w:tblGrid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1.Сметать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временно соединить две или несколько деталей, примерно равных по величине;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Наметать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временно соединить две детали, наложенные одна на другую;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Приметать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временно закрепить подогнутые края детали, складки;</w:t>
            </w:r>
          </w:p>
        </w:tc>
      </w:tr>
      <w:tr w:rsidR="00EF6EDF" w:rsidRPr="00892CF0" w:rsidTr="002F498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Заметать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DF" w:rsidRPr="00892CF0" w:rsidRDefault="00EF6EDF" w:rsidP="00892C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временно соединить мелкую деталь к более </w:t>
            </w:r>
            <w:proofErr w:type="gramStart"/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крупной</w:t>
            </w:r>
            <w:proofErr w:type="gramEnd"/>
            <w:r w:rsidRPr="0089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Прямыми стежками выполняются строчки: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смёточные;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обмёточные;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копировальные;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подшивочные.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 работе с утюгом нельзя: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ставить утюг на огнеупорную подставку;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утюжить влажную ткань;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выключать утюг, дёргая за шнур;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включать утюг мокрыми руками.  </w:t>
      </w:r>
    </w:p>
    <w:p w:rsidR="00EF6EDF" w:rsidRPr="00892CF0" w:rsidRDefault="00EF6EDF" w:rsidP="00892C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уход за кожей лица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сверхчувствительной коже для очищения можно пользоваться: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косметическим молочком;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простоквашей;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лосьоном на спиртовой основе;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экстрактами трав.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натуральные продукты обладают лечебными свойствами и обогащают кожу питательными веществами, витаминами, микроэлементам, отбеливают ее: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растительные масла;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фрукты, ягоды, овощи;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яйца;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мёд.</w:t>
      </w:r>
    </w:p>
    <w:p w:rsidR="00EF6EDF" w:rsidRPr="00892CF0" w:rsidRDefault="00EF6EDF" w:rsidP="00892CF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Уход за одеждой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Изделия, из каких тканей можно кипятить: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льняного полотна;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вискозного;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полиамидного;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хлопчатобумажного.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Изделия из вискозных тканей можно утюжить при температуре: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110;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150;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200.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Символ  </w:t>
      </w:r>
      <w:r w:rsidR="002F498A" w:rsidRPr="00892CF0">
        <w:rPr>
          <w:rFonts w:ascii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7" type="#_x0000_t75" alt="" style="width:23.75pt;height:23.75pt"/>
        </w:pic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обозначает: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изделие можно сушить в подвешенном состоянии, выжимать нельзя;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изделие можно сушить в подвешенном состоянии на веревке;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изделие следует сушить, расправив на ровной поверхности.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Символ </w:t>
      </w:r>
      <w:r w:rsidR="002F498A" w:rsidRPr="00892CF0">
        <w:rPr>
          <w:rFonts w:ascii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 id="_x0000_i1028" type="#_x0000_t75" alt="" style="width:23.75pt;height:23.75pt"/>
        </w:pic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обозначает: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ручная или машинная стирка. Внимательно придерживаться указанной температуры, не подвергать сильной механической обработке. Умеренный отжим;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очень деликатная стирка в большом количестве воды, минимальная механическая обработка, быстрое полоскание при низких оборотах;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ручная или машинная стирка при температуре не выше указанной.  </w:t>
      </w:r>
    </w:p>
    <w:p w:rsidR="00EF6EDF" w:rsidRPr="00892CF0" w:rsidRDefault="00EF6EDF" w:rsidP="00892C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и моделирование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 разработки чертежа основы швейного изделия называется: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составлением технологической карты;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моделированием;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конструированием;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технологией пошива.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лёгкой одежде относятся плечевые изделия: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пальто;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платье;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сарафан;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куртка;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блузка.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Обтачка – это: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А) полоска ткани,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присборенная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деталь для обработки выреза, разреза;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полоска ткани, настрачиваемая на изделие для красоты;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деталь для обработки кармана.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обработке бокового среза применяют: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запошивочный шов;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накладной;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обтачной;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двойной;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стачной.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выкраивании косой бейки её долевую нить располагают: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под углом 30* к долевой нити ткани;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поперёк бейки;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под углом 45* к долевой нити ткани;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вдоль бейки.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обработке низа рукава применяют: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двойной шов;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Б) шов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открытым срезом;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стачной;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Г) шов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Д) накладной.</w:t>
      </w:r>
    </w:p>
    <w:p w:rsidR="00EF6EDF" w:rsidRPr="00892CF0" w:rsidRDefault="00EF6EDF" w:rsidP="00892CF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Экология и эстетика дома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Какой вариант расстановки кухонного оборудования и мебели подходит для узких помещений: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угловое;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П-образное;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Однорядное;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Г) Двухрядное;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Помещение кажется выше </w:t>
      </w:r>
      <w:proofErr w:type="gramStart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темной контрастной окраске стены;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светлой окраске стен;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подборе обоев с вертикальными элементами узора;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Между мойкой и плитой удобно расположить: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холодильник;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рабочий стол;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правильные ответы.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покрытия полов в кухне предпочтительнее использовать: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линолеум;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Б) керамическую напольную плитку;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ковер;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</w:t>
      </w:r>
      <w:r w:rsidRPr="00892C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Обведите кружком правильный ответ.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Многофункциональный прибор для приготовления широкого ассортимента блюд: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А) пароварка;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92CF0">
        <w:rPr>
          <w:rFonts w:ascii="Times New Roman" w:hAnsi="Times New Roman" w:cs="Times New Roman"/>
          <w:color w:val="000000"/>
          <w:sz w:val="24"/>
          <w:szCs w:val="24"/>
        </w:rPr>
        <w:t>мультиварка</w:t>
      </w:r>
      <w:proofErr w:type="spellEnd"/>
      <w:r w:rsidRPr="00892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EDF" w:rsidRPr="00892CF0" w:rsidRDefault="00EF6EDF" w:rsidP="00892C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2CF0">
        <w:rPr>
          <w:rFonts w:ascii="Times New Roman" w:hAnsi="Times New Roman" w:cs="Times New Roman"/>
          <w:color w:val="000000"/>
          <w:sz w:val="24"/>
          <w:szCs w:val="24"/>
        </w:rPr>
        <w:t>В) кухонный комбайн;</w:t>
      </w:r>
    </w:p>
    <w:p w:rsidR="00EF6EDF" w:rsidRPr="00892CF0" w:rsidRDefault="00EF6EDF" w:rsidP="00892C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EF6EDF" w:rsidRPr="00892CF0" w:rsidRDefault="00EF6EDF" w:rsidP="00892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9D8" w:rsidRPr="00892CF0" w:rsidRDefault="00B209D8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9D8" w:rsidRPr="00892CF0" w:rsidRDefault="00B209D8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9D8" w:rsidRPr="00892CF0" w:rsidRDefault="00B209D8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D8E" w:rsidRPr="00892CF0" w:rsidRDefault="00603D8E" w:rsidP="0089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1E0" w:rsidRPr="00892CF0" w:rsidRDefault="00F121E0" w:rsidP="00892C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21E0" w:rsidRPr="00892CF0" w:rsidSect="002F49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886"/>
    <w:multiLevelType w:val="multilevel"/>
    <w:tmpl w:val="697AE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173"/>
    <w:multiLevelType w:val="multilevel"/>
    <w:tmpl w:val="FE5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02AEA"/>
    <w:multiLevelType w:val="multilevel"/>
    <w:tmpl w:val="077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4FF4"/>
    <w:multiLevelType w:val="multilevel"/>
    <w:tmpl w:val="2660B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09D5"/>
    <w:multiLevelType w:val="multilevel"/>
    <w:tmpl w:val="A5A67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65C8E"/>
    <w:multiLevelType w:val="multilevel"/>
    <w:tmpl w:val="500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E7DB2"/>
    <w:multiLevelType w:val="multilevel"/>
    <w:tmpl w:val="F39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A7E04"/>
    <w:multiLevelType w:val="multilevel"/>
    <w:tmpl w:val="7B3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33855"/>
    <w:multiLevelType w:val="multilevel"/>
    <w:tmpl w:val="800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A655D"/>
    <w:multiLevelType w:val="multilevel"/>
    <w:tmpl w:val="E5F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4F40"/>
    <w:multiLevelType w:val="multilevel"/>
    <w:tmpl w:val="169821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171E7"/>
    <w:multiLevelType w:val="multilevel"/>
    <w:tmpl w:val="FF40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0760F"/>
    <w:multiLevelType w:val="multilevel"/>
    <w:tmpl w:val="FB6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C405E"/>
    <w:multiLevelType w:val="multilevel"/>
    <w:tmpl w:val="E474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93418"/>
    <w:multiLevelType w:val="multilevel"/>
    <w:tmpl w:val="7BD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66F2B"/>
    <w:multiLevelType w:val="multilevel"/>
    <w:tmpl w:val="251E5F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45E53"/>
    <w:multiLevelType w:val="hybridMultilevel"/>
    <w:tmpl w:val="4438AB8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4D13"/>
    <w:multiLevelType w:val="multilevel"/>
    <w:tmpl w:val="44B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4769C"/>
    <w:multiLevelType w:val="multilevel"/>
    <w:tmpl w:val="439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70A32"/>
    <w:multiLevelType w:val="multilevel"/>
    <w:tmpl w:val="A1B0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31E3A"/>
    <w:multiLevelType w:val="multilevel"/>
    <w:tmpl w:val="BB1E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43C4E"/>
    <w:multiLevelType w:val="multilevel"/>
    <w:tmpl w:val="8D9AD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2434E"/>
    <w:multiLevelType w:val="multilevel"/>
    <w:tmpl w:val="77C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1759C"/>
    <w:multiLevelType w:val="multilevel"/>
    <w:tmpl w:val="840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CBF"/>
    <w:multiLevelType w:val="multilevel"/>
    <w:tmpl w:val="1E4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B121A"/>
    <w:multiLevelType w:val="hybridMultilevel"/>
    <w:tmpl w:val="50285DB8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84D4D"/>
    <w:multiLevelType w:val="multilevel"/>
    <w:tmpl w:val="6BB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7099B"/>
    <w:multiLevelType w:val="multilevel"/>
    <w:tmpl w:val="4BCA0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22301"/>
    <w:multiLevelType w:val="hybridMultilevel"/>
    <w:tmpl w:val="1C4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B2214"/>
    <w:multiLevelType w:val="multilevel"/>
    <w:tmpl w:val="29F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B37EC"/>
    <w:multiLevelType w:val="multilevel"/>
    <w:tmpl w:val="175C8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464A3"/>
    <w:multiLevelType w:val="multilevel"/>
    <w:tmpl w:val="F79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F06AD"/>
    <w:multiLevelType w:val="multilevel"/>
    <w:tmpl w:val="788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C5DA5"/>
    <w:multiLevelType w:val="multilevel"/>
    <w:tmpl w:val="74F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67CDF"/>
    <w:multiLevelType w:val="multilevel"/>
    <w:tmpl w:val="AB4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26"/>
  </w:num>
  <w:num w:numId="4">
    <w:abstractNumId w:val="12"/>
  </w:num>
  <w:num w:numId="5">
    <w:abstractNumId w:val="11"/>
  </w:num>
  <w:num w:numId="6">
    <w:abstractNumId w:val="2"/>
  </w:num>
  <w:num w:numId="7">
    <w:abstractNumId w:val="33"/>
  </w:num>
  <w:num w:numId="8">
    <w:abstractNumId w:val="20"/>
  </w:num>
  <w:num w:numId="9">
    <w:abstractNumId w:val="5"/>
  </w:num>
  <w:num w:numId="10">
    <w:abstractNumId w:val="13"/>
  </w:num>
  <w:num w:numId="11">
    <w:abstractNumId w:val="30"/>
  </w:num>
  <w:num w:numId="12">
    <w:abstractNumId w:val="3"/>
  </w:num>
  <w:num w:numId="13">
    <w:abstractNumId w:val="21"/>
  </w:num>
  <w:num w:numId="14">
    <w:abstractNumId w:val="0"/>
  </w:num>
  <w:num w:numId="15">
    <w:abstractNumId w:val="4"/>
  </w:num>
  <w:num w:numId="16">
    <w:abstractNumId w:val="27"/>
  </w:num>
  <w:num w:numId="17">
    <w:abstractNumId w:val="19"/>
  </w:num>
  <w:num w:numId="18">
    <w:abstractNumId w:val="7"/>
  </w:num>
  <w:num w:numId="19">
    <w:abstractNumId w:val="23"/>
  </w:num>
  <w:num w:numId="20">
    <w:abstractNumId w:val="24"/>
  </w:num>
  <w:num w:numId="21">
    <w:abstractNumId w:val="9"/>
  </w:num>
  <w:num w:numId="22">
    <w:abstractNumId w:val="14"/>
  </w:num>
  <w:num w:numId="23">
    <w:abstractNumId w:val="6"/>
  </w:num>
  <w:num w:numId="24">
    <w:abstractNumId w:val="22"/>
  </w:num>
  <w:num w:numId="25">
    <w:abstractNumId w:val="18"/>
  </w:num>
  <w:num w:numId="26">
    <w:abstractNumId w:val="1"/>
  </w:num>
  <w:num w:numId="27">
    <w:abstractNumId w:val="31"/>
  </w:num>
  <w:num w:numId="28">
    <w:abstractNumId w:val="34"/>
  </w:num>
  <w:num w:numId="29">
    <w:abstractNumId w:val="17"/>
  </w:num>
  <w:num w:numId="30">
    <w:abstractNumId w:val="32"/>
  </w:num>
  <w:num w:numId="31">
    <w:abstractNumId w:val="28"/>
  </w:num>
  <w:num w:numId="32">
    <w:abstractNumId w:val="25"/>
  </w:num>
  <w:num w:numId="33">
    <w:abstractNumId w:val="16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D8E"/>
    <w:rsid w:val="00111634"/>
    <w:rsid w:val="00145461"/>
    <w:rsid w:val="001806CD"/>
    <w:rsid w:val="00204BD3"/>
    <w:rsid w:val="00265EEB"/>
    <w:rsid w:val="002F498A"/>
    <w:rsid w:val="003B4D3C"/>
    <w:rsid w:val="005578E7"/>
    <w:rsid w:val="00587FDE"/>
    <w:rsid w:val="005B17D6"/>
    <w:rsid w:val="00603D8E"/>
    <w:rsid w:val="006652B0"/>
    <w:rsid w:val="006B2BA9"/>
    <w:rsid w:val="0072226C"/>
    <w:rsid w:val="007828BA"/>
    <w:rsid w:val="00857F9D"/>
    <w:rsid w:val="00892CF0"/>
    <w:rsid w:val="008F5D04"/>
    <w:rsid w:val="00966E2B"/>
    <w:rsid w:val="009C5615"/>
    <w:rsid w:val="00B053A4"/>
    <w:rsid w:val="00B209D8"/>
    <w:rsid w:val="00BD4D77"/>
    <w:rsid w:val="00C35317"/>
    <w:rsid w:val="00C76722"/>
    <w:rsid w:val="00D62722"/>
    <w:rsid w:val="00DE202C"/>
    <w:rsid w:val="00E6688C"/>
    <w:rsid w:val="00EA00B3"/>
    <w:rsid w:val="00EF6EDF"/>
    <w:rsid w:val="00F121E0"/>
    <w:rsid w:val="00F31432"/>
    <w:rsid w:val="00F36E27"/>
    <w:rsid w:val="00F9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B0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3A4"/>
  </w:style>
  <w:style w:type="paragraph" w:customStyle="1" w:styleId="c13c2c47">
    <w:name w:val="c13 c2 c47"/>
    <w:basedOn w:val="a"/>
    <w:rsid w:val="00B0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B053A4"/>
  </w:style>
  <w:style w:type="character" w:customStyle="1" w:styleId="c9">
    <w:name w:val="c9"/>
    <w:basedOn w:val="a0"/>
    <w:rsid w:val="00B053A4"/>
  </w:style>
  <w:style w:type="paragraph" w:styleId="a4">
    <w:name w:val="Body Text"/>
    <w:basedOn w:val="a"/>
    <w:link w:val="a5"/>
    <w:uiPriority w:val="99"/>
    <w:rsid w:val="005578E7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578E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578E7"/>
  </w:style>
  <w:style w:type="paragraph" w:customStyle="1" w:styleId="c2">
    <w:name w:val="c2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EDF"/>
  </w:style>
  <w:style w:type="character" w:customStyle="1" w:styleId="c1">
    <w:name w:val="c1"/>
    <w:basedOn w:val="a0"/>
    <w:rsid w:val="00EF6EDF"/>
  </w:style>
  <w:style w:type="paragraph" w:customStyle="1" w:styleId="c3c16">
    <w:name w:val="c3 c16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7">
    <w:name w:val="c3 c27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EF6EDF"/>
  </w:style>
  <w:style w:type="paragraph" w:customStyle="1" w:styleId="c7">
    <w:name w:val="c7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F6EDF"/>
  </w:style>
  <w:style w:type="paragraph" w:customStyle="1" w:styleId="c2c11">
    <w:name w:val="c2 c11"/>
    <w:basedOn w:val="a"/>
    <w:rsid w:val="00E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F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CBF9-568C-400D-B074-84830C2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19</cp:revision>
  <dcterms:created xsi:type="dcterms:W3CDTF">2018-07-25T07:01:00Z</dcterms:created>
  <dcterms:modified xsi:type="dcterms:W3CDTF">2020-06-10T08:49:00Z</dcterms:modified>
</cp:coreProperties>
</file>