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81" w:rsidRDefault="00D22481" w:rsidP="00D22481">
      <w:pPr>
        <w:spacing w:after="0" w:line="360" w:lineRule="auto"/>
        <w:rPr>
          <w:rStyle w:val="af0"/>
          <w:rFonts w:ascii="Times New Roman" w:hAnsi="Times New Roman" w:cs="Times New Roman"/>
          <w:i w:val="0"/>
          <w:sz w:val="26"/>
          <w:szCs w:val="26"/>
        </w:rPr>
      </w:pPr>
    </w:p>
    <w:p w:rsidR="00D22481" w:rsidRPr="00163CF6" w:rsidRDefault="00D22481" w:rsidP="00D22481">
      <w:pPr>
        <w:spacing w:after="0" w:line="360" w:lineRule="auto"/>
        <w:rPr>
          <w:rStyle w:val="af0"/>
          <w:rFonts w:ascii="Times New Roman" w:hAnsi="Times New Roman" w:cs="Times New Roman"/>
          <w:b/>
          <w:i w:val="0"/>
          <w:sz w:val="26"/>
          <w:szCs w:val="26"/>
        </w:rPr>
      </w:pPr>
    </w:p>
    <w:p w:rsidR="00D22481" w:rsidRPr="00163CF6" w:rsidRDefault="00D22481" w:rsidP="00D22481">
      <w:pPr>
        <w:spacing w:after="0" w:line="360" w:lineRule="auto"/>
        <w:rPr>
          <w:rStyle w:val="af0"/>
          <w:rFonts w:ascii="Times New Roman" w:hAnsi="Times New Roman" w:cs="Times New Roman"/>
          <w:b/>
          <w:i w:val="0"/>
          <w:sz w:val="26"/>
          <w:szCs w:val="26"/>
        </w:rPr>
      </w:pPr>
    </w:p>
    <w:p w:rsidR="00D22481" w:rsidRPr="00163CF6" w:rsidRDefault="00D22481" w:rsidP="00D22481">
      <w:pPr>
        <w:spacing w:after="0" w:line="360" w:lineRule="auto"/>
        <w:jc w:val="center"/>
        <w:rPr>
          <w:rStyle w:val="af0"/>
          <w:rFonts w:ascii="Times New Roman" w:hAnsi="Times New Roman" w:cs="Times New Roman"/>
          <w:b/>
          <w:i w:val="0"/>
          <w:sz w:val="26"/>
          <w:szCs w:val="26"/>
        </w:rPr>
      </w:pPr>
    </w:p>
    <w:p w:rsidR="00D22481" w:rsidRPr="00163CF6" w:rsidRDefault="00D22481" w:rsidP="00D22481">
      <w:pPr>
        <w:spacing w:after="0"/>
        <w:rPr>
          <w:rFonts w:ascii="Times New Roman" w:eastAsia="Calibri" w:hAnsi="Times New Roman" w:cs="Times New Roman"/>
          <w:b/>
          <w:sz w:val="56"/>
        </w:rPr>
      </w:pPr>
    </w:p>
    <w:p w:rsidR="00D22481" w:rsidRDefault="00D22481" w:rsidP="00D22481">
      <w:pPr>
        <w:spacing w:after="0" w:line="360" w:lineRule="auto"/>
        <w:ind w:right="-568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2481" w:rsidRDefault="00D22481" w:rsidP="00D2248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22481" w:rsidRPr="00163CF6" w:rsidRDefault="00D22481" w:rsidP="00D22481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D22481" w:rsidRPr="00163CF6" w:rsidRDefault="00D22481" w:rsidP="00D22481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D22481" w:rsidRPr="00163CF6" w:rsidRDefault="00D22481" w:rsidP="00D22481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«Музыка»</w:t>
      </w:r>
    </w:p>
    <w:p w:rsidR="00D22481" w:rsidRPr="00163CF6" w:rsidRDefault="00D22481" w:rsidP="00D22481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D22481" w:rsidRPr="00163CF6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Pr="00163CF6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Pr="00163CF6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Pr="00163CF6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Pr="00DF7ABF" w:rsidRDefault="00D22481" w:rsidP="00D224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D22481" w:rsidRPr="00DF7ABF" w:rsidTr="00D22481">
        <w:trPr>
          <w:trHeight w:val="1202"/>
        </w:trPr>
        <w:tc>
          <w:tcPr>
            <w:tcW w:w="3969" w:type="dxa"/>
          </w:tcPr>
          <w:p w:rsidR="00D22481" w:rsidRPr="00DF7ABF" w:rsidRDefault="00D22481" w:rsidP="00D22481">
            <w:pPr>
              <w:spacing w:line="360" w:lineRule="auto"/>
              <w:ind w:left="281" w:hanging="28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D22481" w:rsidRPr="00DF7ABF" w:rsidRDefault="00D22481" w:rsidP="000A016C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DF7ABF">
              <w:rPr>
                <w:rFonts w:eastAsia="Calibri"/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rFonts w:eastAsia="Calibri"/>
                <w:i/>
                <w:sz w:val="28"/>
                <w:szCs w:val="28"/>
              </w:rPr>
              <w:t xml:space="preserve"> Наталья Геннадьевна,</w:t>
            </w:r>
          </w:p>
          <w:p w:rsidR="00D22481" w:rsidRPr="00DF7ABF" w:rsidRDefault="00D22481" w:rsidP="000A016C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7ABF">
              <w:rPr>
                <w:rFonts w:eastAsia="Calibri"/>
                <w:i/>
                <w:sz w:val="28"/>
                <w:szCs w:val="28"/>
              </w:rPr>
              <w:t>учитель музыки.</w:t>
            </w:r>
          </w:p>
        </w:tc>
      </w:tr>
      <w:tr w:rsidR="00D22481" w:rsidRPr="00DF7ABF" w:rsidTr="00D22481">
        <w:trPr>
          <w:trHeight w:val="601"/>
        </w:trPr>
        <w:tc>
          <w:tcPr>
            <w:tcW w:w="3969" w:type="dxa"/>
          </w:tcPr>
          <w:p w:rsidR="00D22481" w:rsidRPr="00DF7ABF" w:rsidRDefault="00D22481" w:rsidP="000A01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D22481" w:rsidRPr="0072113D" w:rsidRDefault="00D22481" w:rsidP="000A016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22481" w:rsidRPr="00DF7ABF" w:rsidTr="00D22481">
        <w:trPr>
          <w:trHeight w:val="601"/>
        </w:trPr>
        <w:tc>
          <w:tcPr>
            <w:tcW w:w="3969" w:type="dxa"/>
          </w:tcPr>
          <w:p w:rsidR="00D22481" w:rsidRPr="00DF7ABF" w:rsidRDefault="00D22481" w:rsidP="000A01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D22481" w:rsidRPr="0072113D" w:rsidRDefault="00D22481" w:rsidP="000A016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2113D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22481" w:rsidRPr="00DF7ABF" w:rsidTr="00D22481">
        <w:trPr>
          <w:trHeight w:val="601"/>
        </w:trPr>
        <w:tc>
          <w:tcPr>
            <w:tcW w:w="3969" w:type="dxa"/>
          </w:tcPr>
          <w:p w:rsidR="00D22481" w:rsidRPr="00DF7ABF" w:rsidRDefault="00D22481" w:rsidP="000A01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D22481" w:rsidRPr="0072113D" w:rsidRDefault="00D22481" w:rsidP="000A016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2113D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D22481" w:rsidRPr="00163CF6" w:rsidRDefault="00D22481" w:rsidP="00D224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Pr="00163CF6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Default="00D22481" w:rsidP="00D224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481" w:rsidRDefault="00D22481" w:rsidP="00D224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481" w:rsidRDefault="00D22481" w:rsidP="00D224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481" w:rsidRDefault="00D22481" w:rsidP="00D2248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D22481" w:rsidRDefault="00D22481" w:rsidP="00D2248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D22481" w:rsidRDefault="00D22481" w:rsidP="00D2248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D22481" w:rsidRPr="00735C8A" w:rsidRDefault="00D22481" w:rsidP="00B0287D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</w:rPr>
      </w:pPr>
      <w:r w:rsidRPr="00735C8A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6373AC" w:rsidRPr="00F755DD" w:rsidRDefault="006373AC" w:rsidP="00D22481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Предметные результаты освоения программы:</w:t>
      </w:r>
    </w:p>
    <w:p w:rsidR="006373AC" w:rsidRPr="00F755DD" w:rsidRDefault="006373AC" w:rsidP="00D22481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Обучающийся</w:t>
      </w:r>
      <w:proofErr w:type="gramEnd"/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научится</w:t>
      </w: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Pr="00F755D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755DD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бучающийся получит возможность научиться: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Сформирует основу музыкальной культуры как неотъемлемой части его общей духовной культуры;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Разовьет общие музыкальные способности (музыкальную память и слух), а также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Расширит музыкальный и общий культурный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Приобретет устойчивые навыки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Сформировать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мотивационную направленность на продуктивную музыкально-творческую деятельность (слушание музыки, пение, инструментальное </w:t>
      </w:r>
      <w:proofErr w:type="spellStart"/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музицирование</w:t>
      </w:r>
      <w:proofErr w:type="spellEnd"/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Воспитать эстетическое отношение к миру, критическое восприятие музыкальной информации, развить творческие способности в многообразных видах музыкальной деятельности, связанной с театром, кино, литературой, живописью;</w:t>
      </w:r>
    </w:p>
    <w:p w:rsidR="006373AC" w:rsidRPr="00F755DD" w:rsidRDefault="006373AC" w:rsidP="00D2248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Сотрудничеству в ходе реализации коллективных творческих проектов, решения различных музыкально-творческих задач.</w:t>
      </w:r>
    </w:p>
    <w:p w:rsidR="006373AC" w:rsidRPr="00F755DD" w:rsidRDefault="006373AC" w:rsidP="00D22481">
      <w:pPr>
        <w:spacing w:after="0" w:line="360" w:lineRule="auto"/>
        <w:ind w:left="1287"/>
        <w:jc w:val="both"/>
        <w:rPr>
          <w:rFonts w:ascii="Times New Roman" w:hAnsi="Times New Roman" w:cs="Times New Roman"/>
          <w:bCs/>
        </w:rPr>
      </w:pPr>
    </w:p>
    <w:p w:rsidR="006373AC" w:rsidRPr="00F755DD" w:rsidRDefault="006373AC" w:rsidP="00D22481">
      <w:pPr>
        <w:pStyle w:val="2"/>
        <w:spacing w:after="240" w:line="360" w:lineRule="auto"/>
        <w:ind w:left="-284" w:firstLine="0"/>
        <w:rPr>
          <w:color w:val="auto"/>
          <w:sz w:val="22"/>
          <w:szCs w:val="22"/>
        </w:rPr>
      </w:pPr>
      <w:bookmarkStart w:id="0" w:name="_Toc364713911"/>
      <w:r w:rsidRPr="00F755DD">
        <w:rPr>
          <w:color w:val="auto"/>
          <w:sz w:val="22"/>
          <w:szCs w:val="22"/>
        </w:rPr>
        <w:t>СОДЕРЖАНИЕ УЧЕБНОГО ПРЕДМЕТА</w:t>
      </w:r>
      <w:bookmarkEnd w:id="0"/>
    </w:p>
    <w:p w:rsidR="006373AC" w:rsidRPr="00F755DD" w:rsidRDefault="006373AC" w:rsidP="00D22481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755DD">
        <w:rPr>
          <w:rStyle w:val="dash0410005f0431005f0437005f0430005f0446005f0020005f0441005f043f005f0438005f0441005f043a005f0430005f005fchar1char1"/>
        </w:rPr>
        <w:t xml:space="preserve">Структура </w:t>
      </w:r>
      <w:r w:rsidRPr="00F755DD">
        <w:rPr>
          <w:rFonts w:ascii="Times New Roman" w:hAnsi="Times New Roman" w:cs="Times New Roman"/>
        </w:rPr>
        <w:t xml:space="preserve">содержания общеобразовательного предмета (курса) музыка в </w:t>
      </w:r>
      <w:r>
        <w:rPr>
          <w:rFonts w:ascii="Times New Roman" w:hAnsi="Times New Roman" w:cs="Times New Roman"/>
        </w:rPr>
        <w:t>6</w:t>
      </w:r>
      <w:r w:rsidRPr="00F755DD">
        <w:rPr>
          <w:rFonts w:ascii="Times New Roman" w:hAnsi="Times New Roman" w:cs="Times New Roman"/>
        </w:rPr>
        <w:t xml:space="preserve"> классе основной школы может быть </w:t>
      </w:r>
      <w:r w:rsidRPr="00F755DD">
        <w:rPr>
          <w:rStyle w:val="dash0410005f0431005f0437005f0430005f0446005f0020005f0441005f043f005f0438005f0441005f043a005f0430005f005fchar1char1"/>
        </w:rPr>
        <w:t>определена следующими укрупнёнными тематическими блоками (разделами):</w:t>
      </w:r>
    </w:p>
    <w:tbl>
      <w:tblPr>
        <w:tblW w:w="691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790"/>
        <w:gridCol w:w="2305"/>
      </w:tblGrid>
      <w:tr w:rsidR="00D22481" w:rsidRPr="00E0053A" w:rsidTr="00D22481">
        <w:trPr>
          <w:trHeight w:val="42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раздела (блока)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 на изучение раздела (блока)</w:t>
            </w:r>
          </w:p>
        </w:tc>
      </w:tr>
      <w:tr w:rsidR="00D22481" w:rsidRPr="00E0053A" w:rsidTr="00D22481">
        <w:trPr>
          <w:trHeight w:val="408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1" w:rsidRPr="00E0053A" w:rsidRDefault="00D22481" w:rsidP="000A01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1" w:rsidRPr="00E0053A" w:rsidRDefault="00D22481" w:rsidP="000A01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1" w:rsidRPr="00E0053A" w:rsidRDefault="00D22481" w:rsidP="000A01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22481" w:rsidRPr="00E0053A" w:rsidTr="00D2248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Мир образов вокальной и инструментальной музыки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D22481" w:rsidRPr="00E0053A" w:rsidTr="00D2248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 образов камерной и симфонической музыки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D22481" w:rsidRPr="00E0053A" w:rsidTr="00D2248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E0053A" w:rsidRDefault="00D22481" w:rsidP="000A016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1" w:rsidRPr="00F755DD" w:rsidRDefault="00D22481" w:rsidP="000A01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F755D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34</w:t>
            </w:r>
          </w:p>
        </w:tc>
      </w:tr>
    </w:tbl>
    <w:p w:rsidR="00D22481" w:rsidRDefault="00D22481" w:rsidP="00A36621">
      <w:pPr>
        <w:spacing w:after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D22481" w:rsidRPr="00B0287D" w:rsidRDefault="00D22481" w:rsidP="00D22481">
      <w:pPr>
        <w:spacing w:after="0"/>
        <w:ind w:right="-143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028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 xml:space="preserve">Тематическое планирование по учебному предмету «Музыка», </w:t>
      </w:r>
      <w:r w:rsidR="00B028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6</w:t>
      </w:r>
      <w:r w:rsidRPr="00B0287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класс</w:t>
      </w:r>
    </w:p>
    <w:p w:rsidR="00D22481" w:rsidRDefault="00D22481" w:rsidP="00A36621">
      <w:pPr>
        <w:spacing w:after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a"/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559"/>
      </w:tblGrid>
      <w:tr w:rsidR="00626E8D" w:rsidRPr="00626E8D" w:rsidTr="00D22481">
        <w:trPr>
          <w:trHeight w:val="738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26E8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26E8D">
              <w:rPr>
                <w:b/>
                <w:sz w:val="24"/>
                <w:szCs w:val="24"/>
              </w:rPr>
              <w:t>п</w:t>
            </w:r>
            <w:proofErr w:type="gramEnd"/>
            <w:r w:rsidRPr="00626E8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26E8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D22481" w:rsidRPr="00D22481" w:rsidRDefault="00D22481" w:rsidP="00D224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481">
              <w:rPr>
                <w:b/>
                <w:sz w:val="24"/>
                <w:szCs w:val="24"/>
              </w:rPr>
              <w:t>Кол-во</w:t>
            </w:r>
          </w:p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2481">
              <w:rPr>
                <w:b/>
                <w:sz w:val="24"/>
                <w:szCs w:val="24"/>
              </w:rPr>
              <w:t>часов</w:t>
            </w:r>
          </w:p>
        </w:tc>
      </w:tr>
      <w:tr w:rsidR="00626E8D" w:rsidRPr="00626E8D" w:rsidTr="00626E8D">
        <w:trPr>
          <w:trHeight w:hRule="exact" w:val="275"/>
        </w:trPr>
        <w:tc>
          <w:tcPr>
            <w:tcW w:w="10064" w:type="dxa"/>
            <w:gridSpan w:val="3"/>
          </w:tcPr>
          <w:p w:rsidR="00626E8D" w:rsidRPr="00626E8D" w:rsidRDefault="00626E8D" w:rsidP="00D224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26E8D">
              <w:rPr>
                <w:b/>
                <w:sz w:val="24"/>
                <w:szCs w:val="24"/>
              </w:rPr>
              <w:t>Раздел 1. Мир образов вокальной и инструментальной музыки – 18 часов.</w:t>
            </w:r>
          </w:p>
        </w:tc>
      </w:tr>
      <w:tr w:rsidR="00626E8D" w:rsidRPr="00626E8D" w:rsidTr="00D22481">
        <w:trPr>
          <w:trHeight w:hRule="exact" w:val="476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Удивительный мир музыкаль</w:t>
            </w:r>
            <w:r w:rsidRPr="00626E8D">
              <w:rPr>
                <w:sz w:val="24"/>
                <w:szCs w:val="24"/>
              </w:rPr>
              <w:softHyphen/>
              <w:t>ных образов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13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роман</w:t>
            </w:r>
            <w:r w:rsidRPr="00626E8D">
              <w:rPr>
                <w:sz w:val="24"/>
                <w:szCs w:val="24"/>
              </w:rPr>
              <w:softHyphen/>
              <w:t>сов и песен рус</w:t>
            </w:r>
            <w:r w:rsidRPr="00626E8D">
              <w:rPr>
                <w:sz w:val="24"/>
                <w:szCs w:val="24"/>
              </w:rPr>
              <w:softHyphen/>
              <w:t>ских компози</w:t>
            </w:r>
            <w:r w:rsidRPr="00626E8D">
              <w:rPr>
                <w:sz w:val="24"/>
                <w:szCs w:val="24"/>
              </w:rPr>
              <w:softHyphen/>
              <w:t>торов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1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Два музыкаль</w:t>
            </w:r>
            <w:r w:rsidRPr="00626E8D">
              <w:rPr>
                <w:sz w:val="24"/>
                <w:szCs w:val="24"/>
              </w:rPr>
              <w:softHyphen/>
              <w:t>ных посвящения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5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Портрет в музы</w:t>
            </w:r>
            <w:r w:rsidRPr="00626E8D">
              <w:rPr>
                <w:sz w:val="24"/>
                <w:szCs w:val="24"/>
              </w:rPr>
              <w:softHyphen/>
              <w:t>ке и живописи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31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«Уноси мое сердце в звеня</w:t>
            </w:r>
            <w:r w:rsidRPr="00626E8D">
              <w:rPr>
                <w:sz w:val="24"/>
                <w:szCs w:val="24"/>
              </w:rPr>
              <w:softHyphen/>
              <w:t>щую даль...»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3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Музыкальный образ и мастер</w:t>
            </w:r>
            <w:r w:rsidRPr="00626E8D">
              <w:rPr>
                <w:sz w:val="24"/>
                <w:szCs w:val="24"/>
              </w:rPr>
              <w:softHyphen/>
              <w:t>ство исполни</w:t>
            </w:r>
            <w:r w:rsidRPr="00626E8D">
              <w:rPr>
                <w:sz w:val="24"/>
                <w:szCs w:val="24"/>
              </w:rPr>
              <w:softHyphen/>
              <w:t>теля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Обряды и обы</w:t>
            </w:r>
            <w:r w:rsidRPr="00626E8D">
              <w:rPr>
                <w:sz w:val="24"/>
                <w:szCs w:val="24"/>
              </w:rPr>
              <w:softHyphen/>
              <w:t>чаи в фольклоре и в творчестве композиторов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1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песен зарубежных композиторов. Искусство пре</w:t>
            </w:r>
            <w:r w:rsidRPr="00626E8D">
              <w:rPr>
                <w:sz w:val="24"/>
                <w:szCs w:val="24"/>
              </w:rPr>
              <w:softHyphen/>
              <w:t>красного пения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6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Мир старинной песни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6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Народное искус</w:t>
            </w:r>
            <w:r w:rsidRPr="00626E8D">
              <w:rPr>
                <w:sz w:val="24"/>
                <w:szCs w:val="24"/>
              </w:rPr>
              <w:softHyphen/>
              <w:t>ство Древней Руси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5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Русская духов</w:t>
            </w:r>
            <w:r w:rsidRPr="00626E8D">
              <w:rPr>
                <w:sz w:val="24"/>
                <w:szCs w:val="24"/>
              </w:rPr>
              <w:softHyphen/>
              <w:t>ная музыка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6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 xml:space="preserve">«Фрески Софии Киевской» В. Г. </w:t>
            </w:r>
            <w:proofErr w:type="spellStart"/>
            <w:r w:rsidRPr="00626E8D">
              <w:rPr>
                <w:sz w:val="24"/>
                <w:szCs w:val="24"/>
              </w:rPr>
              <w:t>Кикта</w:t>
            </w:r>
            <w:proofErr w:type="spellEnd"/>
            <w:r w:rsidRPr="00626E8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3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«</w:t>
            </w:r>
            <w:proofErr w:type="gramStart"/>
            <w:r w:rsidRPr="00626E8D">
              <w:rPr>
                <w:sz w:val="24"/>
                <w:szCs w:val="24"/>
              </w:rPr>
              <w:t>Небесное</w:t>
            </w:r>
            <w:proofErr w:type="gramEnd"/>
            <w:r w:rsidRPr="00626E8D">
              <w:rPr>
                <w:sz w:val="24"/>
                <w:szCs w:val="24"/>
              </w:rPr>
              <w:t xml:space="preserve"> и земное» в му</w:t>
            </w:r>
            <w:r w:rsidRPr="00626E8D">
              <w:rPr>
                <w:sz w:val="24"/>
                <w:szCs w:val="24"/>
              </w:rPr>
              <w:softHyphen/>
              <w:t>зыке И. С. Баха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0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скорби и печали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13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Фортуна правит миром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1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hRule="exact" w:val="425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Джаз – искусство XX века. Проверочная работа по темам раздела 1.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EC7B28">
        <w:trPr>
          <w:trHeight w:hRule="exact" w:val="431"/>
        </w:trPr>
        <w:tc>
          <w:tcPr>
            <w:tcW w:w="10064" w:type="dxa"/>
            <w:gridSpan w:val="3"/>
          </w:tcPr>
          <w:p w:rsidR="00626E8D" w:rsidRPr="00626E8D" w:rsidRDefault="00626E8D" w:rsidP="00D224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26E8D">
              <w:rPr>
                <w:b/>
                <w:sz w:val="24"/>
                <w:szCs w:val="24"/>
              </w:rPr>
              <w:t>Раздел 2. Мир образов камерной и симфонической музыки – 16 часов.</w:t>
            </w:r>
          </w:p>
        </w:tc>
      </w:tr>
      <w:tr w:rsidR="00626E8D" w:rsidRPr="00626E8D" w:rsidTr="00626E8D">
        <w:trPr>
          <w:trHeight w:val="26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Вечные темы искусства и жизни. Образы камерной музыки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8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Могучее царст</w:t>
            </w:r>
            <w:r w:rsidRPr="00626E8D">
              <w:rPr>
                <w:sz w:val="24"/>
                <w:szCs w:val="24"/>
              </w:rPr>
              <w:softHyphen/>
              <w:t>во Ф. Шопена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63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Инструментальная баллада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81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Ночной пейзаж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5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Инструментальный концерт. «Итальянский концерт» И.С. Баха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21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Космический пейзаж. Картинная галерея.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179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26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симфонической музыки. «Метель» Г.В. Свиридова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6E8D" w:rsidRPr="00626E8D" w:rsidTr="00626E8D">
        <w:trPr>
          <w:trHeight w:val="257"/>
        </w:trPr>
        <w:tc>
          <w:tcPr>
            <w:tcW w:w="709" w:type="dxa"/>
          </w:tcPr>
          <w:p w:rsidR="00626E8D" w:rsidRPr="00626E8D" w:rsidRDefault="00626E8D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626E8D" w:rsidRPr="00626E8D" w:rsidRDefault="00626E8D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 xml:space="preserve">Музыкальные иллюстрации к повести «Метель» А. С. Пушкина </w:t>
            </w:r>
          </w:p>
        </w:tc>
        <w:tc>
          <w:tcPr>
            <w:tcW w:w="1559" w:type="dxa"/>
          </w:tcPr>
          <w:p w:rsidR="00626E8D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89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6373AC" w:rsidRPr="00626E8D" w:rsidRDefault="00B94F23" w:rsidP="00AE7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Симфоническое развитие музыкальных образов</w:t>
            </w:r>
            <w:bookmarkStart w:id="1" w:name="_GoBack"/>
            <w:bookmarkEnd w:id="1"/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79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6373AC" w:rsidRPr="00626E8D" w:rsidRDefault="006373AC" w:rsidP="00AE7230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 xml:space="preserve">Увертюра-фантазия «Ромео и Джульетта» П. И. Чайковского </w:t>
            </w:r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55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6373AC" w:rsidRPr="00626E8D" w:rsidRDefault="006373AC" w:rsidP="00626E8D">
            <w:pPr>
              <w:spacing w:line="360" w:lineRule="auto"/>
              <w:rPr>
                <w:sz w:val="24"/>
                <w:szCs w:val="24"/>
              </w:rPr>
            </w:pPr>
            <w:r w:rsidRPr="00833A01">
              <w:rPr>
                <w:sz w:val="24"/>
                <w:szCs w:val="24"/>
              </w:rPr>
              <w:t>Промежуточная аттестация. Итоговое тестирование</w:t>
            </w:r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87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796" w:type="dxa"/>
          </w:tcPr>
          <w:p w:rsidR="006373AC" w:rsidRPr="00626E8D" w:rsidRDefault="006373AC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Мир музыкального театра</w:t>
            </w:r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78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6373AC" w:rsidRPr="00626E8D" w:rsidRDefault="006373AC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Мюзикл «</w:t>
            </w:r>
            <w:proofErr w:type="spellStart"/>
            <w:r w:rsidRPr="00626E8D">
              <w:rPr>
                <w:sz w:val="24"/>
                <w:szCs w:val="24"/>
              </w:rPr>
              <w:t>Вестсайдская</w:t>
            </w:r>
            <w:proofErr w:type="spellEnd"/>
            <w:r w:rsidRPr="00626E8D">
              <w:rPr>
                <w:sz w:val="24"/>
                <w:szCs w:val="24"/>
              </w:rPr>
              <w:t xml:space="preserve"> история»  Л. </w:t>
            </w:r>
            <w:proofErr w:type="spellStart"/>
            <w:r w:rsidRPr="00626E8D">
              <w:rPr>
                <w:sz w:val="24"/>
                <w:szCs w:val="24"/>
              </w:rPr>
              <w:t>Бернстайна</w:t>
            </w:r>
            <w:proofErr w:type="spellEnd"/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67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6373AC" w:rsidRPr="00626E8D" w:rsidRDefault="006373AC" w:rsidP="00626E8D">
            <w:pPr>
              <w:spacing w:line="360" w:lineRule="auto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Образы киному</w:t>
            </w:r>
            <w:r w:rsidRPr="00626E8D">
              <w:rPr>
                <w:sz w:val="24"/>
                <w:szCs w:val="24"/>
              </w:rPr>
              <w:softHyphen/>
              <w:t>зыки. Проверочная работа по темам раздела 2.</w:t>
            </w:r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73AC" w:rsidRPr="00626E8D" w:rsidTr="00626E8D">
        <w:trPr>
          <w:trHeight w:val="261"/>
        </w:trPr>
        <w:tc>
          <w:tcPr>
            <w:tcW w:w="709" w:type="dxa"/>
          </w:tcPr>
          <w:p w:rsidR="006373AC" w:rsidRPr="00626E8D" w:rsidRDefault="006373AC" w:rsidP="0062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6E8D"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6373AC" w:rsidRPr="00626E8D" w:rsidRDefault="00B0287D" w:rsidP="00626E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«Урок-концерт»</w:t>
            </w:r>
          </w:p>
        </w:tc>
        <w:tc>
          <w:tcPr>
            <w:tcW w:w="1559" w:type="dxa"/>
          </w:tcPr>
          <w:p w:rsidR="006373AC" w:rsidRPr="00626E8D" w:rsidRDefault="00D22481" w:rsidP="00D224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Тестовая работа для промежуточной аттестации по музыке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Как называется вокальное произведение для голоса в сопровождении какого-либо инструмента (гитара, фортепиано)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романс    б) кантата    в) баркарола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Назови композитора, сочинившего романс на стихи А. С. Пушкина «Я помню чудное мгновенье»: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П.И. Чайковский   б) С.В. Рахманинов   в) М.И. Глинка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Баллада – в музыке это: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вокальная или инструментальная пьеса романтического повествовательного характера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медленная инструментальная пьеса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хоровое произведение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«Во поле береза стояла», назови жанр этого произведения: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романс   б) кантата   в) русская народная песня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5.Красивое, прекрасное пение в переводе с итальянского языка: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Бельканто   б) Вокализ   в) Романс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6.Балладу «Лесной царь» написал композитор: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М. Глинка   б) Ф. Шуберт   в) Ф.Шопен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«Концерт» в переводе значит: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состязание   б) выступление   в) представление</w:t>
      </w:r>
    </w:p>
    <w:p w:rsid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Найди лишний инструмент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Скрипка   б) Виолончель  в) Альт  г) Гобой  д) Контрабас 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Полифония – это: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Вид одноголосной музыки   б) Вид многоголосной музыки   в) Вид хорового пения</w:t>
      </w:r>
    </w:p>
    <w:p w:rsid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Какую музыку в основном писал Ф. Шопен?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Вокальную    б) Танцевальную   в) Симфоническую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Орган – это инструмент: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клавишно-духовой   б) духовой   в) ударный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И.С. Бах – это композитор: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австрийский   б) французский   в) немецкий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Как еще называют авторскую песню: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Джазовая песня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Композиторская песня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Бардовская песня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proofErr w:type="spellStart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Спиричуэлс</w:t>
      </w:r>
      <w:proofErr w:type="spellEnd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это: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Духовные песни афроамериканцев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Самодеятельная песня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Блюз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Бас-это: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высокий мужской </w:t>
      </w:r>
      <w:proofErr w:type="spellStart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голосб</w:t>
      </w:r>
      <w:proofErr w:type="spellEnd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средний мужской </w:t>
      </w:r>
      <w:proofErr w:type="spellStart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голосв</w:t>
      </w:r>
      <w:proofErr w:type="spellEnd"/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низкий мужской голос</w:t>
      </w:r>
      <w:proofErr w:type="gramEnd"/>
    </w:p>
    <w:p w:rsidR="00214BF5" w:rsidRP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hAnsi="Times New Roman" w:cs="Times New Roman"/>
          <w:sz w:val="24"/>
          <w:szCs w:val="24"/>
        </w:rPr>
        <w:t>16.Значение фамилии Бах:</w:t>
      </w: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60B5A">
        <w:rPr>
          <w:rFonts w:ascii="Times New Roman" w:hAnsi="Times New Roman" w:cs="Times New Roman"/>
          <w:sz w:val="24"/>
          <w:szCs w:val="24"/>
        </w:rPr>
        <w:t>а) водопад   б) ручей   в) океан</w:t>
      </w: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14BF5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</w:t>
      </w:r>
      <w:r w:rsidRPr="00B6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называется 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вокальная или инструментальная пьеса романтического повествовательного характера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Баллада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Баркарола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Романс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Романс – это?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окальное произведение для голоса в сопровождении какого-либо инструмента (гитара, фортепиано)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Произведение для симфонического оркестра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Песня на воде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Музыкальное произведение для голоса без слов? 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Бельканто   б) Вокализ   в) Романс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называется вид многоголосной музыки?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Полифония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Хоровое пение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Соло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5.«Концерт» в переводе значит: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состязание   б) выступление   в) представление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произведение написал Ф. Шуберт?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 «Садко»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Баллада «Лесной царь»  в) Балет «Ромео и Джульетта»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«Во поле береза стояла», назови жанр этого произведения: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русская народная песня   б) кантата   в) романс</w:t>
      </w:r>
    </w:p>
    <w:p w:rsid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Найди лишний инструмент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Труба   б) Туба  в) Кларнет  г) Валторна  д) Гобой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Назови композитора, сочинившего романс на стихи А. С. Пушкина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Признание»: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М.И. Глинка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С.С. Прокофьев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Алябьев</w:t>
      </w:r>
      <w:proofErr w:type="spellEnd"/>
    </w:p>
    <w:p w:rsid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Какую музыку в основном писал Ф. Шопен?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Вокальную    б) Танцевальную   в) Симфоническую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Баритон 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высокий мужской голос   б) средний мужской голос   в) низкий мужской голос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И.С. Бах – это композитор: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австрийский   б) французский   в) немецкий</w:t>
      </w:r>
    </w:p>
    <w:p w:rsidR="00214BF5" w:rsidRPr="00214BF5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</w:t>
      </w:r>
      <w:r w:rsidRPr="00B60B5A">
        <w:rPr>
          <w:rFonts w:ascii="Times New Roman" w:hAnsi="Times New Roman" w:cs="Times New Roman"/>
          <w:sz w:val="24"/>
          <w:szCs w:val="24"/>
        </w:rPr>
        <w:t>Значение фамилии Бах:</w:t>
      </w: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60B5A">
        <w:rPr>
          <w:rFonts w:ascii="Times New Roman" w:hAnsi="Times New Roman" w:cs="Times New Roman"/>
          <w:sz w:val="24"/>
          <w:szCs w:val="24"/>
        </w:rPr>
        <w:t>а) водопад   б) ручей   в) океан</w:t>
      </w:r>
    </w:p>
    <w:p w:rsidR="00214BF5" w:rsidRPr="00214BF5" w:rsidRDefault="00214BF5" w:rsidP="00214BF5">
      <w:pPr>
        <w:spacing w:before="12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Духовные песни афроамериканцев – это?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Спиричуэлс</w:t>
      </w:r>
      <w:proofErr w:type="spellEnd"/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Джаз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Блюз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инструмент относится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клавишно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духовому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214BF5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Арфа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Клавесин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</w:t>
      </w:r>
    </w:p>
    <w:p w:rsidR="00214BF5" w:rsidRPr="00B60B5A" w:rsidRDefault="00214BF5" w:rsidP="00214BF5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еще называют бардовскую песню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Авторская 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песня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Джазовая песня</w:t>
      </w:r>
    </w:p>
    <w:p w:rsidR="00214BF5" w:rsidRPr="00B60B5A" w:rsidRDefault="00214BF5" w:rsidP="00214B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B6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Композиторская песня</w:t>
      </w: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14BF5" w:rsidRDefault="00214BF5" w:rsidP="00214B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14BF5" w:rsidRDefault="00214BF5" w:rsidP="00214B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F5" w:rsidRDefault="00214BF5" w:rsidP="00214B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214BF5" w:rsidRDefault="00214BF5" w:rsidP="0021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214BF5" w:rsidRDefault="00214BF5" w:rsidP="0021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F5" w:rsidRPr="00D458AC" w:rsidRDefault="00214BF5" w:rsidP="0021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tbl>
      <w:tblPr>
        <w:tblStyle w:val="aa"/>
        <w:tblW w:w="0" w:type="auto"/>
        <w:tblInd w:w="608" w:type="dxa"/>
        <w:tblLook w:val="04A0" w:firstRow="1" w:lastRow="0" w:firstColumn="1" w:lastColumn="0" w:noHBand="0" w:noVBand="1"/>
      </w:tblPr>
      <w:tblGrid>
        <w:gridCol w:w="600"/>
        <w:gridCol w:w="600"/>
        <w:gridCol w:w="599"/>
        <w:gridCol w:w="599"/>
        <w:gridCol w:w="598"/>
        <w:gridCol w:w="598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</w:tblGrid>
      <w:tr w:rsidR="00214BF5" w:rsidRPr="00750692" w:rsidTr="00214BF5">
        <w:tc>
          <w:tcPr>
            <w:tcW w:w="600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12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13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14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15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16</w:t>
            </w:r>
          </w:p>
        </w:tc>
      </w:tr>
      <w:tr w:rsidR="00214BF5" w:rsidRPr="00750692" w:rsidTr="00214BF5">
        <w:tc>
          <w:tcPr>
            <w:tcW w:w="600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600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9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97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</w:tr>
    </w:tbl>
    <w:p w:rsidR="00214BF5" w:rsidRPr="00750692" w:rsidRDefault="00214BF5" w:rsidP="0021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4BF5" w:rsidRPr="00750692" w:rsidRDefault="00214BF5" w:rsidP="00214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92">
        <w:rPr>
          <w:rFonts w:ascii="Times New Roman" w:hAnsi="Times New Roman" w:cs="Times New Roman"/>
          <w:b/>
          <w:sz w:val="24"/>
          <w:szCs w:val="24"/>
        </w:rPr>
        <w:t>2 вариант</w:t>
      </w:r>
    </w:p>
    <w:tbl>
      <w:tblPr>
        <w:tblStyle w:val="aa"/>
        <w:tblW w:w="0" w:type="auto"/>
        <w:tblInd w:w="608" w:type="dxa"/>
        <w:tblLook w:val="04A0" w:firstRow="1" w:lastRow="0" w:firstColumn="1" w:lastColumn="0" w:noHBand="0" w:noVBand="1"/>
      </w:tblPr>
      <w:tblGrid>
        <w:gridCol w:w="600"/>
        <w:gridCol w:w="600"/>
        <w:gridCol w:w="599"/>
        <w:gridCol w:w="599"/>
        <w:gridCol w:w="598"/>
        <w:gridCol w:w="598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</w:tblGrid>
      <w:tr w:rsidR="00214BF5" w:rsidRPr="00750692" w:rsidTr="00214BF5">
        <w:tc>
          <w:tcPr>
            <w:tcW w:w="600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12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13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14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16</w:t>
            </w:r>
          </w:p>
        </w:tc>
      </w:tr>
      <w:tr w:rsidR="00214BF5" w:rsidRPr="00750692" w:rsidTr="00214BF5">
        <w:tc>
          <w:tcPr>
            <w:tcW w:w="600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600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9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9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97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  <w:vAlign w:val="center"/>
          </w:tcPr>
          <w:p w:rsidR="00214BF5" w:rsidRPr="00750692" w:rsidRDefault="00214BF5" w:rsidP="00C83001">
            <w:pPr>
              <w:jc w:val="center"/>
              <w:rPr>
                <w:sz w:val="24"/>
                <w:szCs w:val="24"/>
              </w:rPr>
            </w:pPr>
            <w:r w:rsidRPr="00750692">
              <w:rPr>
                <w:sz w:val="24"/>
                <w:szCs w:val="24"/>
              </w:rPr>
              <w:t>а</w:t>
            </w:r>
          </w:p>
        </w:tc>
      </w:tr>
    </w:tbl>
    <w:p w:rsidR="00214BF5" w:rsidRPr="00B60B5A" w:rsidRDefault="00214BF5" w:rsidP="0021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4BF5" w:rsidRPr="00B60B5A" w:rsidRDefault="00214BF5" w:rsidP="0021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4BF5" w:rsidRDefault="00214BF5" w:rsidP="00214B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4BF5" w:rsidSect="00626E8D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82331B"/>
    <w:multiLevelType w:val="multilevel"/>
    <w:tmpl w:val="8A8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F15"/>
    <w:rsid w:val="0006030C"/>
    <w:rsid w:val="000F00C1"/>
    <w:rsid w:val="001A4788"/>
    <w:rsid w:val="0020795C"/>
    <w:rsid w:val="00214BF5"/>
    <w:rsid w:val="002307BE"/>
    <w:rsid w:val="003C20E8"/>
    <w:rsid w:val="00433F15"/>
    <w:rsid w:val="004664B5"/>
    <w:rsid w:val="004A31EA"/>
    <w:rsid w:val="00626E8D"/>
    <w:rsid w:val="006373AC"/>
    <w:rsid w:val="007E4B1E"/>
    <w:rsid w:val="008A5DAC"/>
    <w:rsid w:val="008B4332"/>
    <w:rsid w:val="009254F9"/>
    <w:rsid w:val="0097398F"/>
    <w:rsid w:val="00A36621"/>
    <w:rsid w:val="00A36EC1"/>
    <w:rsid w:val="00AC2C8F"/>
    <w:rsid w:val="00B0287D"/>
    <w:rsid w:val="00B21E1F"/>
    <w:rsid w:val="00B94F23"/>
    <w:rsid w:val="00BF5B9E"/>
    <w:rsid w:val="00C10FE9"/>
    <w:rsid w:val="00C323C4"/>
    <w:rsid w:val="00CA327B"/>
    <w:rsid w:val="00D22481"/>
    <w:rsid w:val="00D64351"/>
    <w:rsid w:val="00E679CF"/>
    <w:rsid w:val="00EF2B00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A"/>
  </w:style>
  <w:style w:type="paragraph" w:styleId="2">
    <w:name w:val="heading 2"/>
    <w:basedOn w:val="a"/>
    <w:next w:val="a"/>
    <w:link w:val="20"/>
    <w:semiHidden/>
    <w:unhideWhenUsed/>
    <w:qFormat/>
    <w:rsid w:val="006373AC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0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030C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rsid w:val="002307BE"/>
  </w:style>
  <w:style w:type="paragraph" w:styleId="a5">
    <w:name w:val="footer"/>
    <w:basedOn w:val="a"/>
    <w:link w:val="a6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2307BE"/>
  </w:style>
  <w:style w:type="paragraph" w:styleId="a8">
    <w:name w:val="header"/>
    <w:basedOn w:val="a"/>
    <w:link w:val="a9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4664B5"/>
  </w:style>
  <w:style w:type="table" w:styleId="aa">
    <w:name w:val="Table Grid"/>
    <w:basedOn w:val="a1"/>
    <w:uiPriority w:val="59"/>
    <w:rsid w:val="0046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4664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c">
    <w:name w:val="footnote reference"/>
    <w:basedOn w:val="a0"/>
    <w:rsid w:val="004664B5"/>
  </w:style>
  <w:style w:type="paragraph" w:styleId="ad">
    <w:name w:val="Balloon Text"/>
    <w:basedOn w:val="a"/>
    <w:link w:val="ae"/>
    <w:rsid w:val="004664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664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rsid w:val="004664B5"/>
    <w:rPr>
      <w:b/>
      <w:bCs/>
      <w:color w:val="003333"/>
      <w:sz w:val="18"/>
      <w:szCs w:val="18"/>
      <w:u w:val="single"/>
    </w:rPr>
  </w:style>
  <w:style w:type="character" w:customStyle="1" w:styleId="20">
    <w:name w:val="Заголовок 2 Знак"/>
    <w:basedOn w:val="a0"/>
    <w:link w:val="2"/>
    <w:semiHidden/>
    <w:rsid w:val="006373AC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73A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f0">
    <w:name w:val="Emphasis"/>
    <w:basedOn w:val="a0"/>
    <w:qFormat/>
    <w:rsid w:val="00D22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22F92-0D1D-42EE-9E76-93454EC2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6 класс рабочая программа по Критской;</vt:lpstr>
    </vt:vector>
  </TitlesOfParts>
  <Company>Комплекс Уроков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6 класс рабочая программа по Критской;</dc:title>
  <dc:subject>Уроки музыки в 6 классе</dc:subject>
  <dc:creator>Комплекс Уроков; Музыка</dc:creator>
  <cp:keywords>Музыка 6 класс рабочая программа по Критской</cp:keywords>
  <dc:description>Календарно-тематическое планирование по музыке 6 класс</dc:description>
  <cp:lastModifiedBy>Пользователь Windows</cp:lastModifiedBy>
  <cp:revision>15</cp:revision>
  <dcterms:created xsi:type="dcterms:W3CDTF">2015-02-16T19:50:00Z</dcterms:created>
  <dcterms:modified xsi:type="dcterms:W3CDTF">2020-05-14T06:54:00Z</dcterms:modified>
  <cp:category>КТП по музыке по Критской Е.Д.</cp:category>
  <cp:contentStatus>Календарно-тематическое планирование</cp:contentStatus>
</cp:coreProperties>
</file>