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8A" w:rsidRDefault="00735C8A" w:rsidP="00735C8A">
      <w:pPr>
        <w:spacing w:after="0" w:line="360" w:lineRule="auto"/>
        <w:rPr>
          <w:rStyle w:val="aa"/>
          <w:rFonts w:ascii="Times New Roman" w:hAnsi="Times New Roman" w:cs="Times New Roman"/>
          <w:i w:val="0"/>
          <w:sz w:val="26"/>
          <w:szCs w:val="26"/>
        </w:rPr>
      </w:pPr>
    </w:p>
    <w:p w:rsidR="00735C8A" w:rsidRPr="00163CF6" w:rsidRDefault="00735C8A" w:rsidP="00735C8A">
      <w:pPr>
        <w:spacing w:after="0" w:line="360" w:lineRule="auto"/>
        <w:rPr>
          <w:rStyle w:val="aa"/>
          <w:rFonts w:ascii="Times New Roman" w:hAnsi="Times New Roman" w:cs="Times New Roman"/>
          <w:b/>
          <w:i w:val="0"/>
          <w:sz w:val="26"/>
          <w:szCs w:val="26"/>
        </w:rPr>
      </w:pPr>
    </w:p>
    <w:p w:rsidR="00735C8A" w:rsidRPr="00163CF6" w:rsidRDefault="00735C8A" w:rsidP="00735C8A">
      <w:pPr>
        <w:spacing w:after="0" w:line="360" w:lineRule="auto"/>
        <w:rPr>
          <w:rStyle w:val="aa"/>
          <w:rFonts w:ascii="Times New Roman" w:hAnsi="Times New Roman" w:cs="Times New Roman"/>
          <w:b/>
          <w:i w:val="0"/>
          <w:sz w:val="26"/>
          <w:szCs w:val="26"/>
        </w:rPr>
      </w:pPr>
    </w:p>
    <w:p w:rsidR="00735C8A" w:rsidRPr="00163CF6" w:rsidRDefault="00735C8A" w:rsidP="00735C8A">
      <w:pPr>
        <w:spacing w:after="0" w:line="360" w:lineRule="auto"/>
        <w:jc w:val="center"/>
        <w:rPr>
          <w:rStyle w:val="aa"/>
          <w:rFonts w:ascii="Times New Roman" w:hAnsi="Times New Roman" w:cs="Times New Roman"/>
          <w:b/>
          <w:i w:val="0"/>
          <w:sz w:val="26"/>
          <w:szCs w:val="26"/>
        </w:rPr>
      </w:pPr>
    </w:p>
    <w:p w:rsidR="00735C8A" w:rsidRPr="00163CF6" w:rsidRDefault="00735C8A" w:rsidP="00735C8A">
      <w:pPr>
        <w:spacing w:after="0"/>
        <w:rPr>
          <w:rFonts w:ascii="Times New Roman" w:eastAsia="Calibri" w:hAnsi="Times New Roman" w:cs="Times New Roman"/>
          <w:b/>
          <w:sz w:val="56"/>
        </w:rPr>
      </w:pPr>
    </w:p>
    <w:p w:rsidR="00735C8A" w:rsidRDefault="00735C8A" w:rsidP="00735C8A">
      <w:pPr>
        <w:spacing w:after="0" w:line="360" w:lineRule="auto"/>
        <w:ind w:right="-568"/>
        <w:rPr>
          <w:rFonts w:ascii="Times New Roman" w:eastAsia="Calibri" w:hAnsi="Times New Roman" w:cs="Times New Roman"/>
          <w:b/>
          <w:sz w:val="60"/>
          <w:szCs w:val="60"/>
        </w:rPr>
      </w:pPr>
    </w:p>
    <w:p w:rsidR="00735C8A" w:rsidRDefault="00735C8A" w:rsidP="00735C8A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735C8A" w:rsidRPr="00163CF6" w:rsidRDefault="00735C8A" w:rsidP="00735C8A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  <w:r w:rsidRPr="00163CF6">
        <w:rPr>
          <w:rFonts w:ascii="Times New Roman" w:eastAsia="Calibri" w:hAnsi="Times New Roman" w:cs="Times New Roman"/>
          <w:b/>
          <w:sz w:val="60"/>
          <w:szCs w:val="60"/>
        </w:rPr>
        <w:t>РАБОЧАЯ  ПРОГРАММА</w:t>
      </w:r>
    </w:p>
    <w:p w:rsidR="00735C8A" w:rsidRPr="00163CF6" w:rsidRDefault="00735C8A" w:rsidP="00735C8A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 w:rsidRPr="00163CF6">
        <w:rPr>
          <w:rFonts w:ascii="Times New Roman" w:eastAsia="Calibri" w:hAnsi="Times New Roman" w:cs="Times New Roman"/>
          <w:b/>
          <w:sz w:val="40"/>
          <w:szCs w:val="40"/>
        </w:rPr>
        <w:t>учебно</w:t>
      </w:r>
      <w:r>
        <w:rPr>
          <w:rFonts w:ascii="Times New Roman" w:eastAsia="Calibri" w:hAnsi="Times New Roman" w:cs="Times New Roman"/>
          <w:b/>
          <w:sz w:val="40"/>
          <w:szCs w:val="40"/>
        </w:rPr>
        <w:t>му предмету</w:t>
      </w:r>
    </w:p>
    <w:p w:rsidR="00735C8A" w:rsidRPr="00163CF6" w:rsidRDefault="00735C8A" w:rsidP="00735C8A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i/>
          <w:sz w:val="40"/>
          <w:szCs w:val="40"/>
          <w:u w:val="single"/>
        </w:rPr>
        <w:t>«Музыка»</w:t>
      </w:r>
    </w:p>
    <w:p w:rsidR="00735C8A" w:rsidRPr="00163CF6" w:rsidRDefault="00735C8A" w:rsidP="00735C8A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</w:t>
      </w:r>
      <w:r w:rsidRPr="00163CF6">
        <w:rPr>
          <w:rFonts w:ascii="Times New Roman" w:eastAsia="Calibri" w:hAnsi="Times New Roman" w:cs="Times New Roman"/>
          <w:b/>
          <w:sz w:val="36"/>
          <w:szCs w:val="36"/>
        </w:rPr>
        <w:t>2019 – 2020 учебный год</w:t>
      </w:r>
    </w:p>
    <w:p w:rsidR="00735C8A" w:rsidRPr="00163CF6" w:rsidRDefault="00735C8A" w:rsidP="00735C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A" w:rsidRPr="00163CF6" w:rsidRDefault="00735C8A" w:rsidP="00735C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A" w:rsidRPr="00163CF6" w:rsidRDefault="00735C8A" w:rsidP="00735C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A" w:rsidRPr="00163CF6" w:rsidRDefault="00735C8A" w:rsidP="00735C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A" w:rsidRPr="00DF7ABF" w:rsidRDefault="00735C8A" w:rsidP="00735C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10206" w:type="dxa"/>
        <w:tblInd w:w="-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6237"/>
      </w:tblGrid>
      <w:tr w:rsidR="00735C8A" w:rsidRPr="00DF7ABF" w:rsidTr="000A016C">
        <w:trPr>
          <w:trHeight w:val="1202"/>
        </w:trPr>
        <w:tc>
          <w:tcPr>
            <w:tcW w:w="3969" w:type="dxa"/>
          </w:tcPr>
          <w:p w:rsidR="00735C8A" w:rsidRPr="00DF7ABF" w:rsidRDefault="00735C8A" w:rsidP="000A01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6237" w:type="dxa"/>
          </w:tcPr>
          <w:p w:rsidR="00735C8A" w:rsidRPr="00DF7ABF" w:rsidRDefault="00735C8A" w:rsidP="000A01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spellStart"/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Гольчикова</w:t>
            </w:r>
            <w:proofErr w:type="spellEnd"/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Наталья Геннадьевна,</w:t>
            </w:r>
          </w:p>
          <w:p w:rsidR="00735C8A" w:rsidRPr="00DF7ABF" w:rsidRDefault="00735C8A" w:rsidP="000A01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музыки.</w:t>
            </w:r>
          </w:p>
        </w:tc>
      </w:tr>
      <w:tr w:rsidR="00735C8A" w:rsidRPr="00DF7ABF" w:rsidTr="000A016C">
        <w:trPr>
          <w:trHeight w:val="601"/>
        </w:trPr>
        <w:tc>
          <w:tcPr>
            <w:tcW w:w="3969" w:type="dxa"/>
          </w:tcPr>
          <w:p w:rsidR="00735C8A" w:rsidRPr="00DF7ABF" w:rsidRDefault="00735C8A" w:rsidP="000A01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237" w:type="dxa"/>
          </w:tcPr>
          <w:p w:rsidR="00735C8A" w:rsidRPr="0072113D" w:rsidRDefault="00735C8A" w:rsidP="000A01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735C8A" w:rsidRPr="00DF7ABF" w:rsidTr="000A016C">
        <w:trPr>
          <w:trHeight w:val="601"/>
        </w:trPr>
        <w:tc>
          <w:tcPr>
            <w:tcW w:w="3969" w:type="dxa"/>
          </w:tcPr>
          <w:p w:rsidR="00735C8A" w:rsidRPr="00DF7ABF" w:rsidRDefault="00735C8A" w:rsidP="000A01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6237" w:type="dxa"/>
          </w:tcPr>
          <w:p w:rsidR="00735C8A" w:rsidRPr="0072113D" w:rsidRDefault="00735C8A" w:rsidP="00735C8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13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735C8A" w:rsidRPr="00DF7ABF" w:rsidTr="000A016C">
        <w:trPr>
          <w:trHeight w:val="601"/>
        </w:trPr>
        <w:tc>
          <w:tcPr>
            <w:tcW w:w="3969" w:type="dxa"/>
          </w:tcPr>
          <w:p w:rsidR="00735C8A" w:rsidRPr="00DF7ABF" w:rsidRDefault="00735C8A" w:rsidP="000A01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6237" w:type="dxa"/>
          </w:tcPr>
          <w:p w:rsidR="00735C8A" w:rsidRPr="0072113D" w:rsidRDefault="00735C8A" w:rsidP="000A016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11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735C8A" w:rsidRPr="00163CF6" w:rsidRDefault="00735C8A" w:rsidP="00735C8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A" w:rsidRPr="00163CF6" w:rsidRDefault="00735C8A" w:rsidP="00735C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A" w:rsidRDefault="00735C8A" w:rsidP="00735C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C8A" w:rsidRDefault="00735C8A" w:rsidP="00735C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C8A" w:rsidRDefault="00735C8A" w:rsidP="00735C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5C8A" w:rsidRDefault="00735C8A" w:rsidP="00735C8A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</w:rPr>
      </w:pPr>
    </w:p>
    <w:p w:rsidR="00735C8A" w:rsidRPr="00735C8A" w:rsidRDefault="00735C8A" w:rsidP="00735C8A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</w:rPr>
      </w:pPr>
      <w:r w:rsidRPr="00735C8A">
        <w:rPr>
          <w:rFonts w:ascii="Times New Roman" w:hAnsi="Times New Roman" w:cs="Times New Roman"/>
          <w:b/>
        </w:rPr>
        <w:lastRenderedPageBreak/>
        <w:t>ПЛАНИРУЕМЫЕ РЕЗУЛЬТАТЫ ОСВОЕНИЯ УЧЕБНОГО ПРЕДМЕТА</w:t>
      </w:r>
    </w:p>
    <w:p w:rsidR="00833A01" w:rsidRPr="00735C8A" w:rsidRDefault="00833A01" w:rsidP="00735C8A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i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Предметные результаты освоения программы:</w:t>
      </w:r>
    </w:p>
    <w:p w:rsidR="00833A01" w:rsidRPr="00735C8A" w:rsidRDefault="00833A01" w:rsidP="00735C8A">
      <w:p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35C8A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Обучающийся</w:t>
      </w:r>
      <w:proofErr w:type="gramEnd"/>
      <w:r w:rsidRPr="00735C8A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 xml:space="preserve"> научится</w:t>
      </w: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 xml:space="preserve"> /</w:t>
      </w:r>
      <w:r w:rsidRPr="00735C8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35C8A">
        <w:rPr>
          <w:rFonts w:ascii="Times New Roman" w:eastAsia="Times New Roman" w:hAnsi="Times New Roman" w:cs="Times New Roman"/>
          <w:i/>
          <w:color w:val="000000"/>
          <w:lang w:eastAsia="ru-RU"/>
        </w:rPr>
        <w:t>о</w:t>
      </w:r>
      <w:r w:rsidRPr="00735C8A">
        <w:rPr>
          <w:rFonts w:ascii="Times New Roman" w:eastAsia="Times New Roman" w:hAnsi="Times New Roman" w:cs="Times New Roman"/>
          <w:bCs/>
          <w:i/>
          <w:iCs/>
          <w:color w:val="000000"/>
          <w:lang w:eastAsia="ru-RU"/>
        </w:rPr>
        <w:t>бучающийся получит возможность научиться: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Сформирует основу музыкальной культуры как неотъемлемой части его общей духовной культуры;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Разовьет общие музыкальные способности (музыкальную память и слух), а также образное и ассоциативное мышление, фантазию и творческое воображение, эмоционально-ценностное отношение к явлениям жизни и искусства на основе восприятия и анализа художественного образа;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Расширит музыкальный и общий культурный кругозор; воспитает музыкальный вкус, устойчивый интерес к музыке своего народа и других народов мира, классическому и современному музыкальному наследию;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Овладеет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Приобретет устойчивые навыки 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Сформировать потребность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 xml:space="preserve">Сформировать мотивационную направленность на продуктивную музыкально-творческую деятельность (слушание музыки, пение, инструментальное </w:t>
      </w:r>
      <w:proofErr w:type="spellStart"/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музицирование</w:t>
      </w:r>
      <w:proofErr w:type="spellEnd"/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, драматизация музыкальных произведений, импровизация, музыкально-пластическое движение и др.);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Воспитать эстетическое отношение к миру, критическое восприятие музыкальной информации, развить творческие способности в многообразных видах музыкальной деятельности, связанной с театром, кино, литературой, живописью;</w:t>
      </w:r>
    </w:p>
    <w:p w:rsidR="00833A01" w:rsidRPr="00735C8A" w:rsidRDefault="00833A01" w:rsidP="00735C8A">
      <w:pPr>
        <w:numPr>
          <w:ilvl w:val="0"/>
          <w:numId w:val="26"/>
        </w:numPr>
        <w:shd w:val="clear" w:color="auto" w:fill="FFFFFF"/>
        <w:spacing w:after="0" w:line="360" w:lineRule="auto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735C8A">
        <w:rPr>
          <w:rFonts w:ascii="Times New Roman" w:eastAsia="Times New Roman" w:hAnsi="Times New Roman" w:cs="Times New Roman"/>
          <w:color w:val="000000"/>
          <w:lang w:eastAsia="ru-RU"/>
        </w:rPr>
        <w:t>Сотрудничеству в ходе реализации коллективных творческих проектов, решения различных музыкально-творческих задач.</w:t>
      </w:r>
    </w:p>
    <w:p w:rsidR="00833A01" w:rsidRPr="00735C8A" w:rsidRDefault="00833A01" w:rsidP="00833A01">
      <w:pPr>
        <w:spacing w:after="0" w:line="276" w:lineRule="auto"/>
        <w:ind w:left="1287"/>
        <w:jc w:val="both"/>
        <w:rPr>
          <w:rFonts w:ascii="Times New Roman" w:hAnsi="Times New Roman" w:cs="Times New Roman"/>
          <w:bCs/>
        </w:rPr>
      </w:pPr>
    </w:p>
    <w:p w:rsidR="00735C8A" w:rsidRDefault="00833A01" w:rsidP="00735C8A">
      <w:pPr>
        <w:pStyle w:val="2"/>
        <w:spacing w:after="240" w:line="276" w:lineRule="auto"/>
        <w:ind w:left="-284" w:firstLine="0"/>
        <w:rPr>
          <w:color w:val="auto"/>
          <w:sz w:val="22"/>
          <w:szCs w:val="22"/>
        </w:rPr>
      </w:pPr>
      <w:bookmarkStart w:id="0" w:name="_Toc364713911"/>
      <w:r w:rsidRPr="00735C8A">
        <w:rPr>
          <w:color w:val="auto"/>
          <w:sz w:val="22"/>
          <w:szCs w:val="22"/>
        </w:rPr>
        <w:t>СОДЕРЖАНИЕ УЧЕБНОГО ПРЕДМЕТА</w:t>
      </w:r>
      <w:bookmarkEnd w:id="0"/>
    </w:p>
    <w:p w:rsidR="00833A01" w:rsidRPr="00735C8A" w:rsidRDefault="00833A01" w:rsidP="00735C8A">
      <w:pPr>
        <w:pStyle w:val="2"/>
        <w:spacing w:after="240" w:line="360" w:lineRule="auto"/>
        <w:ind w:left="-567" w:firstLine="0"/>
        <w:jc w:val="both"/>
        <w:rPr>
          <w:b w:val="0"/>
          <w:color w:val="auto"/>
          <w:sz w:val="22"/>
          <w:szCs w:val="22"/>
        </w:rPr>
      </w:pPr>
      <w:r w:rsidRPr="00735C8A">
        <w:rPr>
          <w:rStyle w:val="dash0410005f0431005f0437005f0430005f0446005f0020005f0441005f043f005f0438005f0441005f043a005f0430005f005fchar1char1"/>
          <w:b w:val="0"/>
          <w:color w:val="auto"/>
          <w:sz w:val="22"/>
          <w:szCs w:val="22"/>
        </w:rPr>
        <w:t xml:space="preserve">Структура </w:t>
      </w:r>
      <w:r w:rsidRPr="00735C8A">
        <w:rPr>
          <w:b w:val="0"/>
          <w:color w:val="auto"/>
          <w:sz w:val="22"/>
          <w:szCs w:val="22"/>
        </w:rPr>
        <w:t xml:space="preserve">содержания общеобразовательного предмета (курса) музыка в 5 классе основной школы может быть </w:t>
      </w:r>
      <w:r w:rsidRPr="00735C8A">
        <w:rPr>
          <w:rStyle w:val="dash0410005f0431005f0437005f0430005f0446005f0020005f0441005f043f005f0438005f0441005f043a005f0430005f005fchar1char1"/>
          <w:b w:val="0"/>
          <w:color w:val="auto"/>
          <w:sz w:val="22"/>
          <w:szCs w:val="22"/>
        </w:rPr>
        <w:t>определена следующими укрупнёнными тематическими блоками (разделами):</w:t>
      </w:r>
    </w:p>
    <w:tbl>
      <w:tblPr>
        <w:tblW w:w="6874" w:type="dxa"/>
        <w:jc w:val="center"/>
        <w:tblInd w:w="-2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4427"/>
        <w:gridCol w:w="1560"/>
      </w:tblGrid>
      <w:tr w:rsidR="00735C8A" w:rsidRPr="00735C8A" w:rsidTr="00735C8A">
        <w:trPr>
          <w:trHeight w:val="451"/>
          <w:jc w:val="center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735C8A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 w:rsidRPr="00735C8A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  <w:proofErr w:type="spellStart"/>
            <w:r w:rsidRPr="00735C8A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раздела (блока)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b/>
                <w:lang w:eastAsia="ar-SA"/>
              </w:rPr>
              <w:t>Кол-во часов на изучение раздела (блока)</w:t>
            </w:r>
          </w:p>
        </w:tc>
      </w:tr>
      <w:tr w:rsidR="00735C8A" w:rsidRPr="00735C8A" w:rsidTr="00735C8A">
        <w:trPr>
          <w:trHeight w:val="433"/>
          <w:jc w:val="center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8A" w:rsidRPr="00735C8A" w:rsidRDefault="00735C8A" w:rsidP="000A016C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8A" w:rsidRPr="00735C8A" w:rsidRDefault="00735C8A" w:rsidP="000A016C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C8A" w:rsidRPr="00735C8A" w:rsidRDefault="00735C8A" w:rsidP="000A016C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735C8A" w:rsidRPr="00735C8A" w:rsidTr="00735C8A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lang w:eastAsia="ar-SA"/>
              </w:rPr>
              <w:t>Музыка и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</w:tr>
      <w:tr w:rsidR="00735C8A" w:rsidRPr="00735C8A" w:rsidTr="00735C8A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lang w:eastAsia="ar-SA"/>
              </w:rPr>
              <w:t>Музыка и 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</w:tr>
      <w:tr w:rsidR="00735C8A" w:rsidRPr="00735C8A" w:rsidTr="00735C8A">
        <w:trPr>
          <w:trHeight w:val="266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C8A" w:rsidRPr="00735C8A" w:rsidRDefault="00735C8A" w:rsidP="000A016C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</w:pPr>
            <w:r w:rsidRPr="00735C8A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34</w:t>
            </w:r>
          </w:p>
        </w:tc>
      </w:tr>
    </w:tbl>
    <w:p w:rsidR="009D2AB7" w:rsidRPr="009D2AB7" w:rsidRDefault="009D2AB7" w:rsidP="00735C8A">
      <w:pPr>
        <w:spacing w:after="0"/>
        <w:ind w:right="-143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9D2AB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lastRenderedPageBreak/>
        <w:t>Тематическое планирование по учебному предмету «Музыка», 5 класс</w:t>
      </w:r>
    </w:p>
    <w:p w:rsidR="009D2AB7" w:rsidRPr="00DA39A3" w:rsidRDefault="009D2AB7" w:rsidP="00DA39A3">
      <w:pPr>
        <w:spacing w:after="0"/>
        <w:jc w:val="center"/>
        <w:rPr>
          <w:sz w:val="28"/>
          <w:szCs w:val="28"/>
        </w:rPr>
      </w:pPr>
    </w:p>
    <w:tbl>
      <w:tblPr>
        <w:tblW w:w="995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974"/>
        <w:gridCol w:w="1275"/>
      </w:tblGrid>
      <w:tr w:rsidR="009D2AB7" w:rsidRPr="00833A01" w:rsidTr="00735C8A">
        <w:trPr>
          <w:trHeight w:val="6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33A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33A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/</w:t>
            </w:r>
            <w:proofErr w:type="spellStart"/>
            <w:r w:rsidRPr="00833A0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9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2AB7" w:rsidRPr="00833A01" w:rsidRDefault="009D2AB7" w:rsidP="009D2A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0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D2AB7" w:rsidRPr="00833A01" w:rsidRDefault="009D2AB7" w:rsidP="009D2A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0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D2AB7" w:rsidRPr="00833A01" w:rsidRDefault="009D2AB7" w:rsidP="009D2A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A0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33A01" w:rsidRPr="00833A01" w:rsidTr="00735C8A">
        <w:trPr>
          <w:trHeight w:hRule="exact" w:val="388"/>
        </w:trPr>
        <w:tc>
          <w:tcPr>
            <w:tcW w:w="9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3A01" w:rsidRPr="00833A01" w:rsidRDefault="00833A01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 и литература – 18 часов.</w:t>
            </w:r>
          </w:p>
        </w:tc>
      </w:tr>
      <w:tr w:rsidR="009D2AB7" w:rsidRPr="00833A01" w:rsidTr="00735C8A">
        <w:trPr>
          <w:trHeight w:hRule="exact"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Что роднит му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зыку с литера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турой?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му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«Россия, Россия, нет слова красивей…»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му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«Песня русская в берёзах, песня русская в хлебах…»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Вокальная  му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 «Здесь мало услышать, здесь вслушаться нужно…»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Фольклор в му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зыке русских композиторов «Стучит, гремит Кикимора!..»</w:t>
            </w:r>
          </w:p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Фольклор в му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зыке русских композиторов «Что за прелесть, эти сказки?..»</w:t>
            </w:r>
          </w:p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Жанры инстру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ментальной и вокальной музыки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Вторая жизнь песни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Вторая жизнь песни. Живительный родник.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«Всю жизнь мою несу роди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ну в душе…»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Писатели и по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 xml:space="preserve">эты о музыке и музыкантах.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Кантата «Снег идёт» Г.В. Свиридова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«Ты, Моцарт, бог, и сам того не знаешь!..»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1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Первое путеше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ствие в музы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кальный театр. Опера.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Опера-былина </w:t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«Садко» </w:t>
            </w:r>
            <w:r w:rsidRPr="00833A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 А. Римского-</w:t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Корсакова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Второе путеше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ствие в музы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кальный театр. </w:t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Музыка в теат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ре, кино, на те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левидении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 w:firstLine="5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Третье путеше</w:t>
            </w: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ствие в музы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33A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кальный театр. </w:t>
            </w: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Мюзикл.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833A01" w:rsidRPr="00833A01" w:rsidTr="00735C8A">
        <w:trPr>
          <w:trHeight w:hRule="exact" w:val="426"/>
        </w:trPr>
        <w:tc>
          <w:tcPr>
            <w:tcW w:w="99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33A01" w:rsidRPr="00833A01" w:rsidRDefault="00833A01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Музыка и изобразительное искусство – 16 часов.</w:t>
            </w:r>
          </w:p>
        </w:tc>
      </w:tr>
      <w:tr w:rsidR="009D2AB7" w:rsidRPr="00833A01" w:rsidTr="00735C8A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Что роднит му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зыку с изобра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зительным искусством?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Небесное</w:t>
            </w:r>
            <w:proofErr w:type="gramEnd"/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и земное в звуках и красках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Опера «Александр Невский» С.С. Прокофьева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Музыкальная живопись и  жи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 xml:space="preserve">вописная музыка.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Фореллен-квинтет</w:t>
            </w:r>
            <w:proofErr w:type="spellEnd"/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» Ф. Шуберта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3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Колокольные звоны в музыке и изобразитель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ном искусстве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Портрет в му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зыке и изобра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зительном ис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кусстве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Волшебная па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лочка дирижера</w:t>
            </w:r>
          </w:p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Образы борьбы и победы в ис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кусстве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3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Застывшая му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зыка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аттестация. Итоговое тестирование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 на мольберте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Импрессионизм в музыке и жи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вописи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«О подвигах, о доблести, о славе…»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«В каждой ми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молетности ви</w:t>
            </w: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  <w:t>жу я миры…». Урок-концерт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1" w:right="38" w:hanging="101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9D2AB7" w:rsidRPr="00833A01" w:rsidTr="00735C8A">
        <w:trPr>
          <w:trHeight w:hRule="exact"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833A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48" w:hanging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9D2AB7" w:rsidP="009D2AB7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spacing w:after="0" w:line="360" w:lineRule="auto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«Музыка, 5</w:t>
            </w:r>
            <w:bookmarkStart w:id="1" w:name="_GoBack"/>
            <w:bookmarkEnd w:id="1"/>
            <w:r w:rsidRPr="0083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AB7" w:rsidRPr="00833A01" w:rsidRDefault="00833A01" w:rsidP="00833A01">
            <w:pPr>
              <w:widowControl w:val="0"/>
              <w:tabs>
                <w:tab w:val="left" w:pos="3349"/>
              </w:tabs>
              <w:autoSpaceDE w:val="0"/>
              <w:autoSpaceDN w:val="0"/>
              <w:adjustRightInd w:val="0"/>
              <w:spacing w:after="0" w:line="36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Тестовая работа для промежуточной аттестации по музыке</w:t>
      </w: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термины относятся к музыкальному жанру?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Басня     б) Баллада    в) Сказка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Какие термины относятся к литературному жанру?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Романс    б) Баркарола      в) Роман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музыкальных жанров относится к вокальной музыке?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Концерт   б) Симфония     в) Вокализ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музыкальных жанров относится к инструментальной  музыке?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Песня  б) Соната  в) Ария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композитор написал симфоническую миниатюру «Кикимора», основой которого стало одно из сказаний русского народа?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М.И.Глинка    б) П.И.Чайковский    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А.К.Лядов</w:t>
      </w:r>
      <w:proofErr w:type="spellEnd"/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Какой композитор написал сюиту «Пер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Л.Бетховен    б)  Э. Григ     в) К.Дебюсси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произведений написал  М.П. Мусоргский?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«Венецианская ночь»   б)  «Картинки с выставки»     в) «Вокализ»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определение является верным для инструмента фортепиано?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клавишно-духовой инструмент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струнно-щипковый инструмент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клавишно-ударный инструмент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страну по праву считают Родиной вальса? 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Германия   б) Россия    в) Италия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Римский-Корсаков сочинил симфоническую сюиту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мотивам известных сказок: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русских народных     б) якутских народных      в) арабских народных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балет  принадлежит творчеству П.И. Чайковского: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«Щелкунчик»    б) «Любовь к трем апельсинам»    в)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«Увертюра» - это: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название музыкального инструмента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название оперы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музыкальное  вступление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«Либретто» - это: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название музыкального инструмента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литературная основа для музыкального произведения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название танца.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жанру относится произведения «Садко»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опера    б) балет     в) песня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стрелкой название оперы  и имя композитора, которому принадлежит авторство данного произведения.</w:t>
      </w:r>
    </w:p>
    <w:p w:rsidR="00EF13E9" w:rsidRDefault="00EF13E9" w:rsidP="00EF13E9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«Садко»                              1) М.И.Глинка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«Иван Сусанин»                2) М.П.Мусоргский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               3)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Н.А.Римский-Корсаков</w:t>
      </w:r>
      <w:proofErr w:type="spellEnd"/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музыкальному жанру относится вокализ?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Инструментальный   б) Вокальный     в) Литературный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Какой термин в переводе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итальянского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означает «песню на воде»?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Романс    б) Баркарола      в) Роман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Какому композитору принадлежит произведение «Картинки с выставки»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М.П. Мусоргский   б)  В.А. Моцарт     в)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Вивальди</w:t>
      </w:r>
      <w:proofErr w:type="spellEnd"/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музыкальных жанров относится к инструментальной  музыке?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Ария    б) Соната    в) Песня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композитор написал симфоническую миниатюру «Кикимора», основой которого стало одно из сказаний русского народа?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П.И. Чайковский    б) А.К.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Лядов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в) М.И. Глинка    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сюиту написал Э. Григ?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«Пер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Гюнт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б)  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«Сюита в старинном стиле»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термин не относится к музыкальному жанру?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Сюита     б) Баллада    в) Сказка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Римский-Корсаков сочинил симфоническую сюиту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Шехеразада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мотивам известных сказок: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итальянских народных     б) арабских народных   в) русских народных      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Какую страну по праву считают Родиной вальса? 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Италия   б) Россия    в) Германия 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инструмент является клавишно-духовой?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Фортепиано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Клавесин 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балет  принадлежит творчеству П.И. Чайковского: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красавица»    б)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Кармен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в) «Золушка»    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 произведение относится к жанру опера?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«Садко»   б) «Щелкунчик»     в) «Реквием»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 основа для оперы или балета это?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Песня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Либретто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Фильм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14: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вступление к опере или балету это?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Песня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Проигрыш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Увертюра</w:t>
      </w:r>
    </w:p>
    <w:p w:rsidR="00EF13E9" w:rsidRDefault="00EF13E9" w:rsidP="00EF13E9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 стрелкой имя композитора и название оперы, которому принадлежит авторство данного произведения.</w:t>
      </w:r>
    </w:p>
    <w:p w:rsidR="00EF13E9" w:rsidRDefault="00EF13E9" w:rsidP="00EF13E9">
      <w:pPr>
        <w:shd w:val="clear" w:color="auto" w:fill="FFFFFF"/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М.И.Глинка                              1)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                        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М.П.Мусоргский                     2) «Руслан и Людмила»                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Н.А.Римский-Корсаков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3)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                     </w:t>
      </w: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</w:t>
      </w: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tbl>
      <w:tblPr>
        <w:tblStyle w:val="ab"/>
        <w:tblW w:w="9747" w:type="dxa"/>
        <w:tblLook w:val="04A0"/>
      </w:tblPr>
      <w:tblGrid>
        <w:gridCol w:w="639"/>
        <w:gridCol w:w="639"/>
        <w:gridCol w:w="639"/>
        <w:gridCol w:w="639"/>
        <w:gridCol w:w="638"/>
        <w:gridCol w:w="638"/>
        <w:gridCol w:w="637"/>
        <w:gridCol w:w="637"/>
        <w:gridCol w:w="637"/>
        <w:gridCol w:w="638"/>
        <w:gridCol w:w="638"/>
        <w:gridCol w:w="638"/>
        <w:gridCol w:w="638"/>
        <w:gridCol w:w="638"/>
        <w:gridCol w:w="814"/>
      </w:tblGrid>
      <w:tr w:rsidR="00EF13E9" w:rsidTr="00EF13E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F13E9" w:rsidTr="00EF13E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– 3</w:t>
            </w:r>
          </w:p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</w:p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- 2</w:t>
            </w:r>
          </w:p>
        </w:tc>
      </w:tr>
    </w:tbl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tbl>
      <w:tblPr>
        <w:tblStyle w:val="ab"/>
        <w:tblW w:w="9747" w:type="dxa"/>
        <w:tblLook w:val="04A0"/>
      </w:tblPr>
      <w:tblGrid>
        <w:gridCol w:w="639"/>
        <w:gridCol w:w="639"/>
        <w:gridCol w:w="639"/>
        <w:gridCol w:w="639"/>
        <w:gridCol w:w="638"/>
        <w:gridCol w:w="638"/>
        <w:gridCol w:w="637"/>
        <w:gridCol w:w="637"/>
        <w:gridCol w:w="637"/>
        <w:gridCol w:w="638"/>
        <w:gridCol w:w="638"/>
        <w:gridCol w:w="638"/>
        <w:gridCol w:w="638"/>
        <w:gridCol w:w="638"/>
        <w:gridCol w:w="814"/>
      </w:tblGrid>
      <w:tr w:rsidR="00EF13E9" w:rsidTr="00EF13E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F13E9" w:rsidTr="00EF13E9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– 2</w:t>
            </w:r>
          </w:p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3</w:t>
            </w:r>
          </w:p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- 1</w:t>
            </w:r>
          </w:p>
          <w:p w:rsidR="00EF13E9" w:rsidRDefault="00EF13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3E9" w:rsidRDefault="00EF13E9" w:rsidP="00EF1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30C" w:rsidRDefault="0006030C"/>
    <w:sectPr w:rsidR="0006030C" w:rsidSect="00735C8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31B"/>
    <w:multiLevelType w:val="multilevel"/>
    <w:tmpl w:val="8A8A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3"/>
  </w:num>
  <w:num w:numId="5">
    <w:abstractNumId w:val="25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23"/>
  </w:num>
  <w:num w:numId="11">
    <w:abstractNumId w:val="16"/>
  </w:num>
  <w:num w:numId="12">
    <w:abstractNumId w:val="2"/>
  </w:num>
  <w:num w:numId="13">
    <w:abstractNumId w:val="21"/>
  </w:num>
  <w:num w:numId="14">
    <w:abstractNumId w:val="6"/>
  </w:num>
  <w:num w:numId="15">
    <w:abstractNumId w:val="22"/>
  </w:num>
  <w:num w:numId="16">
    <w:abstractNumId w:val="12"/>
  </w:num>
  <w:num w:numId="17">
    <w:abstractNumId w:val="1"/>
  </w:num>
  <w:num w:numId="18">
    <w:abstractNumId w:val="24"/>
  </w:num>
  <w:num w:numId="19">
    <w:abstractNumId w:val="20"/>
  </w:num>
  <w:num w:numId="20">
    <w:abstractNumId w:val="4"/>
  </w:num>
  <w:num w:numId="21">
    <w:abstractNumId w:val="13"/>
  </w:num>
  <w:num w:numId="22">
    <w:abstractNumId w:val="15"/>
  </w:num>
  <w:num w:numId="23">
    <w:abstractNumId w:val="10"/>
  </w:num>
  <w:num w:numId="24">
    <w:abstractNumId w:val="14"/>
  </w:num>
  <w:num w:numId="25">
    <w:abstractNumId w:val="19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F15"/>
    <w:rsid w:val="000251A1"/>
    <w:rsid w:val="00050A02"/>
    <w:rsid w:val="0006030C"/>
    <w:rsid w:val="00226542"/>
    <w:rsid w:val="002307BE"/>
    <w:rsid w:val="00283FE9"/>
    <w:rsid w:val="002D0485"/>
    <w:rsid w:val="003D3C99"/>
    <w:rsid w:val="00433F15"/>
    <w:rsid w:val="00440949"/>
    <w:rsid w:val="005A5FC0"/>
    <w:rsid w:val="00621F90"/>
    <w:rsid w:val="00735C8A"/>
    <w:rsid w:val="007626B9"/>
    <w:rsid w:val="00833A01"/>
    <w:rsid w:val="00907C26"/>
    <w:rsid w:val="009D2AB7"/>
    <w:rsid w:val="00A36EC1"/>
    <w:rsid w:val="00B15C6D"/>
    <w:rsid w:val="00D1734C"/>
    <w:rsid w:val="00D24661"/>
    <w:rsid w:val="00DA39A3"/>
    <w:rsid w:val="00E679CF"/>
    <w:rsid w:val="00E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A1"/>
  </w:style>
  <w:style w:type="paragraph" w:styleId="2">
    <w:name w:val="heading 2"/>
    <w:basedOn w:val="a"/>
    <w:next w:val="a"/>
    <w:link w:val="20"/>
    <w:unhideWhenUsed/>
    <w:qFormat/>
    <w:rsid w:val="00833A01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03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030C"/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semiHidden/>
    <w:rsid w:val="002307BE"/>
  </w:style>
  <w:style w:type="paragraph" w:styleId="a5">
    <w:name w:val="footer"/>
    <w:basedOn w:val="a"/>
    <w:link w:val="a6"/>
    <w:rsid w:val="002307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2307B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2307BE"/>
  </w:style>
  <w:style w:type="paragraph" w:styleId="a8">
    <w:name w:val="header"/>
    <w:basedOn w:val="a"/>
    <w:link w:val="a9"/>
    <w:rsid w:val="002307B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307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3A01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3A01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styleId="aa">
    <w:name w:val="Emphasis"/>
    <w:basedOn w:val="a0"/>
    <w:qFormat/>
    <w:rsid w:val="00735C8A"/>
    <w:rPr>
      <w:i/>
      <w:iCs/>
    </w:rPr>
  </w:style>
  <w:style w:type="table" w:styleId="ab">
    <w:name w:val="Table Grid"/>
    <w:basedOn w:val="a1"/>
    <w:uiPriority w:val="59"/>
    <w:rsid w:val="0073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 5 класс рабочая программа по Критской;</vt:lpstr>
    </vt:vector>
  </TitlesOfParts>
  <Company>Комплекс Уроков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5 класс рабочая программа по Критской;</dc:title>
  <dc:subject>Уроки музыки в 5 классе</dc:subject>
  <dc:creator>Комплекс Уроков; Музыка</dc:creator>
  <cp:keywords>Музыка 5 класс рабочая программа по Критской</cp:keywords>
  <dc:description>Календарно-тематическое планирование по музыке 5 класс</dc:description>
  <cp:lastModifiedBy>NATALYA</cp:lastModifiedBy>
  <cp:revision>13</cp:revision>
  <dcterms:created xsi:type="dcterms:W3CDTF">2015-02-16T19:50:00Z</dcterms:created>
  <dcterms:modified xsi:type="dcterms:W3CDTF">2020-04-23T12:56:00Z</dcterms:modified>
  <cp:category>КТП по музыке по Критской Е.Д.</cp:category>
  <cp:contentStatus>Календарно-тематическое планирование</cp:contentStatus>
</cp:coreProperties>
</file>