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AA" w:rsidRDefault="006C4EAA" w:rsidP="00437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EAA" w:rsidRDefault="006C4EAA" w:rsidP="00437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0FB" w:rsidRPr="006C4EAA" w:rsidRDefault="00437518" w:rsidP="004375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4EAA">
        <w:rPr>
          <w:rFonts w:ascii="Times New Roman" w:hAnsi="Times New Roman" w:cs="Times New Roman"/>
          <w:b/>
          <w:sz w:val="72"/>
          <w:szCs w:val="72"/>
        </w:rPr>
        <w:t>Уважаемые родители!</w:t>
      </w:r>
    </w:p>
    <w:p w:rsidR="00437518" w:rsidRDefault="00437518" w:rsidP="0043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дорожно-транспортного травматизма с участием несовершеннолетних, формирования ответственного отношения пешеходов и водителей к соблюдению ПДД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период с 12.04.2023 г. по 18.04.2023 г. проводится инициативное профилактическое мероприятие «Несовершеннолетний пешеход».</w:t>
      </w:r>
    </w:p>
    <w:p w:rsidR="00437518" w:rsidRDefault="00437518" w:rsidP="0043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выявления сотрудниками полиции нарушений ПДД несовершеннолетними в возрасте до 16 лет, их родители (законные представители) подлежат ответственности по ст. 5.35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«Неисполнение или ненадлежащее исполнение родителями несовершеннолетних обязанностей по содержанию, воспитанию, обучению, защите прав и интересов несовершеннолетних» - влечет предупреждение или наложение административного штрафа в размере от 100 до 500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протокол об административном правонарушении  возбуждается сотрудниками подразделения по делам несовершеннолетних, в том числе по информации педагогов образовательных учреждений, если таковые являются непосредственными свидетелями и очевидцами</w:t>
      </w:r>
      <w:r w:rsidR="00BA1E9A">
        <w:rPr>
          <w:rFonts w:ascii="Times New Roman" w:hAnsi="Times New Roman" w:cs="Times New Roman"/>
          <w:sz w:val="28"/>
          <w:szCs w:val="28"/>
        </w:rPr>
        <w:t xml:space="preserve"> правонарушения. Впоследствии </w:t>
      </w:r>
      <w:r w:rsidR="006C4EAA">
        <w:rPr>
          <w:rFonts w:ascii="Times New Roman" w:hAnsi="Times New Roman" w:cs="Times New Roman"/>
          <w:sz w:val="28"/>
          <w:szCs w:val="28"/>
        </w:rPr>
        <w:t xml:space="preserve">дела по ст. 5.35 </w:t>
      </w:r>
      <w:proofErr w:type="spellStart"/>
      <w:r w:rsidR="006C4EA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C4EAA">
        <w:rPr>
          <w:rFonts w:ascii="Times New Roman" w:hAnsi="Times New Roman" w:cs="Times New Roman"/>
          <w:sz w:val="28"/>
          <w:szCs w:val="28"/>
        </w:rPr>
        <w:t xml:space="preserve"> РФ передаются в комиссию по делам несовершеннолетних и защите их прав, районной администрации.</w:t>
      </w:r>
    </w:p>
    <w:p w:rsidR="006C4EAA" w:rsidRPr="00437518" w:rsidRDefault="006C4EAA" w:rsidP="0043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предусмотрена в тех случаях, когда сами родители (законные представители) допустили нарушение, повлекшее ДТП, в котором ребенок получил телесные повреждения. Например, бесконтрольное сопровождение  ребенка-пешехода, когда он допустил  выход на проезжую часть или сопровождение ребенка в коляске, детском велосипеде, санках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к таким фактам относятся травмы детей, допущенные родителями (законными представителями), управляющими т/с, с нарушением ПДД.</w:t>
      </w:r>
      <w:proofErr w:type="gramEnd"/>
    </w:p>
    <w:sectPr w:rsidR="006C4EAA" w:rsidRPr="00437518" w:rsidSect="006C4EAA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518"/>
    <w:rsid w:val="00437518"/>
    <w:rsid w:val="005560FB"/>
    <w:rsid w:val="006C4EAA"/>
    <w:rsid w:val="00B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2023-04-12T05:58:00Z</cp:lastPrinted>
  <dcterms:created xsi:type="dcterms:W3CDTF">2023-04-12T05:32:00Z</dcterms:created>
  <dcterms:modified xsi:type="dcterms:W3CDTF">2023-04-12T05:59:00Z</dcterms:modified>
</cp:coreProperties>
</file>