
<file path=[Content_Types].xml><?xml version="1.0" encoding="utf-8"?>
<Types xmlns="http://schemas.openxmlformats.org/package/2006/content-types">
  <Default ContentType="image/jpeg" Extension="jpeg"/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/>
        <w:jc w:val="center"/>
        <w:rPr>
          <w:b w:val="1"/>
        </w:rPr>
      </w:pPr>
      <w:r>
        <w:rPr>
          <w:b w:val="1"/>
        </w:rPr>
        <w:t>День единых действий в</w:t>
      </w:r>
      <w:r>
        <w:rPr>
          <w:b w:val="1"/>
        </w:rPr>
        <w:t xml:space="preserve"> рамках реализации</w:t>
      </w:r>
      <w:r>
        <w:rPr>
          <w:b w:val="1"/>
        </w:rPr>
        <w:t xml:space="preserve"> плана воспитательной работы Ростовской области</w:t>
      </w:r>
    </w:p>
    <w:p w14:paraId="08000000">
      <w:pPr>
        <w:pStyle w:val="Style_2"/>
        <w:ind/>
        <w:jc w:val="center"/>
        <w:rPr>
          <w:b w:val="1"/>
        </w:rPr>
      </w:pPr>
    </w:p>
    <w:p w14:paraId="09000000">
      <w:pPr>
        <w:pStyle w:val="Style_2"/>
        <w:ind/>
        <w:jc w:val="center"/>
        <w:rPr>
          <w:b w:val="1"/>
        </w:rPr>
      </w:pPr>
      <w:r>
        <w:rPr>
          <w:b w:val="1"/>
        </w:rPr>
        <w:t>2</w:t>
      </w:r>
      <w:r>
        <w:rPr>
          <w:b w:val="1"/>
        </w:rPr>
        <w:t>8 октября</w:t>
      </w:r>
    </w:p>
    <w:p w14:paraId="0A000000">
      <w:pPr>
        <w:pStyle w:val="Style_2"/>
        <w:ind/>
        <w:jc w:val="center"/>
        <w:rPr>
          <w:b w:val="1"/>
        </w:rPr>
      </w:pPr>
      <w:r>
        <w:rPr>
          <w:b w:val="1"/>
        </w:rPr>
        <w:t>День символов</w:t>
      </w:r>
      <w:r>
        <w:rPr>
          <w:b w:val="1"/>
        </w:rPr>
        <w:t xml:space="preserve"> донского региона</w:t>
      </w:r>
      <w:r>
        <w:rPr>
          <w:b w:val="1"/>
        </w:rPr>
        <w:t>: герба, флага и гимна</w:t>
      </w:r>
      <w:r>
        <w:rPr>
          <w:b w:val="1"/>
        </w:rPr>
        <w:t>.</w:t>
      </w:r>
    </w:p>
    <w:p w14:paraId="0B000000">
      <w:pPr>
        <w:pStyle w:val="Style_2"/>
        <w:ind/>
        <w:jc w:val="center"/>
        <w:rPr>
          <w:b w:val="1"/>
          <w:spacing w:val="-2"/>
        </w:rPr>
      </w:pPr>
      <w:r>
        <w:rPr>
          <w:b w:val="1"/>
        </w:rPr>
        <w:t>Общая</w:t>
      </w:r>
      <w:r>
        <w:rPr>
          <w:b w:val="1"/>
          <w:spacing w:val="20"/>
        </w:rPr>
        <w:t xml:space="preserve"> </w:t>
      </w:r>
      <w:r>
        <w:rPr>
          <w:b w:val="1"/>
        </w:rPr>
        <w:t>информационная</w:t>
      </w:r>
      <w:r>
        <w:rPr>
          <w:b w:val="1"/>
          <w:spacing w:val="20"/>
        </w:rPr>
        <w:t xml:space="preserve"> </w:t>
      </w:r>
      <w:r>
        <w:rPr>
          <w:b w:val="1"/>
          <w:spacing w:val="-2"/>
        </w:rPr>
        <w:t>справка.</w:t>
      </w:r>
    </w:p>
    <w:p w14:paraId="0C000000">
      <w:pPr>
        <w:pStyle w:val="Style_2"/>
        <w:rPr>
          <w:b w:val="1"/>
          <w:spacing w:val="-2"/>
        </w:rPr>
      </w:pPr>
    </w:p>
    <w:p w14:paraId="0D000000">
      <w:pPr>
        <w:pStyle w:val="Style_3"/>
        <w:spacing w:line="276" w:lineRule="auto"/>
        <w:ind w:firstLine="720" w:left="0"/>
        <w:rPr>
          <w:b w:val="1"/>
          <w:spacing w:val="-2"/>
          <w:sz w:val="28"/>
        </w:rPr>
      </w:pPr>
      <w:r>
        <w:rPr>
          <w:sz w:val="28"/>
        </w:rPr>
        <w:t>У каждого региона есть особая атрибутика, которая отличает его от других регионов, подчеркивает независимость и историческую самобытность. Она называется символикой и включает в себя гимн, флаг и герб.</w:t>
      </w:r>
    </w:p>
    <w:p w14:paraId="0E000000">
      <w:pPr>
        <w:pStyle w:val="Style_3"/>
        <w:spacing w:line="276" w:lineRule="auto"/>
        <w:ind w:firstLine="720" w:left="0"/>
        <w:rPr>
          <w:color w:val="2A2A2E"/>
          <w:sz w:val="28"/>
        </w:rPr>
      </w:pPr>
      <w:r>
        <w:rPr>
          <w:color w:val="2A2A2E"/>
          <w:sz w:val="28"/>
        </w:rPr>
        <w:t>В Ростовской области 28 октября принято считать Днем символов донского региона. Каждый из них существует не один десяток лет, однако законодательно они были закреплены лишь 10 октября 1996 года. Документ утверждает в качестве символов флаг, герб и гимн Ростовской области.</w:t>
      </w:r>
    </w:p>
    <w:p w14:paraId="0F000000">
      <w:pPr>
        <w:pStyle w:val="Style_3"/>
        <w:spacing w:line="276" w:lineRule="auto"/>
        <w:ind w:firstLine="709" w:left="0"/>
        <w:rPr>
          <w:color w:val="2A2A2E"/>
          <w:sz w:val="28"/>
        </w:rPr>
      </w:pPr>
      <w:r>
        <w:rPr>
          <w:color w:val="2A2A2E"/>
          <w:sz w:val="28"/>
        </w:rPr>
        <w:t xml:space="preserve"> С</w:t>
      </w:r>
      <w:r>
        <w:rPr>
          <w:color w:val="2A2A2E"/>
          <w:sz w:val="28"/>
        </w:rPr>
        <w:t>имволы</w:t>
      </w:r>
      <w:r>
        <w:rPr>
          <w:color w:val="2A2A2E"/>
          <w:sz w:val="28"/>
        </w:rPr>
        <w:t xml:space="preserve"> ростовской области</w:t>
      </w:r>
      <w:r>
        <w:rPr>
          <w:color w:val="2A2A2E"/>
          <w:sz w:val="28"/>
        </w:rPr>
        <w:t>, которые должен знать и уважать каждый, воплотили в себе историю и традиции нашего народа и нашего Отечества. Мы должны гордиться прошлым, настоящим и будущим своей малой Родины. Эти символы величия и могущества достались вам в наследство от предков. Какими они станут в будущем, зависит уже только от нас.</w:t>
      </w:r>
    </w:p>
    <w:p w14:paraId="10000000">
      <w:pPr>
        <w:spacing w:line="276" w:lineRule="auto"/>
        <w:ind w:firstLine="709" w:left="0"/>
        <w:jc w:val="both"/>
        <w:rPr>
          <w:sz w:val="28"/>
        </w:rPr>
      </w:pPr>
      <w:r>
        <w:rPr>
          <w:b w:val="1"/>
          <w:spacing w:val="-2"/>
          <w:sz w:val="28"/>
        </w:rPr>
        <w:tab/>
      </w:r>
      <w:bookmarkStart w:id="1" w:name="_Hlk116911926"/>
      <w:r>
        <w:rPr>
          <w:b w:val="1"/>
          <w:sz w:val="28"/>
        </w:rPr>
        <w:t xml:space="preserve">Базовые национальные ценности, на развитие которых направлено содержание федеральной концепции: </w:t>
      </w:r>
      <w:r>
        <w:rPr>
          <w:sz w:val="28"/>
        </w:rPr>
        <w:t xml:space="preserve">патриотизм, гражданственность, </w:t>
      </w:r>
      <w:r>
        <w:rPr>
          <w:sz w:val="28"/>
        </w:rPr>
        <w:t>историческая память, единство народов России</w:t>
      </w:r>
      <w:r>
        <w:rPr>
          <w:sz w:val="28"/>
        </w:rPr>
        <w:t xml:space="preserve">. </w:t>
      </w:r>
      <w:bookmarkEnd w:id="1"/>
    </w:p>
    <w:p w14:paraId="11000000">
      <w:pPr>
        <w:spacing w:line="276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Целевые ориентиры: </w:t>
      </w:r>
    </w:p>
    <w:p w14:paraId="12000000">
      <w:pPr>
        <w:spacing w:line="276" w:lineRule="auto"/>
        <w:ind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Гражданско-патриотическое воспитание</w:t>
      </w:r>
      <w:r>
        <w:rPr>
          <w:color w:val="000000"/>
          <w:sz w:val="28"/>
        </w:rPr>
        <w:t>: обучающийся</w:t>
      </w:r>
    </w:p>
    <w:p w14:paraId="13000000">
      <w:p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>
        <w:rPr>
          <w:color w:val="000000"/>
          <w:sz w:val="28"/>
        </w:rPr>
        <w:t>онима</w:t>
      </w:r>
      <w:r>
        <w:rPr>
          <w:color w:val="000000"/>
          <w:sz w:val="28"/>
        </w:rPr>
        <w:t>ет</w:t>
      </w:r>
      <w:r>
        <w:rPr>
          <w:color w:val="000000"/>
          <w:sz w:val="28"/>
        </w:rPr>
        <w:t xml:space="preserve"> значение гражданских символов (государственная символика России, своего региона), проявля</w:t>
      </w:r>
      <w:r>
        <w:rPr>
          <w:color w:val="000000"/>
          <w:sz w:val="28"/>
        </w:rPr>
        <w:t>ет</w:t>
      </w:r>
      <w:r>
        <w:rPr>
          <w:color w:val="000000"/>
          <w:sz w:val="28"/>
        </w:rPr>
        <w:t xml:space="preserve"> к ним уважение</w:t>
      </w:r>
      <w:r>
        <w:rPr>
          <w:color w:val="000000"/>
          <w:sz w:val="28"/>
        </w:rPr>
        <w:t>;</w:t>
      </w:r>
    </w:p>
    <w:p w14:paraId="14000000">
      <w:p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п</w:t>
      </w:r>
      <w:r>
        <w:rPr>
          <w:color w:val="000000"/>
          <w:sz w:val="28"/>
        </w:rPr>
        <w:t>роявля</w:t>
      </w:r>
      <w:r>
        <w:rPr>
          <w:color w:val="000000"/>
          <w:sz w:val="28"/>
        </w:rPr>
        <w:t>ет</w:t>
      </w:r>
      <w:r>
        <w:rPr>
          <w:color w:val="000000"/>
          <w:sz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15000000">
      <w:pPr>
        <w:spacing w:line="276" w:lineRule="auto"/>
        <w:ind/>
        <w:jc w:val="both"/>
        <w:rPr>
          <w:color w:val="000000"/>
          <w:sz w:val="28"/>
        </w:rPr>
      </w:pPr>
    </w:p>
    <w:p w14:paraId="16000000">
      <w:pPr>
        <w:spacing w:before="14"/>
        <w:ind w:right="24"/>
        <w:rPr>
          <w:sz w:val="28"/>
        </w:rPr>
      </w:pPr>
      <w:r>
        <w:rPr>
          <w:b w:val="1"/>
          <w:sz w:val="28"/>
        </w:rPr>
        <w:t xml:space="preserve">Общие </w:t>
      </w:r>
      <w:r>
        <w:rPr>
          <w:b w:val="1"/>
          <w:sz w:val="28"/>
        </w:rPr>
        <w:t>хештеги</w:t>
      </w:r>
      <w:r>
        <w:rPr>
          <w:b w:val="1"/>
          <w:sz w:val="28"/>
        </w:rPr>
        <w:t xml:space="preserve"> мероприятия: #</w:t>
      </w:r>
      <w:r>
        <w:rPr>
          <w:sz w:val="28"/>
        </w:rPr>
        <w:t>навигаторыдетства</w:t>
      </w:r>
      <w:r>
        <w:rPr>
          <w:sz w:val="28"/>
        </w:rPr>
        <w:t xml:space="preserve">61/ </w:t>
      </w:r>
      <w:r>
        <w:rPr>
          <w:sz w:val="28"/>
        </w:rPr>
        <w:t>#навигаторыдетства</w:t>
      </w:r>
      <w:r>
        <w:rPr>
          <w:sz w:val="28"/>
        </w:rPr>
        <w:t>СПО</w:t>
      </w:r>
      <w:r>
        <w:rPr>
          <w:sz w:val="28"/>
        </w:rPr>
        <w:t>61</w:t>
      </w:r>
      <w:r>
        <w:rPr>
          <w:sz w:val="28"/>
        </w:rPr>
        <w:t xml:space="preserve"> </w:t>
      </w:r>
      <w:r>
        <w:rPr>
          <w:sz w:val="28"/>
        </w:rPr>
        <w:t>#</w:t>
      </w:r>
      <w:r>
        <w:rPr>
          <w:sz w:val="28"/>
        </w:rPr>
        <w:t>Росдетцентр</w:t>
      </w:r>
      <w:r>
        <w:rPr>
          <w:sz w:val="28"/>
        </w:rPr>
        <w:t xml:space="preserve"> </w:t>
      </w:r>
      <w:r>
        <w:rPr>
          <w:sz w:val="28"/>
        </w:rPr>
        <w:t xml:space="preserve"> #</w:t>
      </w:r>
      <w:r>
        <w:rPr>
          <w:sz w:val="28"/>
        </w:rPr>
        <w:t>символыРО</w:t>
      </w:r>
    </w:p>
    <w:p w14:paraId="17000000">
      <w:pPr>
        <w:spacing w:before="14"/>
        <w:ind w:right="24"/>
        <w:rPr>
          <w:sz w:val="28"/>
        </w:rPr>
      </w:pPr>
      <w:r>
        <w:rPr>
          <w:b w:val="1"/>
          <w:sz w:val="28"/>
        </w:rPr>
        <w:t>Срок</w:t>
      </w:r>
      <w:r>
        <w:rPr>
          <w:b w:val="1"/>
          <w:spacing w:val="13"/>
          <w:sz w:val="28"/>
        </w:rPr>
        <w:t xml:space="preserve"> </w:t>
      </w:r>
      <w:r>
        <w:rPr>
          <w:b w:val="1"/>
          <w:sz w:val="28"/>
        </w:rPr>
        <w:t>реализации:</w:t>
      </w:r>
      <w:r>
        <w:rPr>
          <w:b w:val="1"/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</w:t>
      </w:r>
      <w:r>
        <w:rPr>
          <w:spacing w:val="5"/>
          <w:sz w:val="28"/>
        </w:rPr>
        <w:t xml:space="preserve"> </w:t>
      </w:r>
      <w:r>
        <w:rPr>
          <w:sz w:val="28"/>
        </w:rPr>
        <w:t>окт</w:t>
      </w:r>
      <w:r>
        <w:rPr>
          <w:sz w:val="28"/>
        </w:rPr>
        <w:t>ября</w:t>
      </w:r>
      <w:r>
        <w:rPr>
          <w:spacing w:val="20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18000000">
      <w:pPr>
        <w:sectPr>
          <w:headerReference r:id="rId1" w:type="default"/>
          <w:type w:val="continuous"/>
          <w:pgSz w:h="16830" w:orient="portrait" w:w="11910"/>
          <w:pgMar w:bottom="280" w:footer="720" w:gutter="0" w:header="720" w:left="1540" w:right="700" w:top="1040"/>
        </w:sectPr>
      </w:pPr>
    </w:p>
    <w:p w14:paraId="19000000">
      <w:pPr>
        <w:pStyle w:val="Style_2"/>
        <w:spacing w:before="91"/>
        <w:ind w:firstLine="0" w:left="0"/>
      </w:pPr>
    </w:p>
    <w:p w14:paraId="1A000000">
      <w:pPr>
        <w:pStyle w:val="Style_4"/>
        <w:spacing w:before="1"/>
        <w:ind w:firstLine="0" w:left="3221"/>
      </w:pPr>
      <w:r>
        <w:t>Механика</w:t>
      </w:r>
      <w:r>
        <w:rPr>
          <w:spacing w:val="29"/>
        </w:rPr>
        <w:t xml:space="preserve"> </w:t>
      </w:r>
      <w:r>
        <w:rPr>
          <w:spacing w:val="-2"/>
        </w:rPr>
        <w:t>проведения.</w:t>
      </w:r>
    </w:p>
    <w:p w14:paraId="1B000000">
      <w:pPr>
        <w:pStyle w:val="Style_2"/>
        <w:numPr>
          <w:ilvl w:val="0"/>
          <w:numId w:val="1"/>
        </w:numPr>
        <w:spacing w:before="34"/>
        <w:ind/>
        <w:jc w:val="both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>Творческая мастерская «</w:t>
      </w:r>
      <w:r>
        <w:rPr>
          <w:b w:val="1"/>
        </w:rPr>
        <w:t>Флаг Ростовской области</w:t>
      </w:r>
      <w:r>
        <w:rPr>
          <w:b w:val="1"/>
        </w:rPr>
        <w:t>»</w:t>
      </w:r>
    </w:p>
    <w:p w14:paraId="1C000000">
      <w:pPr>
        <w:pStyle w:val="Style_2"/>
        <w:spacing w:before="34"/>
        <w:ind w:firstLine="0" w:left="0"/>
        <w:jc w:val="both"/>
        <w:rPr>
          <w:b w:val="1"/>
        </w:rPr>
      </w:pPr>
      <w:r>
        <w:rPr>
          <w:b w:val="1"/>
        </w:rPr>
        <w:t>Рекомендуемый возраст:</w:t>
      </w:r>
      <w:r>
        <w:rPr>
          <w:b w:val="1"/>
        </w:rPr>
        <w:t xml:space="preserve"> </w:t>
      </w:r>
      <w:r>
        <w:rPr>
          <w:b w:val="1"/>
        </w:rPr>
        <w:t>1-8</w:t>
      </w:r>
      <w:r>
        <w:rPr>
          <w:b w:val="1"/>
        </w:rPr>
        <w:t xml:space="preserve"> класс</w:t>
      </w:r>
    </w:p>
    <w:p w14:paraId="1D000000">
      <w:pPr>
        <w:pStyle w:val="Style_2"/>
        <w:spacing w:before="34"/>
        <w:ind w:firstLine="720" w:left="0"/>
        <w:jc w:val="both"/>
      </w:pPr>
      <w:r>
        <w:t>Советником директора по воспитанию и взаимодействию с детскими общественными объединениями</w:t>
      </w:r>
      <w:r>
        <w:t xml:space="preserve"> совместно с волонтёрами, учителями ИЗО и технологии</w:t>
      </w:r>
      <w:r>
        <w:t xml:space="preserve"> организовать работу творческой мастерской</w:t>
      </w:r>
      <w:r>
        <w:t>.</w:t>
      </w:r>
      <w:r>
        <w:t xml:space="preserve"> При организации работы </w:t>
      </w:r>
      <w:r>
        <w:t>у</w:t>
      </w:r>
      <w:r>
        <w:t>честь график учебного процесса.</w:t>
      </w:r>
    </w:p>
    <w:p w14:paraId="1E000000">
      <w:pPr>
        <w:pStyle w:val="Style_2"/>
        <w:spacing w:before="34"/>
        <w:ind w:firstLine="0" w:left="0"/>
        <w:jc w:val="both"/>
        <w:rPr>
          <w:b w:val="1"/>
        </w:rPr>
      </w:pPr>
      <w:r>
        <w:t>Возможные направления работы творческой мастерской.</w:t>
      </w:r>
    </w:p>
    <w:p w14:paraId="1F000000">
      <w:pPr>
        <w:tabs>
          <w:tab w:leader="none" w:pos="800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флага Ростовской области в любой технике:</w:t>
      </w:r>
      <w:r>
        <w:rPr>
          <w:sz w:val="28"/>
        </w:rPr>
        <w:t xml:space="preserve"> </w:t>
      </w:r>
      <w:r>
        <w:rPr>
          <w:sz w:val="28"/>
        </w:rPr>
        <w:t>пластилинография</w:t>
      </w:r>
      <w:r>
        <w:rPr>
          <w:sz w:val="28"/>
        </w:rPr>
        <w:t xml:space="preserve">, </w:t>
      </w:r>
      <w:r>
        <w:rPr>
          <w:sz w:val="28"/>
        </w:rPr>
        <w:t>бисероплетение</w:t>
      </w:r>
      <w:r>
        <w:rPr>
          <w:sz w:val="28"/>
        </w:rPr>
        <w:t xml:space="preserve">, объемная </w:t>
      </w:r>
      <w:r>
        <w:rPr>
          <w:sz w:val="28"/>
        </w:rPr>
        <w:t xml:space="preserve"> </w:t>
      </w:r>
      <w:r>
        <w:rPr>
          <w:sz w:val="28"/>
        </w:rPr>
        <w:t xml:space="preserve"> аппликация: из бумажных салфеток, крашеного риса, из цветов (белый ромашки, желтый – одуванчики, красный – </w:t>
      </w:r>
      <w:r>
        <w:rPr>
          <w:sz w:val="28"/>
        </w:rPr>
        <w:t>тюльпаны</w:t>
      </w:r>
      <w:r>
        <w:rPr>
          <w:sz w:val="28"/>
        </w:rPr>
        <w:t>, синий - васильки).</w:t>
      </w:r>
    </w:p>
    <w:p w14:paraId="20000000">
      <w:pPr>
        <w:pStyle w:val="Style_3"/>
        <w:rPr>
          <w:sz w:val="28"/>
        </w:rPr>
      </w:pPr>
      <w:r>
        <w:rPr>
          <w:sz w:val="28"/>
        </w:rPr>
        <w:t>Цветы предлагается сделать своими руками используя одну из техник, цветы из:</w:t>
      </w:r>
    </w:p>
    <w:p w14:paraId="21000000">
      <w:pPr>
        <w:pStyle w:val="Style_3"/>
        <w:rPr>
          <w:sz w:val="28"/>
        </w:rPr>
      </w:pPr>
      <w:r>
        <w:rPr>
          <w:sz w:val="28"/>
        </w:rPr>
        <w:t>бумаги;</w:t>
      </w:r>
    </w:p>
    <w:p w14:paraId="22000000">
      <w:pPr>
        <w:pStyle w:val="Style_3"/>
        <w:rPr>
          <w:sz w:val="28"/>
        </w:rPr>
      </w:pPr>
      <w:r>
        <w:rPr>
          <w:sz w:val="28"/>
        </w:rPr>
        <w:t>ткани/</w:t>
      </w:r>
      <w:r>
        <w:rPr>
          <w:sz w:val="28"/>
        </w:rPr>
        <w:t>нитей/лент/</w:t>
      </w:r>
      <w:r>
        <w:rPr>
          <w:sz w:val="28"/>
        </w:rPr>
        <w:t>фетра;</w:t>
      </w:r>
    </w:p>
    <w:p w14:paraId="23000000">
      <w:pPr>
        <w:pStyle w:val="Style_3"/>
        <w:rPr>
          <w:sz w:val="28"/>
        </w:rPr>
      </w:pPr>
      <w:r>
        <w:rPr>
          <w:sz w:val="28"/>
        </w:rPr>
        <w:t>фоамирана</w:t>
      </w:r>
      <w:r>
        <w:rPr>
          <w:sz w:val="28"/>
        </w:rPr>
        <w:t>;</w:t>
      </w:r>
    </w:p>
    <w:p w14:paraId="24000000">
      <w:pPr>
        <w:pStyle w:val="Style_3"/>
        <w:rPr>
          <w:sz w:val="28"/>
        </w:rPr>
      </w:pPr>
      <w:r>
        <w:rPr>
          <w:sz w:val="28"/>
        </w:rPr>
        <w:t>бисера.</w:t>
      </w:r>
    </w:p>
    <w:p w14:paraId="25000000">
      <w:pPr>
        <w:pStyle w:val="Style_3"/>
        <w:rPr>
          <w:sz w:val="28"/>
        </w:rPr>
      </w:pPr>
      <w:r>
        <w:rPr>
          <w:sz w:val="28"/>
        </w:rPr>
        <w:t>Ссылки на мастер-классы по изготовлению</w:t>
      </w:r>
      <w:r>
        <w:rPr>
          <w:sz w:val="28"/>
        </w:rPr>
        <w:t xml:space="preserve"> цветов:</w:t>
      </w:r>
    </w:p>
    <w:p w14:paraId="26000000">
      <w:pPr>
        <w:pStyle w:val="Style_3"/>
        <w:rPr>
          <w:sz w:val="28"/>
        </w:rPr>
      </w:pP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"https://umboom.ru/i/cvety-iz-bumagi/master-klass"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https://umboom.ru/i/cvety-iz-bumagi/master-klass</w:t>
      </w:r>
      <w:r>
        <w:rPr>
          <w:rStyle w:val="Style_5_ch"/>
          <w:sz w:val="28"/>
        </w:rPr>
        <w:fldChar w:fldCharType="end"/>
      </w:r>
    </w:p>
    <w:p w14:paraId="27000000">
      <w:pPr>
        <w:pStyle w:val="Style_3"/>
        <w:rPr>
          <w:sz w:val="28"/>
        </w:rPr>
      </w:pP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"https://www.maam.ru/detskijsad/master-klas-cvety-iz-tkani-1112791.html"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https://www.maam.ru/detskijsad/master-klas-cvety-iz-tkani-1112791.html</w:t>
      </w:r>
      <w:r>
        <w:rPr>
          <w:rStyle w:val="Style_5_ch"/>
          <w:sz w:val="28"/>
        </w:rPr>
        <w:fldChar w:fldCharType="end"/>
      </w:r>
    </w:p>
    <w:p w14:paraId="28000000">
      <w:pPr>
        <w:pStyle w:val="Style_3"/>
        <w:rPr>
          <w:sz w:val="28"/>
        </w:rPr>
      </w:pP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"https://dzen.ru/list/education/master-klass-podelki-iz-bisera"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https://dzen.ru/list/education/master-klass-podelki-iz-bisera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</w:t>
      </w:r>
    </w:p>
    <w:p w14:paraId="29000000">
      <w:pPr>
        <w:pStyle w:val="Style_3"/>
        <w:rPr>
          <w:sz w:val="28"/>
        </w:rPr>
      </w:pP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"https://burdastyle.ru/master-klassy/decor/cvety-iz-foamirana-dlya-nachinayushchih-master-klassy-i-idei_37201/"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https://burdastyle.ru/master-klassy/decor/cvety-iz-foamirana-dlya-nachinayushchih-master-klassy-i-idei_37201/</w:t>
      </w:r>
      <w:r>
        <w:rPr>
          <w:rStyle w:val="Style_5_ch"/>
          <w:sz w:val="28"/>
        </w:rPr>
        <w:fldChar w:fldCharType="end"/>
      </w:r>
      <w:r>
        <w:rPr>
          <w:sz w:val="28"/>
        </w:rPr>
        <w:t xml:space="preserve"> </w:t>
      </w:r>
    </w:p>
    <w:p w14:paraId="2A000000">
      <w:pPr>
        <w:pStyle w:val="Style_3"/>
        <w:rPr>
          <w:sz w:val="28"/>
        </w:rPr>
      </w:pPr>
      <w:r>
        <w:rPr>
          <w:sz w:val="28"/>
        </w:rPr>
        <w:tab/>
      </w:r>
      <w:r>
        <w:rPr>
          <w:sz w:val="28"/>
        </w:rPr>
        <w:t>Так же рекомендуется организовать выставку работ.</w:t>
      </w:r>
    </w:p>
    <w:p w14:paraId="2B000000">
      <w:pPr>
        <w:pStyle w:val="Style_3"/>
        <w:rPr>
          <w:sz w:val="28"/>
        </w:rPr>
      </w:pPr>
      <w:r>
        <w:rPr>
          <w:sz w:val="28"/>
        </w:rPr>
        <w:t xml:space="preserve"> </w:t>
      </w:r>
    </w:p>
    <w:p w14:paraId="2C000000">
      <w:pPr>
        <w:pStyle w:val="Style_3"/>
        <w:numPr>
          <w:ilvl w:val="0"/>
          <w:numId w:val="1"/>
        </w:numPr>
        <w:rPr>
          <w:b w:val="1"/>
          <w:sz w:val="28"/>
        </w:rPr>
      </w:pPr>
      <w:r>
        <w:rPr>
          <w:b w:val="1"/>
          <w:sz w:val="28"/>
        </w:rPr>
        <w:t>Онлайн формат «</w:t>
      </w:r>
      <w:r>
        <w:rPr>
          <w:b w:val="1"/>
          <w:sz w:val="28"/>
        </w:rPr>
        <w:t>Споемте друзья</w:t>
      </w:r>
      <w:r>
        <w:rPr>
          <w:b w:val="1"/>
          <w:sz w:val="28"/>
        </w:rPr>
        <w:t>»</w:t>
      </w:r>
    </w:p>
    <w:p w14:paraId="2D000000">
      <w:pPr>
        <w:tabs>
          <w:tab w:leader="none" w:pos="1102" w:val="left"/>
        </w:tabs>
        <w:spacing w:before="70"/>
        <w:ind/>
        <w:rPr>
          <w:b w:val="1"/>
          <w:sz w:val="28"/>
        </w:rPr>
      </w:pPr>
      <w:r>
        <w:rPr>
          <w:b w:val="1"/>
          <w:sz w:val="28"/>
        </w:rPr>
        <w:t xml:space="preserve">Рекомендуемый возраст: </w:t>
      </w:r>
      <w:r>
        <w:rPr>
          <w:b w:val="1"/>
          <w:sz w:val="28"/>
        </w:rPr>
        <w:t>1-11</w:t>
      </w:r>
      <w:r>
        <w:rPr>
          <w:b w:val="1"/>
          <w:sz w:val="28"/>
        </w:rPr>
        <w:t xml:space="preserve"> класс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СПО</w:t>
      </w:r>
    </w:p>
    <w:p w14:paraId="2E000000">
      <w:pPr>
        <w:tabs>
          <w:tab w:leader="none" w:pos="1102" w:val="left"/>
        </w:tabs>
        <w:spacing w:before="70"/>
        <w:ind/>
        <w:rPr>
          <w:sz w:val="28"/>
        </w:rPr>
      </w:pPr>
      <w:r>
        <w:rPr>
          <w:sz w:val="28"/>
        </w:rPr>
        <w:t>Советнику директора по воспитанию предлагается запустить активность,</w:t>
      </w:r>
    </w:p>
    <w:p w14:paraId="2F000000">
      <w:pPr>
        <w:tabs>
          <w:tab w:leader="none" w:pos="1102" w:val="left"/>
        </w:tabs>
        <w:spacing w:before="70"/>
        <w:ind/>
        <w:rPr>
          <w:sz w:val="28"/>
        </w:rPr>
      </w:pPr>
      <w:r>
        <w:rPr>
          <w:sz w:val="28"/>
        </w:rPr>
        <w:t xml:space="preserve">в рамках которой </w:t>
      </w:r>
      <w:r>
        <w:rPr>
          <w:sz w:val="28"/>
        </w:rPr>
        <w:t>обучающиеся/</w:t>
      </w:r>
      <w:r>
        <w:rPr>
          <w:sz w:val="28"/>
        </w:rPr>
        <w:t>студенты</w:t>
      </w:r>
      <w:r>
        <w:rPr>
          <w:sz w:val="28"/>
        </w:rPr>
        <w:t xml:space="preserve"> вместе с </w:t>
      </w:r>
      <w:r>
        <w:rPr>
          <w:sz w:val="28"/>
        </w:rPr>
        <w:t>друзьями (одноклассниками/одно</w:t>
      </w:r>
      <w:r>
        <w:rPr>
          <w:sz w:val="28"/>
        </w:rPr>
        <w:t>курсниками</w:t>
      </w:r>
      <w:r>
        <w:rPr>
          <w:sz w:val="28"/>
        </w:rPr>
        <w:t>), членами семьи</w:t>
      </w:r>
      <w:r>
        <w:rPr>
          <w:sz w:val="28"/>
        </w:rPr>
        <w:t xml:space="preserve"> спеть Гимн Ростовской области.</w:t>
      </w:r>
    </w:p>
    <w:p w14:paraId="30000000">
      <w:pPr>
        <w:tabs>
          <w:tab w:leader="none" w:pos="1102" w:val="left"/>
        </w:tabs>
        <w:spacing w:before="70"/>
        <w:ind/>
        <w:rPr>
          <w:sz w:val="28"/>
        </w:rPr>
      </w:pPr>
      <w:r>
        <w:rPr>
          <w:sz w:val="28"/>
        </w:rPr>
        <w:t xml:space="preserve">Видеоролики </w:t>
      </w:r>
      <w:r>
        <w:rPr>
          <w:sz w:val="28"/>
        </w:rPr>
        <w:t>выкладываются на личную страницу обучающегося</w:t>
      </w:r>
      <w:r>
        <w:rPr>
          <w:sz w:val="28"/>
        </w:rPr>
        <w:t>/ студента</w:t>
      </w:r>
      <w:r>
        <w:rPr>
          <w:sz w:val="28"/>
        </w:rPr>
        <w:t xml:space="preserve"> (либо аккаунт общеобразовательной организации) во </w:t>
      </w:r>
      <w:r>
        <w:rPr>
          <w:sz w:val="28"/>
        </w:rPr>
        <w:t>Вконтакте</w:t>
      </w:r>
      <w:r>
        <w:rPr>
          <w:sz w:val="28"/>
        </w:rPr>
        <w:t xml:space="preserve"> под </w:t>
      </w:r>
      <w:r>
        <w:rPr>
          <w:sz w:val="28"/>
        </w:rPr>
        <w:t>хештегами</w:t>
      </w:r>
      <w:r>
        <w:rPr>
          <w:sz w:val="28"/>
        </w:rPr>
        <w:t xml:space="preserve"> #</w:t>
      </w:r>
      <w:r>
        <w:rPr>
          <w:sz w:val="28"/>
        </w:rPr>
        <w:t>гимнРО</w:t>
      </w:r>
      <w:r>
        <w:rPr>
          <w:sz w:val="28"/>
        </w:rPr>
        <w:t>.</w:t>
      </w:r>
    </w:p>
    <w:p w14:paraId="31000000">
      <w:pPr>
        <w:tabs>
          <w:tab w:leader="none" w:pos="1102" w:val="left"/>
        </w:tabs>
        <w:spacing w:before="70"/>
        <w:ind/>
        <w:rPr>
          <w:sz w:val="28"/>
        </w:rPr>
      </w:pPr>
    </w:p>
    <w:p w14:paraId="32000000">
      <w:pPr>
        <w:pStyle w:val="Style_6"/>
        <w:numPr>
          <w:ilvl w:val="0"/>
          <w:numId w:val="1"/>
        </w:numPr>
        <w:tabs>
          <w:tab w:leader="none" w:pos="1102" w:val="left"/>
        </w:tabs>
        <w:spacing w:before="70"/>
        <w:ind/>
        <w:rPr>
          <w:b w:val="1"/>
          <w:sz w:val="28"/>
        </w:rPr>
      </w:pPr>
      <w:r>
        <w:rPr>
          <w:b w:val="1"/>
          <w:sz w:val="28"/>
        </w:rPr>
        <w:t>Патриотический час «символы Ростовской области</w:t>
      </w:r>
      <w:r>
        <w:rPr>
          <w:b w:val="1"/>
          <w:sz w:val="28"/>
        </w:rPr>
        <w:t>»</w:t>
      </w:r>
    </w:p>
    <w:p w14:paraId="33000000">
      <w:pPr>
        <w:tabs>
          <w:tab w:leader="none" w:pos="1102" w:val="left"/>
        </w:tabs>
        <w:spacing w:before="70"/>
        <w:ind/>
        <w:rPr>
          <w:b w:val="1"/>
          <w:sz w:val="28"/>
        </w:rPr>
      </w:pPr>
      <w:r>
        <w:rPr>
          <w:b w:val="1"/>
          <w:sz w:val="28"/>
        </w:rPr>
        <w:t xml:space="preserve">Рекомендуемый возраст: </w:t>
      </w:r>
      <w:r>
        <w:rPr>
          <w:b w:val="1"/>
          <w:sz w:val="28"/>
        </w:rPr>
        <w:t>1-11</w:t>
      </w:r>
      <w:r>
        <w:rPr>
          <w:b w:val="1"/>
          <w:sz w:val="28"/>
        </w:rPr>
        <w:t xml:space="preserve"> класс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СПО</w:t>
      </w:r>
    </w:p>
    <w:p w14:paraId="34000000">
      <w:pPr>
        <w:tabs>
          <w:tab w:leader="none" w:pos="1102" w:val="left"/>
        </w:tabs>
        <w:spacing w:before="70"/>
        <w:ind/>
        <w:rPr>
          <w:sz w:val="28"/>
        </w:rPr>
      </w:pPr>
      <w:r>
        <w:rPr>
          <w:sz w:val="28"/>
        </w:rPr>
        <w:t xml:space="preserve">Советником директора по воспитанию и взаимодействию с детскими общественными объединениями совместно с </w:t>
      </w:r>
      <w:r>
        <w:rPr>
          <w:sz w:val="28"/>
        </w:rPr>
        <w:t>классными руководителями/руководителями групп провести патриотический час используя материал: Приложение 1 или материал библиотеки ОО/СПО.</w:t>
      </w:r>
    </w:p>
    <w:p w14:paraId="35000000">
      <w:pPr>
        <w:tabs>
          <w:tab w:leader="none" w:pos="1102" w:val="left"/>
        </w:tabs>
        <w:spacing w:before="70"/>
        <w:ind/>
        <w:rPr>
          <w:sz w:val="28"/>
        </w:rPr>
      </w:pPr>
    </w:p>
    <w:p w14:paraId="36000000">
      <w:pPr>
        <w:tabs>
          <w:tab w:leader="none" w:pos="1102" w:val="left"/>
        </w:tabs>
        <w:spacing w:before="70"/>
        <w:ind/>
        <w:rPr>
          <w:color w:themeColor="text1" w:val="000000"/>
          <w:sz w:val="28"/>
        </w:rPr>
      </w:pPr>
    </w:p>
    <w:p w14:paraId="37000000">
      <w:pPr>
        <w:pStyle w:val="Style_2"/>
        <w:numPr>
          <w:ilvl w:val="0"/>
          <w:numId w:val="1"/>
        </w:numPr>
        <w:spacing w:before="106"/>
        <w:ind/>
        <w:rPr>
          <w:b w:val="1"/>
        </w:rPr>
      </w:pPr>
      <w:r>
        <w:rPr>
          <w:b w:val="1"/>
        </w:rPr>
        <w:t>Онлайн формат «</w:t>
      </w:r>
      <w:r>
        <w:rPr>
          <w:b w:val="1"/>
        </w:rPr>
        <w:t>Под флагом Ростовской области</w:t>
      </w:r>
      <w:r>
        <w:rPr>
          <w:b w:val="1"/>
        </w:rPr>
        <w:t>»</w:t>
      </w:r>
    </w:p>
    <w:p w14:paraId="38000000">
      <w:pPr>
        <w:pStyle w:val="Style_2"/>
        <w:spacing w:before="106"/>
        <w:ind/>
        <w:rPr>
          <w:b w:val="1"/>
        </w:rPr>
      </w:pPr>
      <w:r>
        <w:rPr>
          <w:b w:val="1"/>
        </w:rPr>
        <w:t xml:space="preserve">Рекомендуемый возраст: </w:t>
      </w:r>
      <w:r>
        <w:rPr>
          <w:b w:val="1"/>
        </w:rPr>
        <w:t>5</w:t>
      </w:r>
      <w:r>
        <w:rPr>
          <w:b w:val="1"/>
        </w:rPr>
        <w:t>-11</w:t>
      </w:r>
      <w:r>
        <w:rPr>
          <w:b w:val="1"/>
        </w:rPr>
        <w:t xml:space="preserve"> класс</w:t>
      </w:r>
      <w:r>
        <w:rPr>
          <w:b w:val="1"/>
        </w:rPr>
        <w:t>, СПО</w:t>
      </w:r>
    </w:p>
    <w:p w14:paraId="39000000">
      <w:pPr>
        <w:pStyle w:val="Style_3"/>
        <w:spacing w:line="276" w:lineRule="auto"/>
        <w:ind w:firstLine="720" w:left="0"/>
        <w:rPr>
          <w:sz w:val="28"/>
        </w:rPr>
      </w:pPr>
      <w:r>
        <w:rPr>
          <w:sz w:val="28"/>
        </w:rPr>
        <w:t>Советнику директора по воспитанию предлагается запустить активность,</w:t>
      </w:r>
    </w:p>
    <w:p w14:paraId="3A000000">
      <w:pPr>
        <w:pStyle w:val="Style_3"/>
        <w:spacing w:line="276" w:lineRule="auto"/>
        <w:ind/>
        <w:rPr>
          <w:sz w:val="28"/>
        </w:rPr>
      </w:pPr>
      <w:r>
        <w:rPr>
          <w:sz w:val="28"/>
        </w:rPr>
        <w:t xml:space="preserve">в рамках которой обучающиеся/студенты </w:t>
      </w:r>
      <w:r>
        <w:rPr>
          <w:sz w:val="28"/>
        </w:rPr>
        <w:t>делают фотографию возле того места где поднят</w:t>
      </w:r>
      <w:r>
        <w:rPr>
          <w:sz w:val="28"/>
        </w:rPr>
        <w:t>/установлен Флаг</w:t>
      </w:r>
      <w:r>
        <w:rPr>
          <w:sz w:val="28"/>
        </w:rPr>
        <w:t xml:space="preserve"> Ростовской области.</w:t>
      </w:r>
    </w:p>
    <w:p w14:paraId="3B000000">
      <w:pPr>
        <w:pStyle w:val="Style_3"/>
        <w:spacing w:line="276" w:lineRule="auto"/>
        <w:ind/>
        <w:rPr>
          <w:sz w:val="28"/>
        </w:rPr>
      </w:pPr>
      <w:r>
        <w:rPr>
          <w:sz w:val="28"/>
        </w:rPr>
        <w:t xml:space="preserve">Фотографии </w:t>
      </w:r>
      <w:r>
        <w:rPr>
          <w:sz w:val="28"/>
        </w:rPr>
        <w:t xml:space="preserve">выкладываются на личную страницу обучающегося/ студента (либо аккаунт общеобразовательной организации) </w:t>
      </w:r>
      <w:r>
        <w:rPr>
          <w:sz w:val="28"/>
        </w:rPr>
        <w:t>Вконтакте</w:t>
      </w:r>
      <w:r>
        <w:rPr>
          <w:sz w:val="28"/>
        </w:rPr>
        <w:t xml:space="preserve"> под </w:t>
      </w:r>
      <w:r>
        <w:rPr>
          <w:sz w:val="28"/>
        </w:rPr>
        <w:t>хештегами</w:t>
      </w:r>
      <w:r>
        <w:rPr>
          <w:sz w:val="28"/>
        </w:rPr>
        <w:t xml:space="preserve"> #</w:t>
      </w:r>
      <w:r>
        <w:rPr>
          <w:sz w:val="28"/>
        </w:rPr>
        <w:t>флаг</w:t>
      </w:r>
      <w:r>
        <w:rPr>
          <w:sz w:val="28"/>
        </w:rPr>
        <w:t>РО</w:t>
      </w:r>
      <w:r>
        <w:rPr>
          <w:sz w:val="28"/>
        </w:rPr>
        <w:t>.</w:t>
      </w:r>
    </w:p>
    <w:p w14:paraId="3C000000">
      <w:pPr>
        <w:pStyle w:val="Style_2"/>
        <w:spacing w:before="106"/>
        <w:ind w:firstLine="0" w:left="0"/>
      </w:pPr>
    </w:p>
    <w:p w14:paraId="3D000000">
      <w:pPr>
        <w:pStyle w:val="Style_2"/>
        <w:spacing w:before="106"/>
        <w:ind w:firstLine="0" w:left="0"/>
      </w:pPr>
    </w:p>
    <w:p w14:paraId="3E000000">
      <w:pPr>
        <w:pStyle w:val="Style_2"/>
        <w:spacing w:before="106"/>
        <w:ind w:firstLine="0" w:left="0"/>
      </w:pPr>
    </w:p>
    <w:p w14:paraId="3F000000">
      <w:pPr>
        <w:pStyle w:val="Style_2"/>
        <w:spacing w:before="106"/>
        <w:ind w:firstLine="0" w:left="0"/>
      </w:pPr>
    </w:p>
    <w:p w14:paraId="40000000">
      <w:pPr>
        <w:pStyle w:val="Style_2"/>
        <w:spacing w:before="106"/>
        <w:ind w:firstLine="0" w:left="0"/>
      </w:pPr>
    </w:p>
    <w:p w14:paraId="41000000">
      <w:pPr>
        <w:pStyle w:val="Style_2"/>
        <w:spacing w:before="106"/>
        <w:ind w:firstLine="0" w:left="0"/>
      </w:pPr>
    </w:p>
    <w:p w14:paraId="42000000">
      <w:pPr>
        <w:pStyle w:val="Style_2"/>
        <w:spacing w:before="106"/>
        <w:ind w:firstLine="0" w:left="0"/>
      </w:pPr>
    </w:p>
    <w:p w14:paraId="43000000">
      <w:pPr>
        <w:pStyle w:val="Style_2"/>
        <w:spacing w:before="106"/>
        <w:ind w:firstLine="0" w:left="0"/>
      </w:pPr>
    </w:p>
    <w:p w14:paraId="44000000">
      <w:pPr>
        <w:pStyle w:val="Style_2"/>
        <w:spacing w:before="106"/>
        <w:ind w:firstLine="0" w:left="0"/>
      </w:pPr>
    </w:p>
    <w:p w14:paraId="45000000">
      <w:pPr>
        <w:pStyle w:val="Style_2"/>
        <w:spacing w:before="106"/>
        <w:ind w:firstLine="0" w:left="0"/>
      </w:pPr>
    </w:p>
    <w:p w14:paraId="46000000">
      <w:pPr>
        <w:pStyle w:val="Style_2"/>
        <w:spacing w:before="106"/>
        <w:ind w:firstLine="0" w:left="0"/>
      </w:pPr>
    </w:p>
    <w:p w14:paraId="47000000">
      <w:pPr>
        <w:pStyle w:val="Style_2"/>
        <w:spacing w:before="106"/>
        <w:ind w:firstLine="0" w:left="0"/>
      </w:pPr>
    </w:p>
    <w:p w14:paraId="48000000">
      <w:pPr>
        <w:pStyle w:val="Style_2"/>
        <w:spacing w:before="106"/>
        <w:ind w:firstLine="0" w:left="0"/>
      </w:pPr>
    </w:p>
    <w:p w14:paraId="49000000">
      <w:pPr>
        <w:pStyle w:val="Style_2"/>
        <w:spacing w:before="106"/>
        <w:ind w:firstLine="0" w:left="0"/>
      </w:pPr>
    </w:p>
    <w:p w14:paraId="4A000000">
      <w:pPr>
        <w:pStyle w:val="Style_2"/>
        <w:spacing w:before="106"/>
        <w:ind w:firstLine="0" w:left="0"/>
      </w:pPr>
    </w:p>
    <w:p w14:paraId="4B000000">
      <w:pPr>
        <w:pStyle w:val="Style_2"/>
        <w:spacing w:before="106"/>
        <w:ind w:firstLine="0" w:left="0"/>
      </w:pPr>
    </w:p>
    <w:p w14:paraId="4C000000">
      <w:pPr>
        <w:pStyle w:val="Style_2"/>
        <w:spacing w:before="106"/>
        <w:ind w:firstLine="0" w:left="0"/>
      </w:pPr>
    </w:p>
    <w:p w14:paraId="4D000000">
      <w:pPr>
        <w:pStyle w:val="Style_2"/>
        <w:spacing w:before="106"/>
        <w:ind w:firstLine="0" w:left="0"/>
      </w:pPr>
    </w:p>
    <w:p w14:paraId="4E000000">
      <w:pPr>
        <w:pStyle w:val="Style_2"/>
        <w:spacing w:before="106"/>
        <w:ind w:firstLine="0" w:left="0"/>
      </w:pPr>
    </w:p>
    <w:p w14:paraId="4F000000">
      <w:pPr>
        <w:pStyle w:val="Style_2"/>
        <w:spacing w:before="106"/>
        <w:ind w:firstLine="0" w:left="0"/>
      </w:pPr>
    </w:p>
    <w:p w14:paraId="50000000">
      <w:pPr>
        <w:pStyle w:val="Style_2"/>
        <w:spacing w:before="106"/>
        <w:ind w:firstLine="0" w:left="0"/>
      </w:pPr>
    </w:p>
    <w:p w14:paraId="51000000">
      <w:pPr>
        <w:pStyle w:val="Style_2"/>
        <w:spacing w:before="106"/>
        <w:ind w:firstLine="0" w:left="0"/>
      </w:pPr>
    </w:p>
    <w:p w14:paraId="52000000">
      <w:pPr>
        <w:pStyle w:val="Style_2"/>
        <w:spacing w:before="106"/>
        <w:ind w:firstLine="0" w:left="0"/>
      </w:pPr>
    </w:p>
    <w:p w14:paraId="53000000">
      <w:pPr>
        <w:pStyle w:val="Style_2"/>
        <w:spacing w:before="106"/>
        <w:ind w:firstLine="0" w:left="0"/>
      </w:pPr>
    </w:p>
    <w:p w14:paraId="54000000">
      <w:pPr>
        <w:pStyle w:val="Style_2"/>
        <w:spacing w:before="106"/>
        <w:ind w:firstLine="0" w:left="0"/>
      </w:pPr>
    </w:p>
    <w:p w14:paraId="55000000">
      <w:pPr>
        <w:pStyle w:val="Style_2"/>
        <w:spacing w:before="106"/>
        <w:ind w:firstLine="0" w:left="0"/>
      </w:pPr>
    </w:p>
    <w:p w14:paraId="56000000">
      <w:pPr>
        <w:pStyle w:val="Style_2"/>
        <w:spacing w:before="106"/>
        <w:ind w:firstLine="0" w:left="0"/>
      </w:pPr>
    </w:p>
    <w:p w14:paraId="57000000">
      <w:pPr>
        <w:pStyle w:val="Style_2"/>
        <w:spacing w:before="106"/>
        <w:ind w:firstLine="0" w:left="0"/>
      </w:pPr>
    </w:p>
    <w:p w14:paraId="58000000">
      <w:pPr>
        <w:pStyle w:val="Style_2"/>
        <w:spacing w:before="106"/>
        <w:ind w:firstLine="0" w:left="0"/>
      </w:pPr>
    </w:p>
    <w:p w14:paraId="59000000">
      <w:pPr>
        <w:pStyle w:val="Style_2"/>
        <w:spacing w:before="106"/>
        <w:ind w:firstLine="0" w:left="0"/>
        <w:jc w:val="right"/>
      </w:pPr>
      <w:r>
        <w:t>Приложение 1</w:t>
      </w:r>
    </w:p>
    <w:p w14:paraId="5A000000">
      <w:pPr>
        <w:pStyle w:val="Style_2"/>
        <w:spacing w:before="106"/>
        <w:ind w:firstLine="0" w:left="0"/>
      </w:pPr>
    </w:p>
    <w:p w14:paraId="5B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Наша Родина – Россия. Великая и могучая держава со своей историей и традициями. Но у каждого человека есть еще своя малая Родина. Это место, где мы родились, где прошло наше детство, где происходило становление наших взглядов на жизнь и осознание себя как личности. Для кого-то это большие города с развитой инфраструктурой, промышленными предприятиями и культурными центрами, а для кого-то – затерянные в бескрайних просторах России деревушки. Но где бы ни родились, нужно помнить, что это и есть наше начало. Как и у государства есть своя символика, так и у всех </w:t>
      </w:r>
      <w:r>
        <w:rPr>
          <w:sz w:val="28"/>
        </w:rPr>
        <w:t>регионов</w:t>
      </w:r>
      <w:r>
        <w:rPr>
          <w:sz w:val="28"/>
        </w:rPr>
        <w:t xml:space="preserve"> есть свой герб, флаг и гимн, которые представляют собой совокупность символов, которые отражают традиции: исторические, государственные, патриотические, культурные и другие.</w:t>
      </w:r>
    </w:p>
    <w:p w14:paraId="5C000000">
      <w:pPr>
        <w:pStyle w:val="Style_2"/>
        <w:spacing w:before="106"/>
        <w:ind w:firstLine="720" w:left="0"/>
        <w:rPr>
          <w:b w:val="1"/>
        </w:rPr>
      </w:pPr>
      <w:r>
        <w:rPr>
          <w:b w:val="1"/>
        </w:rPr>
        <w:t>Флаг Ростовской области</w:t>
      </w:r>
      <w:r>
        <w:rPr>
          <w:b w:val="1"/>
        </w:rPr>
        <w:t>.</w:t>
      </w:r>
    </w:p>
    <w:p w14:paraId="5D000000">
      <w:pPr>
        <w:pStyle w:val="Style_2"/>
        <w:spacing w:before="106"/>
        <w:ind w:firstLine="564" w:left="0"/>
      </w:pPr>
      <w:r>
        <w:t>Является символом Ростовской области.</w:t>
      </w:r>
    </w:p>
    <w:p w14:paraId="5E000000">
      <w:pPr>
        <w:pStyle w:val="Style_2"/>
        <w:spacing w:before="106"/>
        <w:ind w:firstLine="720" w:left="0"/>
      </w:pPr>
      <w:r>
        <w:t>Флаг Ростовской области представляет собой прямоугольное полотнище из трех равновеликих горизонтальных полос: верхней - синего, средней - желтого и нижней - алого цвета. Вертикально вдоль древка расположена белая полоса, составляющая 1/5 часть ширины флага. Отношение ширины флага к его длине 2:3.</w:t>
      </w:r>
    </w:p>
    <w:p w14:paraId="5F000000">
      <w:pPr>
        <w:pStyle w:val="Style_2"/>
        <w:spacing w:before="106"/>
        <w:ind/>
      </w:pPr>
      <w:r>
        <w:drawing>
          <wp:inline>
            <wp:extent cx="4160520" cy="306324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160520" cy="3063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0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Флаг как символ казачьих земель появился только в 1918 году. Для донских казаков знамя всегда было символом чести, доблести и воинской славы. Современный флаг создан на основе флага, который еще в 1918 разработал атаман Краснов.</w:t>
      </w:r>
    </w:p>
    <w:p w14:paraId="61000000">
      <w:pPr>
        <w:pStyle w:val="Style_3"/>
        <w:ind/>
        <w:jc w:val="both"/>
        <w:rPr>
          <w:sz w:val="28"/>
        </w:rPr>
      </w:pPr>
    </w:p>
    <w:p w14:paraId="62000000">
      <w:pPr>
        <w:pStyle w:val="Style_3"/>
        <w:ind/>
        <w:jc w:val="both"/>
        <w:rPr>
          <w:sz w:val="28"/>
        </w:rPr>
      </w:pPr>
    </w:p>
    <w:p w14:paraId="63000000">
      <w:pPr>
        <w:pStyle w:val="Style_3"/>
        <w:ind/>
        <w:jc w:val="both"/>
        <w:rPr>
          <w:sz w:val="28"/>
        </w:rPr>
      </w:pPr>
    </w:p>
    <w:p w14:paraId="64000000">
      <w:pPr>
        <w:pStyle w:val="Style_3"/>
        <w:ind/>
        <w:jc w:val="both"/>
        <w:rPr>
          <w:sz w:val="28"/>
        </w:rPr>
      </w:pPr>
    </w:p>
    <w:p w14:paraId="65000000">
      <w:pPr>
        <w:pStyle w:val="Style_3"/>
        <w:ind/>
        <w:jc w:val="both"/>
        <w:rPr>
          <w:sz w:val="28"/>
        </w:rPr>
      </w:pPr>
    </w:p>
    <w:p w14:paraId="66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Значение цветов флага доносит нам информацию о представителях национальностей, населяющих тогда еще Область Войска Донского. Изначально каждый цвет соответствовал отдельной народности. </w:t>
      </w:r>
    </w:p>
    <w:p w14:paraId="67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Синий цвет флага Ростовской области - символ донских казаков. </w:t>
      </w:r>
    </w:p>
    <w:p w14:paraId="68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Желтый цвет символизирует калмыков. </w:t>
      </w:r>
    </w:p>
    <w:p w14:paraId="6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Красный цвет символизирует русских. </w:t>
      </w:r>
    </w:p>
    <w:p w14:paraId="6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То есть этот флаг был символом единства трех народов, издавна проживающих вдоль реки Дон. Так как сейчас Ростовскую область заселяют представители намного большего количества национальностей, то желтая полоса в наше время объединяет все народы, живущих на берегах этой великой реки. </w:t>
      </w:r>
    </w:p>
    <w:p w14:paraId="6B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В 1996 году к трем горизонтальным полосам флага Краснова была добавлена вертикальная белая полоса, рас</w:t>
      </w:r>
      <w:r>
        <w:rPr>
          <w:sz w:val="28"/>
        </w:rPr>
        <w:t>положенная вдоль древка.</w:t>
      </w:r>
      <w:r>
        <w:rPr>
          <w:sz w:val="28"/>
        </w:rPr>
        <w:t xml:space="preserve"> Она символизирует единство Ростовской области с остальными регионами Российской Федерации, которые образовали ее состав после распада Советского Союза. Ширина флага составляет две трети от его длины. </w:t>
      </w:r>
    </w:p>
    <w:p w14:paraId="6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Областной закон 10 октября 1996 года был принят Областной Закон «О флаге Ростовской области». Также в этом акте задекларированы следующие положения: флаг Ростовской области является ее символом; что из себя представляет флаг; где его можно устанавливать (на каких зданиях и в каких учреждениях); на каких мероприятиях он может быть поднят. Флаг Ростовской области в праздничные дни в виде уменьшенных копий может размещаться на пассажирском транспорте. Также его изображение можно использовать: на государственных наградах Ростовской области; на фасадах зданий; на форме команд спортсменов, выступающих за Ростовскую область; на официальных печатных изданиях госорганов региона.</w:t>
      </w:r>
    </w:p>
    <w:p w14:paraId="6D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Флаг Ростовской области поднимается (устанавливается):</w:t>
      </w:r>
    </w:p>
    <w:p w14:paraId="6E000000">
      <w:pPr>
        <w:pStyle w:val="Style_3"/>
        <w:ind/>
        <w:jc w:val="both"/>
        <w:rPr>
          <w:sz w:val="28"/>
        </w:rPr>
      </w:pPr>
      <w:r>
        <w:rPr>
          <w:sz w:val="28"/>
        </w:rPr>
        <w:t>на зданиях, в которых располагаются Законодательное Собрание Ростовской области, Правительство Ростовской области, иные государствен­ные органы Ростовской власти, органы местного самоуправления, – посто­янно;</w:t>
      </w:r>
    </w:p>
    <w:p w14:paraId="6F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залах заседаний Законодательного Собрания Ростовской области, Правительства Ростовской области, а также в залах судебных заседаний мировых судей – постоянно;</w:t>
      </w:r>
    </w:p>
    <w:p w14:paraId="70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служебных кабинетах Губернатора Ростовской области, Предсе­дателя Законодательного Собрания Ростовской области, руководителей иных государственных органов Ростовской области, руководителей органов мест­ного самоуправления – постоянно;</w:t>
      </w:r>
    </w:p>
    <w:p w14:paraId="71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 зданиях общеобразовательных организаций независимо от форм собственности или на их территориях – постоянно;</w:t>
      </w:r>
    </w:p>
    <w:p w14:paraId="72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залах заседаний представительных органов муниципальных обра­зований, исполнительно-распорядительных органов муниципальных образо­ваний – во время их проведения;</w:t>
      </w:r>
    </w:p>
    <w:p w14:paraId="73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в помещениях – при подписании договоров Ростовской области, договоров и соглашений между государственными органами Ростовской области и федеральными органами государственной власти, государствен­ными органами субъектов Российской Федерации, субъектами иностранных федеративных государств, административно-территориальными </w:t>
      </w:r>
      <w:r>
        <w:rPr>
          <w:sz w:val="28"/>
        </w:rPr>
        <w:t>образова­ниями иностранных государств, а также органами государственной власти иностранных государств;</w:t>
      </w:r>
    </w:p>
    <w:p w14:paraId="74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на зданиях и в помещениях для голосования – в дни проведения выборов Губернатора Ростовской области, депутатов Законодательного Собрания Ростовской области, органов местного самоуправления, областных и местных референдумов;</w:t>
      </w:r>
    </w:p>
    <w:p w14:paraId="75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местах проведения на территории Ростовской области официаль­ных областных, межрегиональных, всероссийских и международных спор­тивных соревнований – во время их проведения;</w:t>
      </w:r>
    </w:p>
    <w:p w14:paraId="76000000">
      <w:pPr>
        <w:pStyle w:val="Style_3"/>
        <w:numPr>
          <w:ilvl w:val="0"/>
          <w:numId w:val="2"/>
        </w:numPr>
        <w:ind/>
        <w:jc w:val="both"/>
        <w:rPr>
          <w:sz w:val="28"/>
        </w:rPr>
      </w:pPr>
      <w:r>
        <w:rPr>
          <w:sz w:val="28"/>
        </w:rPr>
        <w:t>в иных случаях, предусмотренных нормативными правовыми актами Законодательного Собрания Ростовской области и Правительства Ростовской области.</w:t>
      </w:r>
    </w:p>
    <w:p w14:paraId="77000000">
      <w:pPr>
        <w:pStyle w:val="Style_3"/>
        <w:ind/>
        <w:jc w:val="both"/>
        <w:rPr>
          <w:b w:val="1"/>
          <w:sz w:val="28"/>
        </w:rPr>
      </w:pPr>
      <w:r>
        <w:rPr>
          <w:b w:val="1"/>
          <w:sz w:val="28"/>
        </w:rPr>
        <w:t>Штандарт (флаг) Губернатора Ростовской области</w:t>
      </w:r>
    </w:p>
    <w:p w14:paraId="78000000">
      <w:pPr>
        <w:pStyle w:val="Style_3"/>
        <w:ind/>
        <w:jc w:val="both"/>
        <w:rPr>
          <w:sz w:val="28"/>
        </w:rPr>
      </w:pPr>
      <w:r>
        <w:rPr>
          <w:sz w:val="28"/>
        </w:rPr>
        <w:drawing>
          <wp:inline>
            <wp:extent cx="1524000" cy="177546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524000" cy="17754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9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Является символом губернаторской власти в Ростовской области.</w:t>
      </w:r>
    </w:p>
    <w:p w14:paraId="7A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Штандарт (флаг) Губернатора Ростовской области представляет собой квадратное полотнище из трех равновеликих горизонтальных полос, соответствующих цветам Флага Ростовской области: верхней - синего, средней - желтого, нижней - алого цвета. Вертикально вдоль древка расположена белая полоса, составляющая 1/5 часть ширины флага.</w:t>
      </w:r>
    </w:p>
    <w:p w14:paraId="7B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В середине полотнища изображен герб Ростовской области размером равным по вертикали половине ширины штандарта. Полотнище окаймлено золотой бахромой. На древке крепится металлическая лента с указанием фамилии, имени и отчества Губернатора Ростовской области и даты его вступления в должность. Древко штандарта (флага) увенчано металлическим </w:t>
      </w:r>
      <w:r>
        <w:rPr>
          <w:sz w:val="28"/>
        </w:rPr>
        <w:t>навершием</w:t>
      </w:r>
      <w:r>
        <w:rPr>
          <w:sz w:val="28"/>
        </w:rPr>
        <w:t xml:space="preserve"> в виде копья.</w:t>
      </w:r>
    </w:p>
    <w:p w14:paraId="7C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Штандарт (флаг) Губернатора Ростовской области постоянно находится в служебном кабинете Губернатора Ростовской области.</w:t>
      </w:r>
    </w:p>
    <w:p w14:paraId="7D000000">
      <w:pPr>
        <w:pStyle w:val="Style_3"/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История создания и использование герба Ростовской области.</w:t>
      </w:r>
    </w:p>
    <w:p w14:paraId="7E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Герб – изобразительный опознавательный знак, представляющий собой определенное, постоянное принадлежащее владельцу сочетание цветов и фигур, составленное по правилам геральдики и служащее для того, чтобы обозначить владельца, то есть отличать его от окружающих.</w:t>
      </w:r>
    </w:p>
    <w:p w14:paraId="7F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За основу герба Ростовской области взят исторический герб области Войска Донского. Первым официальным гербом Войска Донского был герб, </w:t>
      </w:r>
      <w:r>
        <w:rPr>
          <w:sz w:val="28"/>
        </w:rPr>
        <w:t>Высочайше</w:t>
      </w:r>
      <w:r>
        <w:rPr>
          <w:sz w:val="28"/>
        </w:rPr>
        <w:t xml:space="preserve"> утвержденный императоро</w:t>
      </w:r>
      <w:r>
        <w:rPr>
          <w:sz w:val="28"/>
        </w:rPr>
        <w:t>м Александром II 5 июля 1878 г.</w:t>
      </w:r>
    </w:p>
    <w:p w14:paraId="80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 xml:space="preserve">По всем правилам геральдики герб представляет собой традиционный геральдический щит. Герб очень красивый и многоэлементный, отражающий в себе многовековую историю Донского края. В центре герба, на голубом фоне, мы </w:t>
      </w:r>
      <w:r>
        <w:rPr>
          <w:sz w:val="28"/>
        </w:rPr>
        <w:t xml:space="preserve">видим серебряный столб с изображенной на ней красной крепостной стеной с тремя башнями. Под стеной мы видим золотой колос, накрытый сверху голубым волнистым поясом. По бокам расположены исторические донские регалии. Слева это серебряная булава, расположенная сверху серебряных скрещенных насеки и бунчука. Справа мы видим серебряный пернач, под которым расположены скрещенные насека с орлом и </w:t>
      </w:r>
      <w:r>
        <w:rPr>
          <w:sz w:val="28"/>
        </w:rPr>
        <w:t>бобылев</w:t>
      </w:r>
      <w:r>
        <w:rPr>
          <w:sz w:val="28"/>
        </w:rPr>
        <w:t xml:space="preserve"> хвост. Удерживает щит двуглавый орел, каждую из голов которого венчает Российская императорская корона. Посредине орел увенчан большой Российской короной с лазоревыми лентами на ней. Герб и флаг Ростовской области неразрывно связаны друг с другом. Позади щита крест-накрест расположены четыре полотнища флага региона. Флаги закреплены на древках с наконечниками из копий, а также украшены шнурами и кистями. Автором герба является Алексей </w:t>
      </w:r>
      <w:r>
        <w:rPr>
          <w:sz w:val="28"/>
        </w:rPr>
        <w:t>Курмановский</w:t>
      </w:r>
      <w:r>
        <w:rPr>
          <w:sz w:val="28"/>
        </w:rPr>
        <w:t>. Герб был утвержден в 1996 году, вместе с флагом.</w:t>
      </w:r>
    </w:p>
    <w:p w14:paraId="81000000">
      <w:pPr>
        <w:pStyle w:val="Style_3"/>
        <w:ind w:firstLine="720" w:left="0"/>
        <w:jc w:val="both"/>
        <w:rPr>
          <w:sz w:val="28"/>
        </w:rPr>
      </w:pPr>
      <w:r>
        <w:rPr>
          <w:sz w:val="28"/>
        </w:rPr>
        <w:t>Герб – это сердце и душа области. Это особое семантическое образование, которое состоит из нескольких элементов, являющихся самостоятельными символами, имеющих свою “историю”, свои значения и смыслы. Элементы, соединившись в единый символ, сохранили прежние значения и смыслы и приобрели современные. Особенность герба заключается в сочетании старых, казачьих символов с советским, что выражает неизменность, стабильность, традицию, преемственность.</w:t>
      </w:r>
    </w:p>
    <w:p w14:paraId="82000000">
      <w:pPr>
        <w:pStyle w:val="Style_3"/>
        <w:ind/>
        <w:jc w:val="both"/>
        <w:rPr>
          <w:sz w:val="28"/>
        </w:rPr>
      </w:pPr>
    </w:p>
    <w:p w14:paraId="83000000">
      <w:pPr>
        <w:pStyle w:val="Style_3"/>
        <w:ind/>
        <w:jc w:val="both"/>
        <w:rPr>
          <w:sz w:val="28"/>
        </w:rPr>
      </w:pPr>
      <w:r>
        <w:rPr>
          <w:sz w:val="28"/>
        </w:rPr>
        <w:drawing>
          <wp:inline>
            <wp:extent cx="2725729" cy="2901043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725729" cy="290104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4000000">
      <w:pPr>
        <w:pStyle w:val="Style_2"/>
        <w:spacing w:before="106"/>
        <w:ind w:firstLine="0" w:left="0"/>
        <w:jc w:val="both"/>
      </w:pPr>
    </w:p>
    <w:p w14:paraId="85000000">
      <w:pPr>
        <w:pStyle w:val="Style_2"/>
        <w:spacing w:before="106"/>
        <w:ind w:firstLine="720" w:left="0"/>
        <w:jc w:val="both"/>
        <w:rPr>
          <w:b w:val="1"/>
        </w:rPr>
      </w:pPr>
      <w:r>
        <w:rPr>
          <w:b w:val="1"/>
        </w:rPr>
        <w:t>Гимн Ростовской области</w:t>
      </w:r>
    </w:p>
    <w:p w14:paraId="86000000">
      <w:pPr>
        <w:pStyle w:val="Style_3"/>
        <w:ind w:firstLine="720" w:left="0"/>
        <w:rPr>
          <w:sz w:val="28"/>
        </w:rPr>
      </w:pPr>
      <w:r>
        <w:rPr>
          <w:sz w:val="28"/>
        </w:rPr>
        <w:t xml:space="preserve">Гимн Всевеликого войска Донского, Гимн донских казаков – «Всколыхнулся, взволновался православный Тихий Дон…» - песня, написанная в 1853 году. Она является символом донского казачества. Существует несколько вариантов текста песни. Один из вариантов, написанный в 1918 году </w:t>
      </w:r>
      <w:r>
        <w:rPr>
          <w:sz w:val="28"/>
        </w:rPr>
        <w:t>Гиляревским</w:t>
      </w:r>
      <w:r>
        <w:rPr>
          <w:sz w:val="28"/>
        </w:rPr>
        <w:t>, является официальным гимном Всевеликого войска Донского, а три куплета этого варианта песни – гимном Ростовской области.</w:t>
      </w:r>
    </w:p>
    <w:p w14:paraId="87000000">
      <w:pPr>
        <w:pStyle w:val="Style_3"/>
        <w:ind w:firstLine="720" w:left="0"/>
        <w:rPr>
          <w:sz w:val="28"/>
        </w:rPr>
      </w:pPr>
      <w:r>
        <w:rPr>
          <w:sz w:val="28"/>
        </w:rPr>
        <w:t xml:space="preserve">Первоначальный вариант данной песни был создан </w:t>
      </w:r>
      <w:r>
        <w:rPr>
          <w:sz w:val="28"/>
        </w:rPr>
        <w:t>Ф.И.Анисимовым</w:t>
      </w:r>
      <w:r>
        <w:rPr>
          <w:sz w:val="28"/>
        </w:rPr>
        <w:t xml:space="preserve"> в 1853 году, в связи с началом Крымской войны 1853 – 1856 гг. По прошествии более чем полувека, 4 мая 1918 года, на заседании Большого Войско</w:t>
      </w:r>
      <w:r>
        <w:rPr>
          <w:sz w:val="28"/>
        </w:rPr>
        <w:t>во</w:t>
      </w:r>
      <w:r>
        <w:rPr>
          <w:sz w:val="28"/>
        </w:rPr>
        <w:t xml:space="preserve">го Круга </w:t>
      </w:r>
      <w:r>
        <w:rPr>
          <w:sz w:val="28"/>
        </w:rPr>
        <w:t xml:space="preserve">новосозданного национально – территориального образования Всевеликое войско Донское, проходившего под председательством атамана </w:t>
      </w:r>
      <w:r>
        <w:rPr>
          <w:sz w:val="28"/>
        </w:rPr>
        <w:t>П.Н.Краснова</w:t>
      </w:r>
      <w:r>
        <w:rPr>
          <w:sz w:val="28"/>
        </w:rPr>
        <w:t>, были рассмотрены Основные законы Всевеликого войска Донского. В итог</w:t>
      </w:r>
      <w:r>
        <w:rPr>
          <w:sz w:val="28"/>
        </w:rPr>
        <w:t>е</w:t>
      </w:r>
      <w:r>
        <w:rPr>
          <w:sz w:val="28"/>
        </w:rPr>
        <w:t xml:space="preserve"> Войско приняло ее своим гимном.</w:t>
      </w:r>
    </w:p>
    <w:p w14:paraId="88000000">
      <w:pPr>
        <w:pStyle w:val="Style_3"/>
        <w:ind w:firstLine="720" w:left="0"/>
        <w:rPr>
          <w:sz w:val="28"/>
        </w:rPr>
      </w:pPr>
      <w:r>
        <w:rPr>
          <w:sz w:val="28"/>
        </w:rPr>
        <w:t>Уже 1 июня приказом войскового атамана за №160 были утверждены новые слова гимна «Всколыхнулся Дон свободный…». Авторство текста приписывают самому атаману П.Н. Краснову.</w:t>
      </w:r>
    </w:p>
    <w:p w14:paraId="89000000">
      <w:pPr>
        <w:pStyle w:val="Style_3"/>
        <w:ind w:firstLine="720" w:left="0"/>
        <w:rPr>
          <w:sz w:val="28"/>
        </w:rPr>
      </w:pPr>
      <w:r>
        <w:rPr>
          <w:sz w:val="28"/>
        </w:rPr>
        <w:t xml:space="preserve">Однако 20 сентября 1918 года, на очередном заседании Большого Войскового Круга, был принят новый текст гимна Всевеликого войска Донского, написанный преподавателем Донской духовной семинарии </w:t>
      </w:r>
      <w:r>
        <w:rPr>
          <w:sz w:val="28"/>
        </w:rPr>
        <w:t>Гиляревским</w:t>
      </w:r>
      <w:r>
        <w:rPr>
          <w:sz w:val="28"/>
        </w:rPr>
        <w:t xml:space="preserve">. Тексты </w:t>
      </w:r>
      <w:r>
        <w:rPr>
          <w:sz w:val="28"/>
        </w:rPr>
        <w:t>Гиляревского</w:t>
      </w:r>
      <w:r>
        <w:rPr>
          <w:sz w:val="28"/>
        </w:rPr>
        <w:t xml:space="preserve"> и Анисимова совпадали лишь в первом куплете гимна, в котором, однако, Дон откликался на призыв уже не монарха, а свободы. Тексты же других куплетов нового гимна, ставшего самостоятельным стихотворным произведением, никаких совпадений с текстами куплетов песни на слова Анисимова не имели. В годы Великой Отечественной войны песня была гимном донских казачьих войск, воевавших на стороне Германии против СССР. По данным фольклориста </w:t>
      </w:r>
      <w:r>
        <w:rPr>
          <w:sz w:val="28"/>
        </w:rPr>
        <w:t>А.М.Листопадова</w:t>
      </w:r>
      <w:r>
        <w:rPr>
          <w:sz w:val="28"/>
        </w:rPr>
        <w:t>, сама песня Анисимова была, в свою очередь, создана на измененный мотив старой песни «Уж вы братцы, мои братцы, атаманы-молодцы».</w:t>
      </w:r>
    </w:p>
    <w:p w14:paraId="8A000000">
      <w:pPr>
        <w:pStyle w:val="Style_3"/>
        <w:ind w:firstLine="720" w:left="0"/>
        <w:rPr>
          <w:sz w:val="28"/>
        </w:rPr>
      </w:pPr>
      <w:r>
        <w:rPr>
          <w:sz w:val="28"/>
        </w:rPr>
        <w:t>В 1996 году три куплета песни были приняты в качестве официального гимна Ростовской области.</w:t>
      </w:r>
    </w:p>
    <w:p w14:paraId="8B000000">
      <w:pPr>
        <w:pStyle w:val="Style_2"/>
        <w:spacing w:before="106"/>
        <w:ind w:firstLine="0" w:left="0"/>
        <w:rPr>
          <w:b w:val="1"/>
        </w:rPr>
      </w:pPr>
      <w:r>
        <w:rPr>
          <w:b w:val="1"/>
        </w:rPr>
        <w:t>Православный Тихий Дон</w:t>
      </w:r>
      <w:r>
        <w:rPr>
          <w:b w:val="1"/>
        </w:rPr>
        <w:t xml:space="preserve"> </w:t>
      </w:r>
      <w:r>
        <w:rPr>
          <w:rStyle w:val="Style_5_ch"/>
          <w:b w:val="1"/>
        </w:rPr>
        <w:fldChar w:fldCharType="begin"/>
      </w:r>
      <w:r>
        <w:rPr>
          <w:rStyle w:val="Style_5_ch"/>
          <w:b w:val="1"/>
        </w:rPr>
        <w:instrText>HYPERLINK "http://old.donland.ru/Data/Sites/1/media/about/symbol/gimn.mp3"</w:instrText>
      </w:r>
      <w:r>
        <w:rPr>
          <w:rStyle w:val="Style_5_ch"/>
          <w:b w:val="1"/>
        </w:rPr>
        <w:fldChar w:fldCharType="separate"/>
      </w:r>
      <w:r>
        <w:rPr>
          <w:rStyle w:val="Style_5_ch"/>
          <w:b w:val="1"/>
        </w:rPr>
        <w:t>http://old.donland.ru/Data/Sites/1/media/about/symbol/gimn.mp3</w:t>
      </w:r>
      <w:r>
        <w:rPr>
          <w:rStyle w:val="Style_5_ch"/>
          <w:b w:val="1"/>
        </w:rPr>
        <w:fldChar w:fldCharType="end"/>
      </w:r>
      <w:r>
        <w:rPr>
          <w:b w:val="1"/>
        </w:rPr>
        <w:t xml:space="preserve"> </w:t>
      </w:r>
    </w:p>
    <w:p w14:paraId="8C000000">
      <w:pPr>
        <w:pStyle w:val="Style_3"/>
        <w:rPr>
          <w:sz w:val="28"/>
        </w:rPr>
      </w:pPr>
      <w:r>
        <w:rPr>
          <w:sz w:val="28"/>
        </w:rPr>
        <w:t xml:space="preserve">Всколыхнулся, взволновался </w:t>
      </w:r>
    </w:p>
    <w:p w14:paraId="8D000000">
      <w:pPr>
        <w:pStyle w:val="Style_3"/>
        <w:rPr>
          <w:sz w:val="28"/>
        </w:rPr>
      </w:pPr>
      <w:r>
        <w:rPr>
          <w:sz w:val="28"/>
        </w:rPr>
        <w:t xml:space="preserve">Православный Тихий Дон. </w:t>
      </w:r>
    </w:p>
    <w:p w14:paraId="8E000000">
      <w:pPr>
        <w:pStyle w:val="Style_3"/>
        <w:rPr>
          <w:sz w:val="28"/>
        </w:rPr>
      </w:pPr>
      <w:r>
        <w:rPr>
          <w:sz w:val="28"/>
        </w:rPr>
        <w:t xml:space="preserve">И послушно отозвался </w:t>
      </w:r>
    </w:p>
    <w:p w14:paraId="8F000000">
      <w:pPr>
        <w:pStyle w:val="Style_3"/>
        <w:rPr>
          <w:sz w:val="28"/>
        </w:rPr>
      </w:pPr>
      <w:r>
        <w:rPr>
          <w:sz w:val="28"/>
        </w:rPr>
        <w:t xml:space="preserve">На призыв свободы он. </w:t>
      </w:r>
    </w:p>
    <w:p w14:paraId="90000000">
      <w:pPr>
        <w:pStyle w:val="Style_3"/>
        <w:rPr>
          <w:sz w:val="28"/>
        </w:rPr>
      </w:pPr>
    </w:p>
    <w:p w14:paraId="91000000">
      <w:pPr>
        <w:pStyle w:val="Style_3"/>
        <w:rPr>
          <w:sz w:val="28"/>
        </w:rPr>
      </w:pPr>
      <w:r>
        <w:rPr>
          <w:sz w:val="28"/>
        </w:rPr>
        <w:t xml:space="preserve">Зеленеет степь донская, </w:t>
      </w:r>
    </w:p>
    <w:p w14:paraId="92000000">
      <w:pPr>
        <w:pStyle w:val="Style_3"/>
        <w:rPr>
          <w:sz w:val="28"/>
        </w:rPr>
      </w:pPr>
      <w:r>
        <w:rPr>
          <w:sz w:val="28"/>
        </w:rPr>
        <w:t xml:space="preserve">Золотятся волны нив. </w:t>
      </w:r>
    </w:p>
    <w:p w14:paraId="93000000">
      <w:pPr>
        <w:pStyle w:val="Style_3"/>
        <w:rPr>
          <w:sz w:val="28"/>
        </w:rPr>
      </w:pPr>
      <w:r>
        <w:rPr>
          <w:sz w:val="28"/>
        </w:rPr>
        <w:t xml:space="preserve">И с простора, слух лаская, </w:t>
      </w:r>
    </w:p>
    <w:p w14:paraId="94000000">
      <w:pPr>
        <w:pStyle w:val="Style_3"/>
        <w:rPr>
          <w:sz w:val="28"/>
        </w:rPr>
      </w:pPr>
      <w:r>
        <w:rPr>
          <w:sz w:val="28"/>
        </w:rPr>
        <w:t xml:space="preserve">Вольный слышится призыв. </w:t>
      </w:r>
    </w:p>
    <w:p w14:paraId="95000000">
      <w:pPr>
        <w:pStyle w:val="Style_3"/>
        <w:rPr>
          <w:sz w:val="28"/>
        </w:rPr>
      </w:pPr>
    </w:p>
    <w:p w14:paraId="96000000">
      <w:pPr>
        <w:pStyle w:val="Style_3"/>
        <w:rPr>
          <w:sz w:val="28"/>
        </w:rPr>
      </w:pPr>
      <w:r>
        <w:rPr>
          <w:sz w:val="28"/>
        </w:rPr>
        <w:t xml:space="preserve">Славься, Дон, и в наши годы </w:t>
      </w:r>
    </w:p>
    <w:p w14:paraId="97000000">
      <w:pPr>
        <w:pStyle w:val="Style_3"/>
        <w:rPr>
          <w:sz w:val="28"/>
        </w:rPr>
      </w:pPr>
      <w:r>
        <w:rPr>
          <w:sz w:val="28"/>
        </w:rPr>
        <w:t xml:space="preserve">В память вольной старины, </w:t>
      </w:r>
    </w:p>
    <w:p w14:paraId="98000000">
      <w:pPr>
        <w:pStyle w:val="Style_3"/>
        <w:rPr>
          <w:sz w:val="28"/>
        </w:rPr>
      </w:pPr>
      <w:r>
        <w:rPr>
          <w:sz w:val="28"/>
        </w:rPr>
        <w:t xml:space="preserve">В час невзгоды - честь свободы </w:t>
      </w:r>
    </w:p>
    <w:p w14:paraId="99000000">
      <w:pPr>
        <w:pStyle w:val="Style_3"/>
        <w:rPr>
          <w:sz w:val="28"/>
        </w:rPr>
      </w:pPr>
      <w:r>
        <w:rPr>
          <w:sz w:val="28"/>
        </w:rPr>
        <w:t>Отстоят твои сыны.</w:t>
      </w:r>
    </w:p>
    <w:p w14:paraId="9A000000">
      <w:pPr>
        <w:pStyle w:val="Style_2"/>
        <w:spacing w:before="106"/>
        <w:ind w:firstLine="0" w:left="0"/>
      </w:pPr>
    </w:p>
    <w:p w14:paraId="9B000000">
      <w:pPr>
        <w:pStyle w:val="Style_2"/>
        <w:spacing w:before="106"/>
        <w:ind w:firstLine="0" w:left="0"/>
      </w:pPr>
    </w:p>
    <w:p w14:paraId="9C000000">
      <w:pPr>
        <w:pStyle w:val="Style_2"/>
        <w:spacing w:before="106"/>
        <w:ind w:firstLine="0" w:left="0"/>
      </w:pPr>
    </w:p>
    <w:p w14:paraId="9D000000">
      <w:pPr>
        <w:pStyle w:val="Style_2"/>
        <w:spacing w:before="106"/>
        <w:ind w:firstLine="0" w:left="0"/>
      </w:pPr>
    </w:p>
    <w:p w14:paraId="9E000000">
      <w:pPr>
        <w:pStyle w:val="Style_2"/>
        <w:spacing w:before="45"/>
        <w:ind w:firstLine="0" w:left="0"/>
        <w:rPr>
          <w:b w:val="1"/>
        </w:rPr>
      </w:pPr>
    </w:p>
    <w:p w14:paraId="9F000000">
      <w:pPr>
        <w:pStyle w:val="Style_2"/>
        <w:spacing w:before="45"/>
        <w:ind w:firstLine="0" w:left="0"/>
        <w:rPr>
          <w:b w:val="1"/>
          <w:i w:val="1"/>
        </w:rPr>
      </w:pPr>
    </w:p>
    <w:p w14:paraId="A0000000">
      <w:pPr>
        <w:pStyle w:val="Style_2"/>
        <w:spacing w:before="45"/>
        <w:ind w:firstLine="0" w:left="0"/>
        <w:rPr>
          <w:b w:val="1"/>
          <w:i w:val="1"/>
        </w:rPr>
      </w:pPr>
      <w:bookmarkStart w:id="2" w:name="_GoBack"/>
      <w:bookmarkEnd w:id="2"/>
    </w:p>
    <w:p w14:paraId="A1000000">
      <w:pPr>
        <w:spacing w:before="1"/>
        <w:ind w:firstLine="0" w:left="2590"/>
        <w:rPr>
          <w:b w:val="1"/>
          <w:sz w:val="28"/>
        </w:rPr>
      </w:pPr>
      <w:r>
        <w:rPr>
          <w:b w:val="1"/>
          <w:color w:val="252525"/>
          <w:sz w:val="28"/>
        </w:rPr>
        <w:t>Подготовка</w:t>
      </w:r>
      <w:r>
        <w:rPr>
          <w:b w:val="1"/>
          <w:color w:val="252525"/>
          <w:spacing w:val="40"/>
          <w:sz w:val="28"/>
        </w:rPr>
        <w:t xml:space="preserve"> </w:t>
      </w:r>
      <w:r>
        <w:rPr>
          <w:b w:val="1"/>
          <w:color w:val="252525"/>
          <w:sz w:val="28"/>
        </w:rPr>
        <w:t>отчетного</w:t>
      </w:r>
      <w:r>
        <w:rPr>
          <w:b w:val="1"/>
          <w:color w:val="252525"/>
          <w:spacing w:val="40"/>
          <w:sz w:val="28"/>
        </w:rPr>
        <w:t xml:space="preserve"> </w:t>
      </w:r>
      <w:r>
        <w:rPr>
          <w:b w:val="1"/>
          <w:color w:val="252525"/>
          <w:spacing w:val="-2"/>
          <w:sz w:val="28"/>
        </w:rPr>
        <w:t>материала.</w:t>
      </w:r>
    </w:p>
    <w:p w14:paraId="A2000000">
      <w:pPr>
        <w:pStyle w:val="Style_2"/>
        <w:spacing w:before="53" w:line="319" w:lineRule="exact"/>
        <w:ind/>
      </w:pPr>
      <w:r>
        <w:t>Подготовка</w:t>
      </w:r>
      <w:r>
        <w:rPr>
          <w:spacing w:val="-28"/>
        </w:rPr>
        <w:t xml:space="preserve"> </w:t>
      </w:r>
      <w:r>
        <w:t>видеоматериал</w:t>
      </w:r>
      <w:r>
        <w:rPr>
          <w:spacing w:val="-12"/>
        </w:rPr>
        <w:t xml:space="preserve"> </w:t>
      </w:r>
      <w:r>
        <w:t>для отчетного</w:t>
      </w:r>
      <w:r>
        <w:rPr>
          <w:spacing w:val="-14"/>
        </w:rPr>
        <w:t xml:space="preserve"> </w:t>
      </w:r>
      <w:r>
        <w:rPr>
          <w:spacing w:val="-2"/>
        </w:rPr>
        <w:t>ролика:</w:t>
      </w:r>
    </w:p>
    <w:p w14:paraId="A3000000">
      <w:pPr>
        <w:pStyle w:val="Style_6"/>
        <w:numPr>
          <w:ilvl w:val="1"/>
          <w:numId w:val="3"/>
        </w:numPr>
        <w:tabs>
          <w:tab w:leader="none" w:pos="878" w:val="left"/>
        </w:tabs>
        <w:spacing w:line="252" w:lineRule="auto"/>
        <w:ind w:right="695"/>
        <w:rPr>
          <w:sz w:val="28"/>
        </w:rPr>
      </w:pPr>
      <w:r>
        <w:rPr>
          <w:sz w:val="28"/>
        </w:rPr>
        <w:t>видео совместной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 и советников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по проведению ряда</w:t>
      </w:r>
      <w:r>
        <w:rPr>
          <w:spacing w:val="-32"/>
          <w:sz w:val="28"/>
        </w:rPr>
        <w:t xml:space="preserve"> </w:t>
      </w:r>
      <w:r>
        <w:rPr>
          <w:sz w:val="28"/>
        </w:rPr>
        <w:t>мероприятий;</w:t>
      </w:r>
    </w:p>
    <w:p w14:paraId="A4000000">
      <w:pPr>
        <w:pStyle w:val="Style_2"/>
        <w:spacing w:line="304" w:lineRule="exact"/>
        <w:ind/>
      </w:pPr>
      <w:r>
        <w:t>Просим</w:t>
      </w:r>
      <w:r>
        <w:rPr>
          <w:spacing w:val="-20"/>
        </w:rPr>
        <w:t xml:space="preserve"> </w:t>
      </w:r>
      <w:r>
        <w:t>предоставить</w:t>
      </w:r>
      <w:r>
        <w:rPr>
          <w:spacing w:val="-14"/>
        </w:rPr>
        <w:t xml:space="preserve"> </w:t>
      </w:r>
      <w:r>
        <w:t>видео</w:t>
      </w:r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мероприятий.</w:t>
      </w:r>
      <w:r>
        <w:rPr>
          <w:spacing w:val="-15"/>
        </w:rPr>
        <w:t xml:space="preserve"> </w:t>
      </w:r>
      <w:r>
        <w:t>Крупные,</w:t>
      </w:r>
      <w:r>
        <w:rPr>
          <w:spacing w:val="-16"/>
        </w:rPr>
        <w:t xml:space="preserve"> </w:t>
      </w:r>
      <w:r>
        <w:t>средние</w:t>
      </w:r>
      <w:r>
        <w:rPr>
          <w:spacing w:val="-2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общие</w:t>
      </w:r>
    </w:p>
    <w:p w14:paraId="A5000000">
      <w:pPr>
        <w:pStyle w:val="Style_2"/>
        <w:spacing w:before="10" w:line="240" w:lineRule="auto"/>
        <w:ind w:right="927"/>
      </w:pPr>
      <w:r>
        <w:t>планы, эмоции детей, совместную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советников. Требования к видеоматериалу.</w:t>
      </w:r>
    </w:p>
    <w:p w14:paraId="A6000000">
      <w:pPr>
        <w:pStyle w:val="Style_6"/>
        <w:numPr>
          <w:ilvl w:val="1"/>
          <w:numId w:val="3"/>
        </w:numPr>
        <w:tabs>
          <w:tab w:leader="none" w:pos="877" w:val="left"/>
        </w:tabs>
        <w:spacing w:before="9" w:line="319" w:lineRule="exact"/>
        <w:ind w:hanging="360" w:left="877"/>
        <w:rPr>
          <w:sz w:val="28"/>
        </w:rPr>
      </w:pPr>
      <w:r>
        <w:rPr>
          <w:sz w:val="28"/>
        </w:rPr>
        <w:t>технические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5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A7000000">
      <w:pPr>
        <w:pStyle w:val="Style_6"/>
        <w:numPr>
          <w:ilvl w:val="1"/>
          <w:numId w:val="3"/>
        </w:numPr>
        <w:tabs>
          <w:tab w:leader="none" w:pos="877" w:val="left"/>
        </w:tabs>
        <w:spacing w:line="319" w:lineRule="exact"/>
        <w:ind w:hanging="360" w:left="877"/>
        <w:rPr>
          <w:sz w:val="28"/>
        </w:rPr>
      </w:pPr>
      <w:r>
        <w:rPr>
          <w:spacing w:val="-2"/>
          <w:sz w:val="28"/>
        </w:rPr>
        <w:t>горизонтальное;</w:t>
      </w:r>
    </w:p>
    <w:p w14:paraId="A8000000">
      <w:pPr>
        <w:pStyle w:val="Style_6"/>
        <w:numPr>
          <w:ilvl w:val="1"/>
          <w:numId w:val="3"/>
        </w:numPr>
        <w:tabs>
          <w:tab w:leader="none" w:pos="952" w:val="left"/>
        </w:tabs>
        <w:spacing w:line="319" w:lineRule="exact"/>
        <w:ind w:hanging="435" w:left="952"/>
        <w:rPr>
          <w:sz w:val="28"/>
        </w:rPr>
      </w:pPr>
      <w:r>
        <w:rPr>
          <w:sz w:val="28"/>
        </w:rPr>
        <w:t>разрешение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мин</w:t>
      </w:r>
      <w:r>
        <w:rPr>
          <w:spacing w:val="-17"/>
          <w:sz w:val="28"/>
        </w:rPr>
        <w:t xml:space="preserve"> </w:t>
      </w:r>
      <w:r>
        <w:rPr>
          <w:sz w:val="28"/>
        </w:rPr>
        <w:t>1280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720.</w:t>
      </w:r>
    </w:p>
    <w:p w14:paraId="A9000000">
      <w:pPr>
        <w:sectPr>
          <w:headerReference r:id="rId3" w:type="default"/>
          <w:pgSz w:h="16830" w:orient="portrait" w:w="11910"/>
          <w:pgMar w:bottom="280" w:footer="720" w:gutter="0" w:header="720" w:left="1540" w:right="700" w:top="1400"/>
        </w:sectPr>
      </w:pPr>
    </w:p>
    <w:p w14:paraId="AA000000">
      <w:pPr>
        <w:pStyle w:val="Style_2"/>
        <w:spacing w:before="70" w:line="318" w:lineRule="exact"/>
        <w:ind/>
      </w:pP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2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видео</w:t>
      </w:r>
      <w:r>
        <w:rPr>
          <w:spacing w:val="-19"/>
        </w:rPr>
        <w:t xml:space="preserve"> </w:t>
      </w:r>
      <w:r>
        <w:rPr>
          <w:spacing w:val="-2"/>
        </w:rPr>
        <w:t>интервью:</w:t>
      </w:r>
    </w:p>
    <w:p w14:paraId="AB000000">
      <w:pPr>
        <w:pStyle w:val="Style_6"/>
        <w:numPr>
          <w:ilvl w:val="1"/>
          <w:numId w:val="3"/>
        </w:numPr>
        <w:tabs>
          <w:tab w:leader="none" w:pos="877" w:val="left"/>
        </w:tabs>
        <w:spacing w:line="318" w:lineRule="exact"/>
        <w:ind w:hanging="360" w:left="877"/>
        <w:rPr>
          <w:sz w:val="28"/>
        </w:rPr>
      </w:pPr>
      <w:r>
        <w:rPr>
          <w:spacing w:val="-2"/>
          <w:sz w:val="28"/>
        </w:rPr>
        <w:t>горизонтальное;</w:t>
      </w:r>
    </w:p>
    <w:p w14:paraId="AC000000">
      <w:pPr>
        <w:pStyle w:val="Style_6"/>
        <w:numPr>
          <w:ilvl w:val="1"/>
          <w:numId w:val="3"/>
        </w:numPr>
        <w:tabs>
          <w:tab w:leader="none" w:pos="877" w:val="left"/>
        </w:tabs>
        <w:spacing w:line="315" w:lineRule="exact"/>
        <w:ind w:hanging="360" w:left="877"/>
        <w:rPr>
          <w:sz w:val="28"/>
        </w:rPr>
      </w:pPr>
      <w:r>
        <w:rPr>
          <w:sz w:val="28"/>
        </w:rPr>
        <w:t>разрешение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мин</w:t>
      </w:r>
      <w:r>
        <w:rPr>
          <w:spacing w:val="-9"/>
          <w:sz w:val="28"/>
        </w:rPr>
        <w:t xml:space="preserve"> </w:t>
      </w:r>
      <w:r>
        <w:rPr>
          <w:sz w:val="28"/>
        </w:rPr>
        <w:t>1280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720;</w:t>
      </w:r>
    </w:p>
    <w:p w14:paraId="AD000000">
      <w:pPr>
        <w:pStyle w:val="Style_6"/>
        <w:numPr>
          <w:ilvl w:val="1"/>
          <w:numId w:val="3"/>
        </w:numPr>
        <w:tabs>
          <w:tab w:leader="none" w:pos="877" w:val="left"/>
        </w:tabs>
        <w:spacing w:line="319" w:lineRule="exact"/>
        <w:ind w:hanging="360" w:left="877"/>
        <w:rPr>
          <w:sz w:val="28"/>
        </w:rPr>
      </w:pPr>
      <w:r>
        <w:rPr>
          <w:sz w:val="28"/>
        </w:rPr>
        <w:t>средний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план;</w:t>
      </w:r>
    </w:p>
    <w:p w14:paraId="AE000000">
      <w:pPr>
        <w:pStyle w:val="Style_6"/>
        <w:numPr>
          <w:ilvl w:val="1"/>
          <w:numId w:val="3"/>
        </w:numPr>
        <w:tabs>
          <w:tab w:leader="none" w:pos="877" w:val="left"/>
        </w:tabs>
        <w:spacing w:before="8"/>
        <w:ind w:hanging="360" w:left="877"/>
        <w:rPr>
          <w:sz w:val="28"/>
        </w:rPr>
      </w:pPr>
      <w:r>
        <w:rPr>
          <w:sz w:val="28"/>
        </w:rPr>
        <w:t>качественный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звук</w:t>
      </w:r>
      <w:r>
        <w:rPr>
          <w:spacing w:val="-13"/>
          <w:sz w:val="28"/>
        </w:rPr>
        <w:t xml:space="preserve"> </w:t>
      </w:r>
      <w:r>
        <w:rPr>
          <w:sz w:val="28"/>
        </w:rPr>
        <w:t>(запись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микрофон).</w:t>
      </w:r>
    </w:p>
    <w:p w14:paraId="AF000000">
      <w:pPr>
        <w:pStyle w:val="Style_2"/>
        <w:spacing w:line="240" w:lineRule="auto"/>
        <w:ind/>
      </w:pPr>
    </w:p>
    <w:sectPr>
      <w:headerReference r:id="rId2" w:type="default"/>
      <w:pgSz w:h="16830" w:orient="portrait" w:w="11910"/>
      <w:pgMar w:bottom="280" w:footer="720" w:gutter="0" w:header="720" w:left="1540" w:right="70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i w:val="1"/>
        <w:color w:themeColor="accent3" w:themeShade="80" w:val="4F6228"/>
        <w:sz w:val="24"/>
      </w:rPr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b="0" l="0" r="0" t="0"/>
          <wp:wrapThrough distL="114300" distR="114300" wrapText="bothSides">
            <wp:wrapPolygon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i w:val="1"/>
        <w:color w:themeColor="accent3" w:themeShade="80" w:val="4F6228"/>
        <w:sz w:val="24"/>
      </w:rPr>
      <w:t>Ростовская область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rPr>
        <w:i w:val="1"/>
        <w:color w:themeColor="accent3" w:themeShade="80" w:val="4F6228"/>
        <w:sz w:val="24"/>
      </w:rPr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b="0" l="0" r="0" t="0"/>
          <wp:wrapThrough distL="114300" distR="114300" wrapText="bothSides">
            <wp:wrapPolygon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hidden="false" id="3" name="Picture 3"/>
          <a:graphic>
            <a:graphicData uri="http://schemas.openxmlformats.org/drawingml/2006/picture">
              <pic:pic>
                <pic:nvPicPr>
                  <pic:cNvPr hidden="false" id="4" name="Picture 4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i w:val="1"/>
        <w:color w:themeColor="accent3" w:themeShade="80" w:val="4F6228"/>
        <w:sz w:val="24"/>
      </w:rPr>
      <w:t>Ростовская область</w:t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rPr>
        <w:i w:val="1"/>
        <w:color w:themeColor="accent3" w:themeShade="80" w:val="4F6228"/>
        <w:sz w:val="24"/>
      </w:rPr>
    </w:pPr>
    <w:r>
      <w:drawing>
        <wp:anchor allowOverlap="true" behindDoc="false" distB="0" distL="114300" distR="114300" distT="0" layoutInCell="true" locked="false" relativeHeight="251658240" simplePos="false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b="0" l="0" r="0" t="0"/>
          <wp:wrapThrough distL="114300" distR="114300" wrapText="bothSides">
            <wp:wrapPolygon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hidden="false" id="5" name="Picture 5"/>
          <a:graphic>
            <a:graphicData uri="http://schemas.openxmlformats.org/drawingml/2006/picture">
              <pic:pic>
                <pic:nvPicPr>
                  <pic:cNvPr hidden="false" id="6" name="Picture 6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844550" cy="382270"/>
                  </a:xfrm>
                  <a:prstGeom prst="rect"/>
                </pic:spPr>
              </pic:pic>
            </a:graphicData>
          </a:graphic>
        </wp:anchor>
      </w:drawing>
    </w:r>
    <w:r>
      <w:rPr>
        <w:i w:val="1"/>
        <w:color w:themeColor="accent3" w:themeShade="80" w:val="4F6228"/>
        <w:sz w:val="24"/>
      </w:rPr>
      <w:t>Ростовская область</w:t>
    </w:r>
  </w:p>
  <w:p w14:paraId="06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1" w:left="361"/>
        <w:jc w:val="right"/>
      </w:pPr>
      <w:rPr>
        <w:rFonts w:ascii="Times New Roman" w:hAnsi="Times New Roman"/>
        <w:b w:val="1"/>
        <w:i w:val="0"/>
        <w:spacing w:val="0"/>
        <w:sz w:val="28"/>
      </w:rPr>
    </w:lvl>
    <w:lvl w:ilvl="1">
      <w:numFmt w:val="bullet"/>
      <w:lvlText w:val=""/>
      <w:lvlJc w:val="left"/>
      <w:pPr>
        <w:ind w:hanging="361" w:left="361"/>
      </w:pPr>
      <w:rPr>
        <w:rFonts w:ascii="Symbol" w:hAnsi="Symbol"/>
        <w:b w:val="0"/>
        <w:i w:val="0"/>
        <w:spacing w:val="0"/>
        <w:sz w:val="19"/>
      </w:rPr>
    </w:lvl>
    <w:lvl w:ilvl="2">
      <w:numFmt w:val="bullet"/>
      <w:lvlText w:val="•"/>
      <w:lvlJc w:val="left"/>
      <w:pPr>
        <w:ind w:hanging="361" w:left="2121"/>
      </w:pPr>
    </w:lvl>
    <w:lvl w:ilvl="3">
      <w:numFmt w:val="bullet"/>
      <w:lvlText w:val="•"/>
      <w:lvlJc w:val="left"/>
      <w:pPr>
        <w:ind w:hanging="361" w:left="3000"/>
      </w:pPr>
    </w:lvl>
    <w:lvl w:ilvl="4">
      <w:numFmt w:val="bullet"/>
      <w:lvlText w:val="•"/>
      <w:lvlJc w:val="left"/>
      <w:pPr>
        <w:ind w:hanging="361" w:left="3879"/>
      </w:pPr>
    </w:lvl>
    <w:lvl w:ilvl="5">
      <w:numFmt w:val="bullet"/>
      <w:lvlText w:val="•"/>
      <w:lvlJc w:val="left"/>
      <w:pPr>
        <w:ind w:hanging="361" w:left="4758"/>
      </w:pPr>
    </w:lvl>
    <w:lvl w:ilvl="6">
      <w:numFmt w:val="bullet"/>
      <w:lvlText w:val="•"/>
      <w:lvlJc w:val="left"/>
      <w:pPr>
        <w:ind w:hanging="361" w:left="5637"/>
      </w:pPr>
    </w:lvl>
    <w:lvl w:ilvl="7">
      <w:numFmt w:val="bullet"/>
      <w:lvlText w:val="•"/>
      <w:lvlJc w:val="left"/>
      <w:pPr>
        <w:ind w:hanging="361" w:left="6516"/>
      </w:pPr>
    </w:lvl>
    <w:lvl w:ilvl="8">
      <w:numFmt w:val="bullet"/>
      <w:lvlText w:val="•"/>
      <w:lvlJc w:val="left"/>
      <w:pPr>
        <w:ind w:hanging="361" w:left="739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17" w:type="paragraph">
    <w:name w:val="Table Paragraph"/>
    <w:basedOn w:val="Style_7"/>
    <w:link w:val="Style_17_ch"/>
  </w:style>
  <w:style w:styleId="Style_17_ch" w:type="character">
    <w:name w:val="Table Paragraph"/>
    <w:basedOn w:val="Style_7_ch"/>
    <w:link w:val="Style_17"/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7"/>
    <w:link w:val="Style_4_ch"/>
    <w:uiPriority w:val="9"/>
    <w:qFormat/>
    <w:pPr>
      <w:ind w:firstLine="0" w:left="156"/>
      <w:jc w:val="both"/>
      <w:outlineLvl w:val="0"/>
    </w:pPr>
    <w:rPr>
      <w:b w:val="1"/>
      <w:sz w:val="28"/>
    </w:rPr>
  </w:style>
  <w:style w:styleId="Style_4_ch" w:type="character">
    <w:name w:val="heading 1"/>
    <w:basedOn w:val="Style_7_ch"/>
    <w:link w:val="Style_4"/>
    <w:rPr>
      <w:b w:val="1"/>
      <w:sz w:val="28"/>
    </w:rPr>
  </w:style>
  <w:style w:styleId="Style_5" w:type="paragraph">
    <w:name w:val="Hyperlink"/>
    <w:basedOn w:val="Style_9"/>
    <w:link w:val="Style_5_ch"/>
    <w:rPr>
      <w:color w:themeColor="hyperlink" w:val="0000FF"/>
      <w:u w:val="single"/>
    </w:rPr>
  </w:style>
  <w:style w:styleId="Style_5_ch" w:type="character">
    <w:name w:val="Hyperlink"/>
    <w:basedOn w:val="Style_9_ch"/>
    <w:link w:val="Style_5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FollowedHyperlink"/>
    <w:basedOn w:val="Style_9"/>
    <w:link w:val="Style_20_ch"/>
    <w:rPr>
      <w:color w:themeColor="followedHyperlink" w:val="800080"/>
      <w:u w:val="single"/>
    </w:rPr>
  </w:style>
  <w:style w:styleId="Style_20_ch" w:type="character">
    <w:name w:val="FollowedHyperlink"/>
    <w:basedOn w:val="Style_9_ch"/>
    <w:link w:val="Style_20"/>
    <w:rPr>
      <w:color w:themeColor="followedHyperlink" w:val="800080"/>
      <w:u w:val="single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No Spacing"/>
    <w:link w:val="Style_3_ch"/>
    <w:rPr>
      <w:rFonts w:ascii="Times New Roman" w:hAnsi="Times New Roman"/>
    </w:rPr>
  </w:style>
  <w:style w:styleId="Style_3_ch" w:type="character">
    <w:name w:val="No Spacing"/>
    <w:link w:val="Style_3"/>
    <w:rPr>
      <w:rFonts w:ascii="Times New Roman" w:hAnsi="Times New Roman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Body Text"/>
    <w:basedOn w:val="Style_7"/>
    <w:link w:val="Style_2_ch"/>
    <w:pPr>
      <w:ind w:firstLine="0" w:left="156"/>
    </w:pPr>
    <w:rPr>
      <w:sz w:val="28"/>
    </w:rPr>
  </w:style>
  <w:style w:styleId="Style_2_ch" w:type="character">
    <w:name w:val="Body Text"/>
    <w:basedOn w:val="Style_7_ch"/>
    <w:link w:val="Style_2"/>
    <w:rPr>
      <w:sz w:val="28"/>
    </w:rPr>
  </w:style>
  <w:style w:styleId="Style_6" w:type="paragraph">
    <w:name w:val="List Paragraph"/>
    <w:basedOn w:val="Style_7"/>
    <w:link w:val="Style_6_ch"/>
    <w:pPr>
      <w:ind w:hanging="360" w:left="877"/>
    </w:pPr>
  </w:style>
  <w:style w:styleId="Style_6_ch" w:type="character">
    <w:name w:val="List Paragraph"/>
    <w:basedOn w:val="Style_7_ch"/>
    <w:link w:val="Style_6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4.png" Type="http://schemas.openxmlformats.org/officeDocument/2006/relationships/image"/>
  <Relationship Id="rId5" Target="media/3.gif" Type="http://schemas.openxmlformats.org/officeDocument/2006/relationships/image"/>
  <Relationship Id="rId4" Target="media/2.jpeg" Type="http://schemas.openxmlformats.org/officeDocument/2006/relationships/image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_rels/header2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2023-10-22T09:32:45Z</dcterms:modified>
</cp:coreProperties>
</file>