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6" w:rsidRPr="00214FF6" w:rsidRDefault="00214FF6" w:rsidP="00214FF6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14FF6" w:rsidRPr="00214FF6" w:rsidRDefault="00214FF6" w:rsidP="00214FF6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№21 п.Приречный</w:t>
      </w:r>
    </w:p>
    <w:p w:rsidR="00214FF6" w:rsidRPr="00214FF6" w:rsidRDefault="00214FF6" w:rsidP="00214FF6">
      <w:pPr>
        <w:spacing w:after="0" w:line="240" w:lineRule="auto"/>
        <w:ind w:left="567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214FF6" w:rsidRPr="00214FF6" w:rsidRDefault="00214FF6" w:rsidP="00214FF6">
      <w:pPr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Рассмотрена                                   Согласована                                 Рекомендована                                    Утверждаю</w:t>
      </w:r>
    </w:p>
    <w:p w:rsidR="00214FF6" w:rsidRPr="00214FF6" w:rsidRDefault="00214FF6" w:rsidP="00214FF6">
      <w:pPr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на заседании ШМО                       на заседании МС                         к утверждению педсоветом               директор МБОУ СОШ №21</w:t>
      </w:r>
    </w:p>
    <w:p w:rsidR="00214FF6" w:rsidRPr="00214FF6" w:rsidRDefault="00214FF6" w:rsidP="00214FF6">
      <w:pPr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учителей Филологии                     протокол № 1</w:t>
      </w:r>
      <w:r w:rsidR="005C62B8">
        <w:rPr>
          <w:rFonts w:ascii="Times New Roman" w:eastAsia="Calibri" w:hAnsi="Times New Roman" w:cs="Times New Roman"/>
          <w:sz w:val="24"/>
          <w:szCs w:val="24"/>
        </w:rPr>
        <w:t xml:space="preserve">                             протокол№1</w:t>
      </w: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C62B8">
        <w:rPr>
          <w:rFonts w:ascii="Times New Roman" w:eastAsia="Calibri" w:hAnsi="Times New Roman" w:cs="Times New Roman"/>
          <w:sz w:val="24"/>
          <w:szCs w:val="24"/>
        </w:rPr>
        <w:t>30.08.2023</w:t>
      </w: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2B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214FF6">
        <w:rPr>
          <w:rFonts w:ascii="Times New Roman" w:eastAsia="Calibri" w:hAnsi="Times New Roman" w:cs="Times New Roman"/>
          <w:sz w:val="24"/>
          <w:szCs w:val="24"/>
        </w:rPr>
        <w:t>п.Приречный</w:t>
      </w:r>
    </w:p>
    <w:p w:rsidR="00214FF6" w:rsidRPr="00214FF6" w:rsidRDefault="00214FF6" w:rsidP="00214FF6">
      <w:pPr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прот</w:t>
      </w:r>
      <w:r w:rsidR="005C62B8">
        <w:rPr>
          <w:rFonts w:ascii="Times New Roman" w:eastAsia="Calibri" w:hAnsi="Times New Roman" w:cs="Times New Roman"/>
          <w:sz w:val="24"/>
          <w:szCs w:val="24"/>
        </w:rPr>
        <w:t xml:space="preserve">окол №1от 29.08.2023            </w:t>
      </w:r>
      <w:r w:rsidRPr="00214FF6">
        <w:rPr>
          <w:rFonts w:ascii="Times New Roman" w:eastAsia="Calibri" w:hAnsi="Times New Roman" w:cs="Times New Roman"/>
          <w:sz w:val="24"/>
          <w:szCs w:val="24"/>
        </w:rPr>
        <w:t>от</w:t>
      </w:r>
      <w:r w:rsidR="005C62B8">
        <w:rPr>
          <w:rFonts w:ascii="Times New Roman" w:eastAsia="Calibri" w:hAnsi="Times New Roman" w:cs="Times New Roman"/>
          <w:sz w:val="24"/>
          <w:szCs w:val="24"/>
        </w:rPr>
        <w:t>29.04.2023</w:t>
      </w: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62B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_____Л.Е.Бекмурзаева</w:t>
      </w:r>
    </w:p>
    <w:p w:rsidR="00214FF6" w:rsidRPr="00214FF6" w:rsidRDefault="00214FF6" w:rsidP="00214FF6">
      <w:pPr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руководитель                                                                                                                                                       приказ № </w:t>
      </w:r>
      <w:proofErr w:type="gramStart"/>
      <w:r w:rsidR="005C62B8">
        <w:rPr>
          <w:rFonts w:ascii="Times New Roman" w:eastAsia="Calibri" w:hAnsi="Times New Roman" w:cs="Times New Roman"/>
          <w:sz w:val="24"/>
          <w:szCs w:val="24"/>
        </w:rPr>
        <w:t xml:space="preserve">177 </w:t>
      </w: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2B8">
        <w:rPr>
          <w:rFonts w:ascii="Times New Roman" w:eastAsia="Calibri" w:hAnsi="Times New Roman" w:cs="Times New Roman"/>
          <w:sz w:val="24"/>
          <w:szCs w:val="24"/>
        </w:rPr>
        <w:t>30.08.2023</w:t>
      </w:r>
    </w:p>
    <w:p w:rsidR="00214FF6" w:rsidRPr="00214FF6" w:rsidRDefault="00214FF6" w:rsidP="00214FF6">
      <w:pPr>
        <w:tabs>
          <w:tab w:val="center" w:pos="7229"/>
        </w:tabs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______Е.А.Мосинцева</w:t>
      </w:r>
      <w:r w:rsidRPr="00214FF6">
        <w:rPr>
          <w:rFonts w:ascii="Times New Roman" w:eastAsia="Calibri" w:hAnsi="Times New Roman" w:cs="Times New Roman"/>
          <w:sz w:val="24"/>
          <w:szCs w:val="24"/>
        </w:rPr>
        <w:tab/>
      </w:r>
    </w:p>
    <w:p w:rsidR="00214FF6" w:rsidRPr="00214FF6" w:rsidRDefault="00214FF6" w:rsidP="00214FF6">
      <w:pPr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907" w:right="-1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</w:p>
    <w:p w:rsidR="00214FF6" w:rsidRPr="00214FF6" w:rsidRDefault="00214FF6" w:rsidP="00214FF6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214FF6">
        <w:rPr>
          <w:rFonts w:ascii="Times New Roman" w:eastAsia="Calibri" w:hAnsi="Times New Roman" w:cs="Times New Roman"/>
          <w:sz w:val="44"/>
          <w:szCs w:val="24"/>
        </w:rPr>
        <w:t>Рабочая программа</w:t>
      </w:r>
    </w:p>
    <w:p w:rsidR="00214FF6" w:rsidRPr="00214FF6" w:rsidRDefault="00214FF6" w:rsidP="00214FF6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214FF6">
        <w:rPr>
          <w:rFonts w:ascii="Times New Roman" w:eastAsia="Calibri" w:hAnsi="Times New Roman" w:cs="Times New Roman"/>
          <w:sz w:val="44"/>
          <w:szCs w:val="24"/>
        </w:rPr>
        <w:t>по истории</w:t>
      </w:r>
    </w:p>
    <w:p w:rsidR="00214FF6" w:rsidRPr="00214FF6" w:rsidRDefault="00214FF6" w:rsidP="00214FF6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214FF6">
        <w:rPr>
          <w:rFonts w:ascii="Times New Roman" w:eastAsia="Calibri" w:hAnsi="Times New Roman" w:cs="Times New Roman"/>
          <w:sz w:val="44"/>
          <w:szCs w:val="24"/>
        </w:rPr>
        <w:t>для 1</w:t>
      </w:r>
      <w:r>
        <w:rPr>
          <w:rFonts w:ascii="Times New Roman" w:eastAsia="Calibri" w:hAnsi="Times New Roman" w:cs="Times New Roman"/>
          <w:sz w:val="44"/>
          <w:szCs w:val="24"/>
        </w:rPr>
        <w:t>1</w:t>
      </w:r>
      <w:r w:rsidRPr="00214FF6">
        <w:rPr>
          <w:rFonts w:ascii="Times New Roman" w:eastAsia="Calibri" w:hAnsi="Times New Roman" w:cs="Times New Roman"/>
          <w:sz w:val="44"/>
          <w:szCs w:val="24"/>
        </w:rPr>
        <w:t xml:space="preserve"> класса</w:t>
      </w:r>
    </w:p>
    <w:p w:rsidR="00214FF6" w:rsidRPr="00214FF6" w:rsidRDefault="00214FF6" w:rsidP="00214FF6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214FF6">
        <w:rPr>
          <w:rFonts w:ascii="Times New Roman" w:eastAsia="Calibri" w:hAnsi="Times New Roman" w:cs="Times New Roman"/>
          <w:sz w:val="44"/>
          <w:szCs w:val="24"/>
        </w:rPr>
        <w:t>на 2023-2024 учебный год</w:t>
      </w:r>
    </w:p>
    <w:p w:rsidR="00214FF6" w:rsidRPr="00214FF6" w:rsidRDefault="00214FF6" w:rsidP="00214FF6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214FF6">
        <w:rPr>
          <w:rFonts w:ascii="Times New Roman" w:eastAsia="Calibri" w:hAnsi="Times New Roman" w:cs="Times New Roman"/>
          <w:sz w:val="44"/>
          <w:szCs w:val="24"/>
        </w:rPr>
        <w:t>Мосинцевой Екатерины Анатольевны</w:t>
      </w:r>
    </w:p>
    <w:p w:rsidR="00214FF6" w:rsidRPr="00214FF6" w:rsidRDefault="00214FF6" w:rsidP="00214FF6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214FF6" w:rsidRPr="00214FF6" w:rsidRDefault="00214FF6" w:rsidP="00214FF6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№1 к ООП СОО</w:t>
      </w:r>
    </w:p>
    <w:p w:rsidR="00214FF6" w:rsidRPr="00214FF6" w:rsidRDefault="00214FF6" w:rsidP="00214FF6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214F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МБОУ СОШ №21 п.Приречный</w:t>
      </w:r>
    </w:p>
    <w:p w:rsidR="00214FF6" w:rsidRPr="00214FF6" w:rsidRDefault="005C62B8" w:rsidP="00214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>
          <v:oval id="Овал 1" o:spid="_x0000_s1029" style="position:absolute;left:0;text-align:left;margin-left:700.95pt;margin-top:24.95pt;width:16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" strokecolor="white"/>
        </w:pict>
      </w:r>
      <w:r w:rsidR="00214FF6" w:rsidRPr="00214F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на 2023-2024 учебный год</w:t>
      </w:r>
    </w:p>
    <w:p w:rsidR="000649EA" w:rsidRDefault="00214FF6" w:rsidP="000649EA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4FF6" w:rsidRDefault="00214FF6" w:rsidP="000649EA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FF6" w:rsidRDefault="00214FF6" w:rsidP="000649EA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2259E" w:rsidRPr="000649EA" w:rsidRDefault="0072259E" w:rsidP="000649EA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Пояснительная записка</w:t>
      </w:r>
    </w:p>
    <w:p w:rsidR="000649EA" w:rsidRPr="00493089" w:rsidRDefault="000649EA" w:rsidP="0049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</w:t>
      </w:r>
      <w:r w:rsidR="00E955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для 11 класса на 202</w:t>
      </w:r>
      <w:r w:rsidR="00214F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5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14F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составлена  на основе Федерального государственного  образовательного  стандарта среднего   образования, утвержденного приказом Министерства образования и</w:t>
      </w:r>
      <w:r w:rsidR="00E8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РФ от 17.05.2012г № 413</w:t>
      </w:r>
      <w:r w:rsidR="00E81109" w:rsidRPr="00E81109">
        <w:rPr>
          <w:rFonts w:ascii="Times New Roman" w:eastAsia="Calibri" w:hAnsi="Times New Roman" w:cs="Times New Roman"/>
          <w:sz w:val="24"/>
        </w:rPr>
        <w:t>« Об утверждении федерального государственного образовательного  стандарта среднего общего образования»</w:t>
      </w:r>
      <w:r w:rsidRPr="00064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Концепции духовно-нравственного  развития и формирования универсальных учебных действий основной образовательной программы среднего общего образования МБОУ СОШ №21 п. Приреч</w:t>
      </w:r>
      <w:r w:rsidR="00E955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на 202</w:t>
      </w:r>
      <w:r w:rsidR="00214F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5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14F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Pr="0049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</w:t>
      </w:r>
      <w:r w:rsidR="00493089" w:rsidRPr="0049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бочей программы </w:t>
      </w:r>
      <w:r w:rsidR="000B7E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3089" w:rsidRPr="00493089">
        <w:rPr>
          <w:rFonts w:ascii="Times New Roman" w:hAnsi="Times New Roman" w:cs="Times New Roman"/>
          <w:sz w:val="26"/>
          <w:szCs w:val="26"/>
        </w:rPr>
        <w:t xml:space="preserve"> </w:t>
      </w:r>
      <w:r w:rsidR="000B7E01" w:rsidRPr="000B7E01">
        <w:rPr>
          <w:rFonts w:ascii="Times New Roman" w:hAnsi="Times New Roman" w:cs="Times New Roman"/>
          <w:sz w:val="24"/>
          <w:szCs w:val="26"/>
        </w:rPr>
        <w:t xml:space="preserve">Т.П. Андреевская «История. История России. Рабочая программа. Поурочные рекомендации 10—11 классы: учебное пособие для общеобразовательных организаций: базовый уровень» — М.: Просвещение, </w:t>
      </w:r>
      <w:proofErr w:type="gramStart"/>
      <w:r w:rsidR="000B7E01" w:rsidRPr="000B7E01">
        <w:rPr>
          <w:rFonts w:ascii="Times New Roman" w:hAnsi="Times New Roman" w:cs="Times New Roman"/>
          <w:sz w:val="24"/>
          <w:szCs w:val="26"/>
        </w:rPr>
        <w:t>2021.</w:t>
      </w:r>
      <w:r w:rsidR="000B7E01" w:rsidRPr="000B7E0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B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E01" w:rsidRPr="000B7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по  учебникам</w:t>
      </w:r>
      <w:r w:rsidRPr="000B7E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5629" w:rsidRPr="004B5629">
        <w:t xml:space="preserve"> </w:t>
      </w:r>
      <w:r w:rsidR="004B5629" w:rsidRP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Мединский В. Р., </w:t>
      </w:r>
      <w:proofErr w:type="spellStart"/>
      <w:r w:rsidR="004B5629" w:rsidRP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</w:t>
      </w:r>
      <w:proofErr w:type="spellEnd"/>
      <w:r w:rsidR="004B5629" w:rsidRP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«История. История России. 1945 год — начало XXI века. 11 класс. Базовый уровень»</w:t>
      </w:r>
      <w:r w:rsid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629" w:rsidRP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Мединский В. Р., </w:t>
      </w:r>
      <w:proofErr w:type="spellStart"/>
      <w:r w:rsidR="004B5629" w:rsidRP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Чубарьян</w:t>
      </w:r>
      <w:proofErr w:type="spellEnd"/>
      <w:r w:rsidR="004B5629" w:rsidRP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«История. Всеобщая история. 1945 год — начало XXI века. 11 класс. Базовый уровень»</w:t>
      </w:r>
      <w:r w:rsid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</w:p>
    <w:p w:rsidR="000649EA" w:rsidRPr="000649EA" w:rsidRDefault="00E81109" w:rsidP="0006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0B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этнонациональных</w:t>
      </w:r>
      <w:proofErr w:type="spellEnd"/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  <w:r w:rsidR="000B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 w:rsidR="000B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подготовка учащихся к продолжению образования в области гуманитарных дисциплин;</w:t>
      </w:r>
      <w:r w:rsidR="00064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  <w:r w:rsidR="00064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9EA" w:rsidRPr="000649E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  <w:r w:rsidR="000B7E0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отношение к дискуссионным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энатноциональных</w:t>
      </w:r>
      <w:proofErr w:type="spellEnd"/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  <w:r w:rsidR="000B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</w:t>
      </w:r>
      <w:r w:rsidR="000649EA">
        <w:rPr>
          <w:rFonts w:ascii="Times New Roman" w:eastAsia="Times New Roman" w:hAnsi="Times New Roman" w:cs="Times New Roman"/>
          <w:sz w:val="24"/>
          <w:szCs w:val="24"/>
        </w:rPr>
        <w:t xml:space="preserve">ми мировоззренческими системами. 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закона «Об образовании в Российской Федерации»,  ФГОС СОО,  главной целью 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</w:t>
      </w:r>
      <w:r w:rsidR="000649EA" w:rsidRPr="000649EA">
        <w:rPr>
          <w:rFonts w:ascii="Times New Roman" w:eastAsia="Times New Roman" w:hAnsi="Times New Roman" w:cs="Times New Roman"/>
          <w:sz w:val="18"/>
          <w:szCs w:val="18"/>
        </w:rPr>
        <w:t xml:space="preserve"> России в мире</w:t>
      </w:r>
      <w:r w:rsidR="000649EA" w:rsidRPr="000649EA">
        <w:rPr>
          <w:rFonts w:ascii="Times New Roman" w:eastAsia="Times New Roman" w:hAnsi="Times New Roman" w:cs="Times New Roman"/>
          <w:sz w:val="24"/>
          <w:szCs w:val="24"/>
        </w:rPr>
        <w:t xml:space="preserve">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0649EA" w:rsidRDefault="000649EA" w:rsidP="000649EA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EA">
        <w:rPr>
          <w:rFonts w:ascii="Times New Roman" w:eastAsia="Times New Roman" w:hAnsi="Times New Roman" w:cs="Times New Roman"/>
          <w:i/>
          <w:sz w:val="18"/>
          <w:szCs w:val="18"/>
        </w:rPr>
        <w:t xml:space="preserve">    </w:t>
      </w:r>
      <w:r w:rsidR="00E81109">
        <w:rPr>
          <w:rFonts w:ascii="Times New Roman" w:eastAsia="Times New Roman" w:hAnsi="Times New Roman" w:cs="Times New Roman"/>
          <w:sz w:val="24"/>
          <w:szCs w:val="24"/>
        </w:rPr>
        <w:t xml:space="preserve">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649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представлений о современной исторической науке, </w:t>
      </w:r>
      <w:proofErr w:type="spellStart"/>
      <w:r w:rsidRPr="000649EA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0649EA">
        <w:rPr>
          <w:rFonts w:ascii="Times New Roman" w:eastAsia="Times New Roman" w:hAnsi="Times New Roman" w:cs="Times New Roman"/>
          <w:sz w:val="24"/>
          <w:szCs w:val="24"/>
        </w:rPr>
        <w:t xml:space="preserve"> специфике, методах исторического познания и роли в решении задач прогрессивного развития России в глобальном мире;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649EA">
        <w:rPr>
          <w:rFonts w:ascii="Times New Roman" w:eastAsia="Times New Roman" w:hAnsi="Times New Roman" w:cs="Times New Roman"/>
          <w:sz w:val="24"/>
          <w:szCs w:val="24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 формирование умений применять исторические знания в профессиональной и общественной деятельности, поликультурном </w:t>
      </w:r>
      <w:r w:rsidR="003C0EA7" w:rsidRPr="000649EA">
        <w:rPr>
          <w:rFonts w:ascii="Times New Roman" w:eastAsia="Times New Roman" w:hAnsi="Times New Roman" w:cs="Times New Roman"/>
          <w:sz w:val="24"/>
          <w:szCs w:val="24"/>
        </w:rPr>
        <w:t>общении; овладение</w:t>
      </w:r>
      <w:r w:rsidRPr="000649EA">
        <w:rPr>
          <w:rFonts w:ascii="Times New Roman" w:eastAsia="Times New Roman" w:hAnsi="Times New Roman" w:cs="Times New Roman"/>
          <w:sz w:val="24"/>
          <w:szCs w:val="24"/>
        </w:rPr>
        <w:t xml:space="preserve"> навыками проектной деятельности и исторической реконструкции с привлечением различных источников; формирование  умений вести диалог, обосновывать свою точку зрения в дискуссии по исторической тематике. </w:t>
      </w:r>
    </w:p>
    <w:p w:rsidR="000649EA" w:rsidRPr="00E81109" w:rsidRDefault="000649EA" w:rsidP="00E811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МБОУ СОШ №21 </w:t>
      </w:r>
      <w:r w:rsidR="000B7E01"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Приречный</w:t>
      </w:r>
      <w:r w:rsidR="00E95587"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587"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истории в 11 классе отведено 2 часа в неделю, 68 часов в год. Данная ра</w:t>
      </w:r>
      <w:r w:rsidR="00525D8D"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66 учебных часа, два</w:t>
      </w:r>
      <w:r w:rsidR="003C0EA7"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совпадают с праздничными</w:t>
      </w:r>
      <w:r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днями </w:t>
      </w:r>
      <w:proofErr w:type="gramStart"/>
      <w:r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78DF"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08.03.,</w:t>
      </w:r>
      <w:proofErr w:type="gramEnd"/>
      <w:r w:rsidR="00CE78DF"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09.05. 202</w:t>
      </w:r>
      <w:r w:rsidR="004B56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г.). Программный материал будет выполнен в полном объеме, за счет уплотнения учебного материала.</w:t>
      </w:r>
      <w:r w:rsidRPr="0006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9E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E8110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</w:t>
      </w:r>
    </w:p>
    <w:p w:rsidR="004B5629" w:rsidRDefault="004B5629" w:rsidP="00E81109">
      <w:pPr>
        <w:widowControl w:val="0"/>
        <w:tabs>
          <w:tab w:val="left" w:pos="8505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4B5629" w:rsidRDefault="004B5629" w:rsidP="00E81109">
      <w:pPr>
        <w:widowControl w:val="0"/>
        <w:tabs>
          <w:tab w:val="left" w:pos="8505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4B5629" w:rsidRDefault="004B5629" w:rsidP="00E81109">
      <w:pPr>
        <w:widowControl w:val="0"/>
        <w:tabs>
          <w:tab w:val="left" w:pos="8505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0649EA" w:rsidRPr="00E81109" w:rsidRDefault="000649EA" w:rsidP="00E81109">
      <w:pPr>
        <w:widowControl w:val="0"/>
        <w:tabs>
          <w:tab w:val="left" w:pos="8505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649E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Общая характеристика учебного предмета</w:t>
      </w:r>
      <w:r w:rsidR="00E8110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E8110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« История</w:t>
      </w:r>
      <w:proofErr w:type="gramEnd"/>
      <w:r w:rsidR="00E8110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России. Всеобщая история» для 11 класса</w:t>
      </w:r>
    </w:p>
    <w:p w:rsidR="000649EA" w:rsidRPr="000649EA" w:rsidRDefault="000649EA" w:rsidP="00064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EA">
        <w:rPr>
          <w:rFonts w:ascii="Times New Roman" w:eastAsia="Times New Roman" w:hAnsi="Times New Roman" w:cs="Times New Roman"/>
          <w:sz w:val="24"/>
          <w:szCs w:val="24"/>
        </w:rPr>
        <w:t>Историческое образование на ступени среднего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ствий в тех или иных ситуациях. </w:t>
      </w:r>
      <w:r w:rsidRPr="000649EA">
        <w:rPr>
          <w:rFonts w:ascii="Times New Roman" w:eastAsia="Times New Roman" w:hAnsi="Times New Roman" w:cs="Times New Roman"/>
          <w:sz w:val="24"/>
          <w:szCs w:val="24"/>
        </w:rPr>
        <w:t>Развивающий потенциал системы исторического образования на ступени среднего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9EA">
        <w:rPr>
          <w:rFonts w:ascii="Times New Roman" w:eastAsia="Times New Roman" w:hAnsi="Times New Roman" w:cs="Times New Roman"/>
          <w:sz w:val="24"/>
          <w:szCs w:val="24"/>
        </w:rPr>
        <w:t>Особенностью курса истории, изучаемого на ступени среднего общего образования на базовом уровне, является его общеобязательный стату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0649EA">
        <w:rPr>
          <w:rFonts w:ascii="Times New Roman" w:eastAsia="Times New Roman" w:hAnsi="Times New Roman" w:cs="Times New Roman"/>
          <w:sz w:val="24"/>
          <w:szCs w:val="24"/>
        </w:rPr>
        <w:t xml:space="preserve">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общего образования, связанный с приоритетными воспитательными задачами учебного процесса.  Основные содержательные линии программы базового уровня исторического образования на ступени среднего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</w:t>
      </w:r>
      <w:r w:rsidRPr="000649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 </w:t>
      </w:r>
      <w:r w:rsidR="005C62B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691.25pt;margin-top:33.35pt;width:7.15pt;height:3.7pt;z-index:251659264;visibility:visible;mso-wrap-style:square;mso-width-percent:0;mso-height-percent:0;mso-wrap-distance-left:9pt;mso-wrap-distance-top:0;mso-wrap-distance-right:9pt;mso-wrap-distance-bottom:1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" filled="f" stroked="f">
            <v:textbox inset="0,0,0,0">
              <w:txbxContent>
                <w:p w:rsidR="0015099C" w:rsidRDefault="0015099C" w:rsidP="000649EA">
                  <w:pPr>
                    <w:ind w:right="138"/>
                  </w:pPr>
                </w:p>
              </w:txbxContent>
            </v:textbox>
            <w10:wrap type="square" anchorx="page"/>
          </v:shape>
        </w:pict>
      </w:r>
      <w:r w:rsidRPr="000649EA">
        <w:rPr>
          <w:rFonts w:ascii="Times New Roman" w:eastAsia="Times New Roman" w:hAnsi="Times New Roman" w:cs="Times New Roman"/>
          <w:sz w:val="24"/>
          <w:szCs w:val="24"/>
        </w:rPr>
        <w:t>Реализация программы исторического образования базового уровня на ступени среднего общего образования предполагает определенную специфику межпредметных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С этой точки зрения, важно использовать резерв свободного учебного времени, установленный примерной программой, для привлечения дополнительного материала. С учетом небольшого объема учебного времени, отведенного на изучение истории на базовом уровне, принципиально важны межпредметные связи с курсом обществоведения. Предполагается не только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</w:t>
      </w:r>
    </w:p>
    <w:p w:rsidR="007941E3" w:rsidRDefault="007941E3" w:rsidP="007941E3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предмета «История</w:t>
      </w:r>
      <w:r w:rsidR="00E8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Всеобщая история</w:t>
      </w:r>
      <w:r w:rsidRPr="007941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41E3" w:rsidRPr="0072259E" w:rsidRDefault="007570B5" w:rsidP="004C5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7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результаты включают в себя : освоение обучающимися в ходе изучения учебного предмета умения специфические  для данной предметной области ,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среднего общего образования основные предметные результаты изучения истории  в средней школе отражают</w:t>
      </w:r>
      <w:r w:rsidR="007941E3" w:rsidRPr="007941E3">
        <w:rPr>
          <w:rFonts w:ascii="TimesNewRomanPSMT" w:eastAsia="Calibri" w:hAnsi="TimesNewRomanPSMT" w:cs="TimesNewRomanPSMT"/>
          <w:color w:val="000000"/>
          <w:sz w:val="26"/>
          <w:szCs w:val="28"/>
        </w:rPr>
        <w:t>:</w:t>
      </w:r>
      <w:r w:rsidR="007941E3">
        <w:rPr>
          <w:rFonts w:ascii="TimesNewRomanPSMT" w:eastAsia="Calibri" w:hAnsi="TimesNewRomanPSMT" w:cs="TimesNewRomanPSMT"/>
          <w:color w:val="000000"/>
          <w:sz w:val="26"/>
          <w:szCs w:val="28"/>
        </w:rPr>
        <w:t xml:space="preserve"> </w:t>
      </w:r>
      <w:r w:rsidR="007941E3" w:rsidRPr="0072259E">
        <w:rPr>
          <w:rFonts w:ascii="Times New Roman" w:eastAsia="Calibri" w:hAnsi="Times New Roman" w:cs="Times New Roman"/>
          <w:sz w:val="24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  <w:r w:rsidR="007941E3" w:rsidRPr="0072259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7941E3" w:rsidRPr="0072259E">
        <w:rPr>
          <w:rFonts w:ascii="Times New Roman" w:eastAsia="Calibri" w:hAnsi="Times New Roman" w:cs="Times New Roman"/>
          <w:sz w:val="24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  <w:r w:rsidR="007941E3" w:rsidRPr="0072259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7941E3" w:rsidRPr="0072259E">
        <w:rPr>
          <w:rFonts w:ascii="Times New Roman" w:eastAsia="Calibri" w:hAnsi="Times New Roman" w:cs="Times New Roman"/>
          <w:sz w:val="24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  <w:r w:rsidR="007941E3" w:rsidRPr="0072259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7941E3" w:rsidRPr="0072259E">
        <w:rPr>
          <w:rFonts w:ascii="Times New Roman" w:eastAsia="Calibri" w:hAnsi="Times New Roman" w:cs="Times New Roman"/>
          <w:sz w:val="24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  <w:r w:rsidR="007941E3" w:rsidRPr="0072259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7941E3" w:rsidRPr="0072259E">
        <w:rPr>
          <w:rFonts w:ascii="Times New Roman" w:eastAsia="Calibri" w:hAnsi="Times New Roman" w:cs="Times New Roman"/>
          <w:sz w:val="24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7570B5" w:rsidRPr="007570B5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70B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Личностные результаты-это сформировавшаяся в </w:t>
      </w:r>
      <w:proofErr w:type="gramStart"/>
      <w:r w:rsidRPr="007570B5">
        <w:rPr>
          <w:rFonts w:ascii="Times New Roman" w:eastAsia="Calibri" w:hAnsi="Times New Roman" w:cs="Times New Roman"/>
          <w:bCs/>
          <w:iCs/>
          <w:sz w:val="24"/>
          <w:szCs w:val="24"/>
        </w:rPr>
        <w:t>образовательном  процессе</w:t>
      </w:r>
      <w:proofErr w:type="gramEnd"/>
      <w:r w:rsidRPr="007570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>1.Гражданское воспитание включает</w:t>
      </w:r>
      <w:r w:rsidR="00E95587"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2.Патриотическое воспитание 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3.Духовно-нравственное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4.Эстетическое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сохранение, поддержка и развитие этнических культурных традиций и народного творчества. 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>5.Физическое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6.Трудовое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7570B5" w:rsidRPr="00E81109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t>7.Экологическое воспитание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7570B5" w:rsidRPr="007570B5" w:rsidRDefault="007570B5" w:rsidP="0075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1109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8.Ценности научного познания подразумевают: содействие повышению привлекательности науки для подрастающего поколения, поддержку научно-технического творчества</w:t>
      </w:r>
      <w:r w:rsidRPr="007570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детей;</w:t>
      </w:r>
      <w:r w:rsidR="00E811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570B5">
        <w:rPr>
          <w:rFonts w:ascii="Times New Roman" w:eastAsia="Calibri" w:hAnsi="Times New Roman" w:cs="Times New Roman"/>
          <w:bCs/>
          <w:iCs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7941E3" w:rsidRPr="007941E3" w:rsidRDefault="007941E3" w:rsidP="004C5805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7941E3">
        <w:rPr>
          <w:rFonts w:ascii="Times New Roman" w:hAnsi="Times New Roman"/>
          <w:color w:val="000000"/>
          <w:sz w:val="24"/>
          <w:szCs w:val="24"/>
        </w:rPr>
        <w:t>Личностные</w:t>
      </w:r>
      <w:r w:rsidRPr="007941E3">
        <w:rPr>
          <w:rStyle w:val="dash041e005f0431005f044b005f0447005f043d005f044b005f0439005f005fchar1char1"/>
          <w:color w:val="000000"/>
        </w:rPr>
        <w:t xml:space="preserve"> УУД </w:t>
      </w:r>
      <w:r w:rsidRPr="007941E3">
        <w:rPr>
          <w:rFonts w:ascii="Times New Roman" w:hAnsi="Times New Roman"/>
          <w:sz w:val="24"/>
          <w:szCs w:val="28"/>
        </w:rPr>
        <w:t>должны отражать: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готовность к служению Отечеству, его защите;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различных форм общественного сознания, осознание своего места в поликультурном мире;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способность к самостоятельной, творческой и ответственной деятельности;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находить общие цели и сотрудничать для их достижения;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нравственное сознание и поведение на основе усвоения общечеловеческих ценностей;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 xml:space="preserve">осознанный выбор будущей профессии и возможностей реализации собственных жизненных планов; отношение </w:t>
      </w:r>
      <w:r w:rsidRPr="007941E3">
        <w:rPr>
          <w:rFonts w:ascii="Times New Roman" w:hAnsi="Times New Roman"/>
          <w:sz w:val="24"/>
          <w:szCs w:val="28"/>
        </w:rPr>
        <w:lastRenderedPageBreak/>
        <w:t>к профессиональной деятельности как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возможности участия в решении личных, общественных, государственных, общенациональных проблем;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1E3">
        <w:rPr>
          <w:rFonts w:ascii="Times New Roman" w:hAnsi="Times New Roman"/>
          <w:sz w:val="24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7570B5" w:rsidRPr="007570B5" w:rsidRDefault="007570B5" w:rsidP="007570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 </w:t>
      </w:r>
    </w:p>
    <w:p w:rsidR="007941E3" w:rsidRPr="007941E3" w:rsidRDefault="007941E3" w:rsidP="004C5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41E3">
        <w:rPr>
          <w:rFonts w:ascii="Times New Roman" w:eastAsia="Times New Roman" w:hAnsi="Times New Roman" w:cs="Times New Roman"/>
          <w:sz w:val="24"/>
          <w:szCs w:val="28"/>
        </w:rPr>
        <w:t>Познавательные УУД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менять и удерживать разные позиции в познавательной деятельности.</w:t>
      </w:r>
    </w:p>
    <w:p w:rsidR="007941E3" w:rsidRPr="007941E3" w:rsidRDefault="007941E3" w:rsidP="004C5805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41E3">
        <w:rPr>
          <w:rFonts w:ascii="Times New Roman" w:eastAsia="Times New Roman" w:hAnsi="Times New Roman" w:cs="Times New Roman"/>
          <w:sz w:val="24"/>
          <w:szCs w:val="28"/>
        </w:rPr>
        <w:t>Регулятивные УУД</w:t>
      </w:r>
      <w:r>
        <w:rPr>
          <w:rFonts w:ascii="Times New Roman" w:eastAsia="Times New Roman" w:hAnsi="Times New Roman" w:cs="Times New Roman"/>
          <w:sz w:val="24"/>
          <w:szCs w:val="28"/>
        </w:rPr>
        <w:t>: самостоятельно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 xml:space="preserve"> определять цели, задавать параметры и критерии, по которым можно определить, что цель достигнута;</w:t>
      </w:r>
    </w:p>
    <w:p w:rsidR="007941E3" w:rsidRPr="007941E3" w:rsidRDefault="007941E3" w:rsidP="004C580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</w:pP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  <w:r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  <w:r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оценивать ресурсы, в том числе время и другие нематериальные ресурсы, необходимые для достижения поставленной цели;</w:t>
      </w:r>
      <w:r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  <w:r w:rsidR="004C5805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  <w:r w:rsidR="004C5805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u w:color="000000"/>
          <w:bdr w:val="none" w:sz="0" w:space="0" w:color="auto" w:frame="1"/>
        </w:rPr>
        <w:t>сопоставлять полученный результат деятельности с поставленной заранее целью.</w:t>
      </w:r>
    </w:p>
    <w:p w:rsidR="007941E3" w:rsidRDefault="007941E3" w:rsidP="004C5805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941E3">
        <w:rPr>
          <w:rFonts w:ascii="Times New Roman" w:eastAsia="Times New Roman" w:hAnsi="Times New Roman" w:cs="Times New Roman"/>
          <w:sz w:val="24"/>
          <w:szCs w:val="28"/>
        </w:rPr>
        <w:lastRenderedPageBreak/>
        <w:t>Коммуникативные УУД</w:t>
      </w:r>
      <w:r w:rsidR="004C5805">
        <w:rPr>
          <w:rFonts w:ascii="Times New Roman" w:eastAsia="Times New Roman" w:hAnsi="Times New Roman" w:cs="Times New Roman"/>
          <w:sz w:val="24"/>
          <w:szCs w:val="28"/>
        </w:rPr>
        <w:t xml:space="preserve"> : </w:t>
      </w:r>
      <w:r w:rsidRPr="007941E3">
        <w:rPr>
          <w:rFonts w:ascii="Times New Roman" w:eastAsia="Calibri" w:hAnsi="Times New Roman" w:cs="Times New Roman"/>
          <w:sz w:val="24"/>
          <w:szCs w:val="28"/>
          <w:u w:color="000000"/>
          <w:bdr w:val="none" w:sz="0" w:space="0" w:color="auto" w:frame="1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  <w:r w:rsidR="004C580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szCs w:val="28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  <w:r w:rsidR="004C580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szCs w:val="28"/>
          <w:u w:color="000000"/>
          <w:bdr w:val="none" w:sz="0" w:space="0" w:color="auto" w:frame="1"/>
        </w:rPr>
        <w:t>координировать и выполнять работу в условиях реального, виртуального и комбинированного взаимодействия;</w:t>
      </w:r>
      <w:r w:rsidR="004C580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941E3">
        <w:rPr>
          <w:rFonts w:ascii="Times New Roman" w:eastAsia="Calibri" w:hAnsi="Times New Roman" w:cs="Times New Roman"/>
          <w:sz w:val="24"/>
          <w:szCs w:val="28"/>
          <w:u w:color="000000"/>
          <w:bdr w:val="none" w:sz="0" w:space="0" w:color="auto" w:frame="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  <w:r w:rsidR="004C5805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7941E3">
        <w:rPr>
          <w:rFonts w:ascii="Times New Roman" w:eastAsia="Calibri" w:hAnsi="Times New Roman" w:cs="Times New Roman"/>
          <w:color w:val="000000"/>
          <w:sz w:val="24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14FF6" w:rsidRDefault="00214FF6" w:rsidP="004C5805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214FF6" w:rsidRDefault="00214FF6" w:rsidP="00214FF6">
      <w:pPr>
        <w:pStyle w:val="c36"/>
        <w:shd w:val="clear" w:color="auto" w:fill="FFFFFF"/>
        <w:spacing w:before="0" w:beforeAutospacing="0" w:after="0" w:afterAutospacing="0"/>
        <w:ind w:firstLine="5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Содержание учебного курса «История»</w:t>
      </w:r>
    </w:p>
    <w:p w:rsidR="00214FF6" w:rsidRDefault="00214FF6" w:rsidP="00214FF6">
      <w:pPr>
        <w:pStyle w:val="c36"/>
        <w:shd w:val="clear" w:color="auto" w:fill="FFFFFF"/>
        <w:spacing w:before="0" w:beforeAutospacing="0" w:after="0" w:afterAutospacing="0"/>
        <w:ind w:firstLine="5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u w:val="single"/>
        </w:rPr>
        <w:t>11 класс   </w:t>
      </w:r>
      <w:r>
        <w:rPr>
          <w:rStyle w:val="c32"/>
          <w:b/>
          <w:bCs/>
          <w:i/>
          <w:iCs/>
          <w:color w:val="000000"/>
          <w:u w:val="single"/>
        </w:rPr>
        <w:t>базовый уровень</w:t>
      </w:r>
      <w:r>
        <w:rPr>
          <w:rStyle w:val="c8"/>
          <w:b/>
          <w:bCs/>
          <w:color w:val="000000"/>
          <w:u w:val="single"/>
        </w:rPr>
        <w:t>        68 ч</w:t>
      </w:r>
    </w:p>
    <w:p w:rsidR="00214FF6" w:rsidRDefault="00214FF6" w:rsidP="00214FF6">
      <w:pPr>
        <w:pStyle w:val="c4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История России (40 часов)</w:t>
      </w:r>
    </w:p>
    <w:p w:rsidR="00214FF6" w:rsidRDefault="00214FF6" w:rsidP="00214FF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</w:rPr>
        <w:t>Раздел  I.</w:t>
      </w:r>
      <w:proofErr w:type="gramEnd"/>
      <w:r>
        <w:rPr>
          <w:rStyle w:val="c0"/>
          <w:b/>
          <w:bCs/>
          <w:color w:val="000000"/>
        </w:rPr>
        <w:t xml:space="preserve">  СССР в 1945-1991 гг. (24 ч).</w:t>
      </w:r>
    </w:p>
    <w:p w:rsidR="00214FF6" w:rsidRDefault="00214FF6" w:rsidP="00214FF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</w:t>
      </w:r>
    </w:p>
    <w:p w:rsidR="00214FF6" w:rsidRDefault="00214FF6" w:rsidP="00214FF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>
        <w:rPr>
          <w:rStyle w:val="c3"/>
          <w:color w:val="000000"/>
        </w:rPr>
        <w:t>лысенковщина</w:t>
      </w:r>
      <w:proofErr w:type="spellEnd"/>
      <w:r>
        <w:rPr>
          <w:rStyle w:val="c3"/>
          <w:color w:val="000000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>
        <w:rPr>
          <w:rStyle w:val="c3"/>
          <w:color w:val="000000"/>
        </w:rPr>
        <w:t>Коминформбюро</w:t>
      </w:r>
      <w:proofErr w:type="spellEnd"/>
      <w:r>
        <w:rPr>
          <w:rStyle w:val="c3"/>
          <w:color w:val="000000"/>
        </w:rPr>
        <w:t>. Организация Североатлантического договора (НАТО). Создание Организации Варшавского договора. Война в Корее.</w:t>
      </w:r>
    </w:p>
    <w:p w:rsidR="00214FF6" w:rsidRDefault="00214FF6" w:rsidP="00214FF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И.В. Сталин в оценках современников и историков. 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</w:t>
      </w:r>
      <w:r>
        <w:rPr>
          <w:rStyle w:val="c3"/>
          <w:color w:val="000000"/>
        </w:rPr>
        <w:lastRenderedPageBreak/>
        <w:t>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>
        <w:rPr>
          <w:rStyle w:val="c3"/>
          <w:color w:val="000000"/>
        </w:rPr>
        <w:t>Приоткрытие</w:t>
      </w:r>
      <w:proofErr w:type="spellEnd"/>
      <w:r>
        <w:rPr>
          <w:rStyle w:val="c3"/>
          <w:color w:val="000000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«Стиляги». Хрущев и интеллигенция. Антирелигиозные кампании. Гонения на церковь. Диссиденты. Самиздат и «тамиздат».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>
        <w:rPr>
          <w:rStyle w:val="c3"/>
          <w:color w:val="000000"/>
        </w:rPr>
        <w:t>Новочеркасские</w:t>
      </w:r>
      <w:proofErr w:type="spellEnd"/>
      <w:r>
        <w:rPr>
          <w:rStyle w:val="c3"/>
          <w:color w:val="000000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</w:t>
      </w:r>
      <w:proofErr w:type="spellStart"/>
      <w:r>
        <w:rPr>
          <w:rStyle w:val="c3"/>
          <w:color w:val="000000"/>
        </w:rPr>
        <w:t>ресталинизация</w:t>
      </w:r>
      <w:proofErr w:type="spellEnd"/>
      <w:r>
        <w:rPr>
          <w:rStyle w:val="c3"/>
          <w:color w:val="000000"/>
        </w:rPr>
        <w:t>. Экономические реформы 1960-х гг. Новые ориентиры аграрной политики. «</w:t>
      </w:r>
      <w:proofErr w:type="spellStart"/>
      <w:r>
        <w:rPr>
          <w:rStyle w:val="c3"/>
          <w:color w:val="000000"/>
        </w:rPr>
        <w:t>Косыгинская</w:t>
      </w:r>
      <w:proofErr w:type="spellEnd"/>
      <w:r>
        <w:rPr>
          <w:rStyle w:val="c3"/>
          <w:color w:val="000000"/>
        </w:rPr>
        <w:t xml:space="preserve"> реформа». Конституция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</w:t>
      </w:r>
      <w:r>
        <w:rPr>
          <w:rStyle w:val="c3"/>
          <w:color w:val="000000"/>
        </w:rPr>
        <w:lastRenderedPageBreak/>
        <w:t>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>
        <w:rPr>
          <w:rStyle w:val="c3"/>
          <w:color w:val="000000"/>
        </w:rPr>
        <w:t>Несуны</w:t>
      </w:r>
      <w:proofErr w:type="spellEnd"/>
      <w:r>
        <w:rPr>
          <w:rStyle w:val="c3"/>
          <w:color w:val="000000"/>
        </w:rPr>
        <w:t>».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Потребительские тенденции в советском обществе. Дефицит и очереди.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Идейная и духовная жизнь советского общества. Развитие физкультуры и спорта в СССР.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Олимпийские игры 1980 г. в Москве. Литература и искусство: поиски новых путей.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Авторское кино. Авангардное искусство. Неформалы (КСП, движение КВН и др.).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Диссидентский вызов. Первые правозащитные выступления. А.Д. Сахаров и А.И.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Солженицын. Религиозные искания. Национальные движения. Борьба с инакомыслием.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Судебные процессы. Цензура и самиздат.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</w:t>
      </w:r>
      <w:r>
        <w:rPr>
          <w:rStyle w:val="c3"/>
          <w:color w:val="000000"/>
        </w:rPr>
        <w:lastRenderedPageBreak/>
        <w:t>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</w:t>
      </w:r>
      <w:proofErr w:type="spellStart"/>
      <w:r>
        <w:rPr>
          <w:rStyle w:val="c3"/>
          <w:color w:val="000000"/>
        </w:rPr>
        <w:t>осохранении</w:t>
      </w:r>
      <w:proofErr w:type="spellEnd"/>
      <w:r>
        <w:rPr>
          <w:rStyle w:val="c3"/>
          <w:color w:val="000000"/>
        </w:rPr>
        <w:t xml:space="preserve">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214FF6" w:rsidRDefault="00214FF6" w:rsidP="00214FF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Раздел II. Российская Федерация в 1991-2021 гг. (14 ч)</w:t>
      </w:r>
    </w:p>
    <w:p w:rsidR="00214FF6" w:rsidRDefault="00214FF6" w:rsidP="00214FF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</w:t>
      </w:r>
    </w:p>
    <w:p w:rsidR="00214FF6" w:rsidRDefault="00214FF6" w:rsidP="00214FF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От сотрудничества к противостоянию исполнительной и законодательной власти в 1992– 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</w:t>
      </w:r>
      <w:r>
        <w:rPr>
          <w:rStyle w:val="c3"/>
          <w:color w:val="000000"/>
        </w:rPr>
        <w:lastRenderedPageBreak/>
        <w:t>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Б.Н. Ельцин в оценках современников и историков.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</w:t>
      </w:r>
      <w:r>
        <w:rPr>
          <w:rStyle w:val="c3"/>
          <w:color w:val="000000"/>
        </w:rPr>
        <w:lastRenderedPageBreak/>
        <w:t>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Модернизация бытовой сферы. Досуг. Россиянин в глобальном информационном пространстве: СМИ, компьютеризация, Интернет. Массовая автомобилизация.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Региональный компонент (Тульский край 1946-2022 гг.).</w:t>
      </w:r>
    </w:p>
    <w:p w:rsidR="00214FF6" w:rsidRDefault="00214FF6" w:rsidP="00214FF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Итоговое повторение по курсу истории России (2 ч).</w:t>
      </w:r>
    </w:p>
    <w:p w:rsidR="00214FF6" w:rsidRDefault="00214FF6" w:rsidP="00214FF6">
      <w:pPr>
        <w:pStyle w:val="c4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 </w:t>
      </w:r>
      <w:bookmarkStart w:id="0" w:name="_Hlk144932994"/>
      <w:r>
        <w:rPr>
          <w:rStyle w:val="c8"/>
          <w:b/>
          <w:bCs/>
          <w:color w:val="000000"/>
          <w:u w:val="single"/>
        </w:rPr>
        <w:t>11 класс. Всеобщая история (28 часов)</w:t>
      </w:r>
    </w:p>
    <w:p w:rsidR="00214FF6" w:rsidRDefault="00214FF6" w:rsidP="0015099C">
      <w:pPr>
        <w:pStyle w:val="c4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59595B"/>
        </w:rPr>
        <w:t>Содержание учебного предмета «История. Всеобщая</w:t>
      </w:r>
      <w:r>
        <w:rPr>
          <w:b/>
          <w:bCs/>
          <w:color w:val="59595B"/>
        </w:rPr>
        <w:br/>
      </w:r>
      <w:r>
        <w:rPr>
          <w:rStyle w:val="c21"/>
          <w:b/>
          <w:bCs/>
          <w:color w:val="59595B"/>
        </w:rPr>
        <w:t>история. Новейшая история» в 11 классе</w:t>
      </w:r>
      <w:r>
        <w:rPr>
          <w:b/>
          <w:bCs/>
          <w:color w:val="59595B"/>
        </w:rPr>
        <w:br/>
      </w:r>
      <w:r>
        <w:rPr>
          <w:rStyle w:val="c21"/>
          <w:b/>
          <w:bCs/>
          <w:color w:val="242021"/>
        </w:rPr>
        <w:t>Глава I. Послевоенный мир. Международные отношения, политическое и экономическое развитие стран Европы и Северной Америки (13 ч)</w:t>
      </w:r>
      <w:r>
        <w:rPr>
          <w:b/>
          <w:bCs/>
          <w:color w:val="242021"/>
        </w:rPr>
        <w:br/>
      </w:r>
      <w:r>
        <w:rPr>
          <w:rStyle w:val="c21"/>
          <w:b/>
          <w:bCs/>
          <w:color w:val="242021"/>
        </w:rPr>
        <w:t>Начало «холодной войны». Международные отношения в 1945 —первой половине 1950-х гг. </w:t>
      </w:r>
      <w:r>
        <w:rPr>
          <w:rStyle w:val="c15"/>
          <w:color w:val="242021"/>
        </w:rPr>
        <w:t>Предпосылки превращения послевоенного мира в двухполюсный (биполярный). Причины и главные черты «холодной войны». Идеологическое противостояние. Маккартизм —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</w:t>
      </w:r>
      <w:r>
        <w:rPr>
          <w:rStyle w:val="c15"/>
          <w:i/>
          <w:iCs/>
          <w:color w:val="242021"/>
        </w:rPr>
        <w:t>. Гражданская война в Греции. </w:t>
      </w:r>
      <w:r>
        <w:rPr>
          <w:rStyle w:val="c15"/>
          <w:color w:val="242021"/>
        </w:rPr>
        <w:t>Доктрина Трумэна. План Маршалла. </w:t>
      </w:r>
      <w:r>
        <w:rPr>
          <w:rStyle w:val="c15"/>
          <w:i/>
          <w:iCs/>
          <w:color w:val="242021"/>
        </w:rPr>
        <w:t>План Шумана. Начало западноевропейской интеграции. </w:t>
      </w:r>
      <w:r>
        <w:rPr>
          <w:rStyle w:val="c15"/>
          <w:color w:val="242021"/>
        </w:rPr>
        <w:t xml:space="preserve">Раскол Германии. Образование ФРГ и ГДР. Берлинский </w:t>
      </w:r>
      <w:r>
        <w:rPr>
          <w:rStyle w:val="c15"/>
          <w:color w:val="242021"/>
        </w:rPr>
        <w:lastRenderedPageBreak/>
        <w:t xml:space="preserve">кризис 1948—1949 гг. Образование НАТО. Установление коммунистических режимов в Восточной Европе. Страны народной демократии. Создание </w:t>
      </w:r>
      <w:proofErr w:type="spellStart"/>
      <w:r>
        <w:rPr>
          <w:rStyle w:val="c15"/>
          <w:color w:val="242021"/>
        </w:rPr>
        <w:t>Коминформа</w:t>
      </w:r>
      <w:proofErr w:type="spellEnd"/>
      <w:r>
        <w:rPr>
          <w:rStyle w:val="c15"/>
          <w:color w:val="242021"/>
        </w:rPr>
        <w:t xml:space="preserve">, Совета </w:t>
      </w:r>
      <w:proofErr w:type="spellStart"/>
      <w:r>
        <w:rPr>
          <w:rStyle w:val="c15"/>
          <w:color w:val="242021"/>
        </w:rPr>
        <w:t>экономическойвзаимопомощи</w:t>
      </w:r>
      <w:proofErr w:type="spellEnd"/>
      <w:r>
        <w:rPr>
          <w:rStyle w:val="c15"/>
          <w:color w:val="242021"/>
        </w:rPr>
        <w:t>, Организации Варшавского договора.</w:t>
      </w:r>
    </w:p>
    <w:p w:rsidR="00214FF6" w:rsidRDefault="00214FF6" w:rsidP="0015099C">
      <w:pPr>
        <w:pStyle w:val="c4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242021"/>
        </w:rPr>
        <w:t xml:space="preserve">Раскол </w:t>
      </w:r>
      <w:proofErr w:type="gramStart"/>
      <w:r>
        <w:rPr>
          <w:rStyle w:val="c15"/>
          <w:color w:val="242021"/>
        </w:rPr>
        <w:t>мира  и</w:t>
      </w:r>
      <w:proofErr w:type="gramEnd"/>
      <w:r>
        <w:rPr>
          <w:rStyle w:val="c15"/>
          <w:color w:val="242021"/>
        </w:rPr>
        <w:t xml:space="preserve"> Европы  как главный признак «холодной войны».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Международные отношения в 1950—1980-е гг. </w:t>
      </w:r>
      <w:r>
        <w:rPr>
          <w:rStyle w:val="c15"/>
          <w:color w:val="242021"/>
        </w:rPr>
        <w:t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об ограничении стратегических наступательных вооружений (ОСВ—1) и Договор о противоракетной обороне (ПРО). «Новая восточная политика» ФРГ. Хельсинкский акт 1975 г. Ракетный кризис в Европе. Ввод советских войск в Афганистан. </w:t>
      </w:r>
      <w:r>
        <w:rPr>
          <w:rStyle w:val="c15"/>
          <w:i/>
          <w:iCs/>
          <w:color w:val="242021"/>
        </w:rPr>
        <w:t>Локальные и региональные конфликты, гражданские войны. </w:t>
      </w:r>
      <w:r>
        <w:rPr>
          <w:rStyle w:val="c15"/>
          <w:color w:val="242021"/>
        </w:rPr>
        <w:t>Обострение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</w:t>
      </w:r>
      <w:r>
        <w:rPr>
          <w:color w:val="242021"/>
        </w:rPr>
        <w:br/>
      </w:r>
      <w:r>
        <w:rPr>
          <w:rStyle w:val="c15"/>
          <w:color w:val="242021"/>
        </w:rPr>
        <w:t>Соглашение о ликвидации ракет средней и меньшей дальности 1987 г.</w:t>
      </w:r>
    </w:p>
    <w:p w:rsidR="00214FF6" w:rsidRDefault="00214FF6" w:rsidP="0015099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242021"/>
        </w:rPr>
        <w:t>Завершение эпохи индустриального общества. 1945—1970-е гг.</w:t>
      </w:r>
      <w:r>
        <w:rPr>
          <w:b/>
          <w:bCs/>
          <w:color w:val="242021"/>
        </w:rPr>
        <w:br/>
      </w:r>
      <w:r>
        <w:rPr>
          <w:rStyle w:val="c21"/>
          <w:b/>
          <w:bCs/>
          <w:color w:val="242021"/>
        </w:rPr>
        <w:t>«Общество потребления». </w:t>
      </w:r>
      <w:r>
        <w:rPr>
          <w:rStyle w:val="c15"/>
          <w:color w:val="242021"/>
        </w:rPr>
        <w:t>Факторы, обусловившие экономический подъём в странах Запада в 1950—1970-е гг. Стабилизация международной валютной системы. </w:t>
      </w:r>
      <w:proofErr w:type="spellStart"/>
      <w:r>
        <w:rPr>
          <w:rStyle w:val="c15"/>
          <w:i/>
          <w:iCs/>
          <w:color w:val="242021"/>
        </w:rPr>
        <w:t>Бреттон-Вудские</w:t>
      </w:r>
      <w:proofErr w:type="spellEnd"/>
      <w:r>
        <w:rPr>
          <w:rStyle w:val="c15"/>
          <w:i/>
          <w:iCs/>
          <w:color w:val="242021"/>
        </w:rPr>
        <w:t xml:space="preserve"> соглашения. </w:t>
      </w:r>
      <w:r>
        <w:rPr>
          <w:rStyle w:val="c15"/>
          <w:color w:val="242021"/>
        </w:rPr>
        <w:t>Либерализация мировой торговли. </w:t>
      </w:r>
      <w:r>
        <w:rPr>
          <w:rStyle w:val="c15"/>
          <w:i/>
          <w:iCs/>
          <w:color w:val="242021"/>
        </w:rPr>
        <w:t>Создание ГАТТ, затем ВТО. </w:t>
      </w:r>
      <w:r>
        <w:rPr>
          <w:rStyle w:val="c15"/>
          <w:color w:val="242021"/>
        </w:rPr>
        <w:t xml:space="preserve">Экономическая интеграция </w:t>
      </w:r>
      <w:proofErr w:type="gramStart"/>
      <w:r>
        <w:rPr>
          <w:rStyle w:val="c15"/>
          <w:color w:val="242021"/>
        </w:rPr>
        <w:t>в  Западной</w:t>
      </w:r>
      <w:proofErr w:type="gramEnd"/>
      <w:r>
        <w:rPr>
          <w:rStyle w:val="c15"/>
          <w:color w:val="242021"/>
        </w:rPr>
        <w:t xml:space="preserve">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</w:t>
      </w:r>
      <w:r>
        <w:rPr>
          <w:color w:val="242021"/>
        </w:rPr>
        <w:br/>
      </w:r>
      <w:r>
        <w:rPr>
          <w:rStyle w:val="c15"/>
          <w:color w:val="242021"/>
        </w:rPr>
        <w:t>регулирования с поощрением частнопредпринимательской инициативы. </w:t>
      </w:r>
      <w:proofErr w:type="spellStart"/>
      <w:r>
        <w:rPr>
          <w:rStyle w:val="c15"/>
          <w:i/>
          <w:iCs/>
          <w:color w:val="242021"/>
        </w:rPr>
        <w:t>Неокейнсианство</w:t>
      </w:r>
      <w:proofErr w:type="spellEnd"/>
      <w:r>
        <w:rPr>
          <w:rStyle w:val="c15"/>
          <w:i/>
          <w:iCs/>
          <w:color w:val="242021"/>
        </w:rPr>
        <w:t xml:space="preserve"> как политика поощрения спроса — массовому производству должно соответствовать массовое потребление. </w:t>
      </w:r>
      <w:r>
        <w:rPr>
          <w:rStyle w:val="c15"/>
          <w:color w:val="242021"/>
        </w:rPr>
        <w:t>Государство благосостояния, его основные характеристики.</w:t>
      </w:r>
      <w:r>
        <w:rPr>
          <w:color w:val="242021"/>
        </w:rPr>
        <w:br/>
      </w:r>
      <w:r>
        <w:rPr>
          <w:rStyle w:val="c15"/>
          <w:color w:val="242021"/>
        </w:rPr>
        <w:t>«Общество потребления». Противоречия экстенсивного типа производства. Завершающая фаза зрелого индустриального общества, её атрибуты и символы. Особенности государства благосостояния в развитых странах мира.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Кризисы 1970—1980-х гг. Становление постиндустриального информационного общества. </w:t>
      </w:r>
      <w:r>
        <w:rPr>
          <w:rStyle w:val="c15"/>
          <w:color w:val="242021"/>
        </w:rPr>
        <w:t>Причины и сущность экономических кризисов 1974—1975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</w:t>
      </w:r>
      <w:r>
        <w:rPr>
          <w:color w:val="242021"/>
        </w:rPr>
        <w:br/>
      </w:r>
      <w:r>
        <w:rPr>
          <w:rStyle w:val="c15"/>
          <w:color w:val="242021"/>
        </w:rPr>
        <w:t>Экономика инноваций. </w:t>
      </w:r>
      <w:r>
        <w:rPr>
          <w:rStyle w:val="c15"/>
          <w:i/>
          <w:iCs/>
          <w:color w:val="242021"/>
        </w:rPr>
        <w:t>Формирование новых ценностей. Индивидуализация производства, потребления, труда</w:t>
      </w:r>
      <w:r>
        <w:rPr>
          <w:rStyle w:val="c15"/>
          <w:color w:val="242021"/>
        </w:rPr>
        <w:t>. Переход к демократическим формам правления как вектор исторического развития постиндустриального общества. Волна демократизации в мире с 1970-х гг.</w:t>
      </w:r>
      <w:r>
        <w:rPr>
          <w:color w:val="242021"/>
        </w:rPr>
        <w:br/>
      </w:r>
      <w:r>
        <w:rPr>
          <w:rStyle w:val="c15"/>
          <w:color w:val="242021"/>
        </w:rPr>
        <w:t>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 xml:space="preserve">Экономическая и социальная политика. </w:t>
      </w:r>
      <w:proofErr w:type="spellStart"/>
      <w:r>
        <w:rPr>
          <w:rStyle w:val="c21"/>
          <w:b/>
          <w:bCs/>
          <w:color w:val="242021"/>
        </w:rPr>
        <w:t>Неоконсервативный</w:t>
      </w:r>
      <w:proofErr w:type="spellEnd"/>
      <w:r>
        <w:rPr>
          <w:rStyle w:val="c21"/>
          <w:b/>
          <w:bCs/>
          <w:color w:val="242021"/>
        </w:rPr>
        <w:t xml:space="preserve"> поворот. Политика «третьего пути». </w:t>
      </w:r>
      <w:r>
        <w:rPr>
          <w:rStyle w:val="c15"/>
          <w:color w:val="242021"/>
        </w:rPr>
        <w:t xml:space="preserve">Три этапа в экономической и </w:t>
      </w:r>
      <w:r>
        <w:rPr>
          <w:rStyle w:val="c15"/>
          <w:color w:val="242021"/>
        </w:rPr>
        <w:lastRenderedPageBreak/>
        <w:t xml:space="preserve">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>
        <w:rPr>
          <w:rStyle w:val="c15"/>
          <w:color w:val="242021"/>
        </w:rPr>
        <w:t>неоконсервативный</w:t>
      </w:r>
      <w:proofErr w:type="spellEnd"/>
      <w:r>
        <w:rPr>
          <w:rStyle w:val="c15"/>
          <w:color w:val="242021"/>
        </w:rPr>
        <w:t xml:space="preserve"> поворот с опорой на развитие частной инициативы рынка, политика «третьего пути» с отказом от крайностей первых</w:t>
      </w:r>
      <w:r>
        <w:rPr>
          <w:color w:val="242021"/>
        </w:rPr>
        <w:br/>
      </w:r>
      <w:r>
        <w:rPr>
          <w:rStyle w:val="c15"/>
          <w:color w:val="242021"/>
        </w:rPr>
        <w:t>двух подходов.</w:t>
      </w:r>
      <w:r>
        <w:rPr>
          <w:color w:val="242021"/>
        </w:rPr>
        <w:br/>
      </w:r>
      <w:r>
        <w:rPr>
          <w:rStyle w:val="c15"/>
          <w:i/>
          <w:iCs/>
          <w:color w:val="242021"/>
        </w:rPr>
        <w:t>Основания неконсервативного поворота: идеи самоорганизации рынка, монетаризм, теория предложения. </w:t>
      </w:r>
      <w:r>
        <w:rPr>
          <w:rStyle w:val="c15"/>
          <w:color w:val="242021"/>
        </w:rPr>
        <w:t xml:space="preserve">Главные направления политики неоконсерваторов: приватизация, сокращение </w:t>
      </w:r>
      <w:proofErr w:type="spellStart"/>
      <w:r>
        <w:rPr>
          <w:rStyle w:val="c15"/>
          <w:color w:val="242021"/>
        </w:rPr>
        <w:t>госрасхо</w:t>
      </w:r>
      <w:proofErr w:type="spellEnd"/>
      <w:r>
        <w:rPr>
          <w:rStyle w:val="c16"/>
          <w:color w:val="000000"/>
        </w:rPr>
        <w:t> </w:t>
      </w:r>
      <w:proofErr w:type="spellStart"/>
      <w:r>
        <w:rPr>
          <w:rStyle w:val="c15"/>
          <w:color w:val="242021"/>
        </w:rPr>
        <w:t>дов</w:t>
      </w:r>
      <w:proofErr w:type="spellEnd"/>
      <w:r>
        <w:rPr>
          <w:rStyle w:val="c15"/>
          <w:color w:val="242021"/>
        </w:rPr>
        <w:t>, снижение налогов, поощрение предпринимательства, открытие экономики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</w:t>
      </w:r>
      <w:r>
        <w:rPr>
          <w:color w:val="242021"/>
        </w:rPr>
        <w:br/>
      </w:r>
      <w:r>
        <w:rPr>
          <w:rStyle w:val="c15"/>
          <w:color w:val="242021"/>
        </w:rPr>
        <w:t>глобализации.</w:t>
      </w:r>
      <w:r>
        <w:rPr>
          <w:color w:val="242021"/>
        </w:rPr>
        <w:br/>
      </w:r>
      <w:r>
        <w:rPr>
          <w:rStyle w:val="c15"/>
          <w:i/>
          <w:iCs/>
          <w:color w:val="242021"/>
        </w:rPr>
        <w:t>Основания политики «третьего пути»: идеи социальной ответственности гражданского общества и государства перед малоимущими при поддержке частнопредпринимательской инициативы. </w:t>
      </w:r>
      <w:r>
        <w:rPr>
          <w:rStyle w:val="c15"/>
          <w:color w:val="242021"/>
        </w:rPr>
        <w:t>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 и бедности.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Политическая борьба. Гражданское общество. Социальные движения. </w:t>
      </w:r>
      <w:r>
        <w:rPr>
          <w:rStyle w:val="c15"/>
          <w:color w:val="242021"/>
        </w:rPr>
        <w:t>Изменения в партийно-политической расстановке сил в странах Запада во второй половине ХХ — начале XXI 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идеологий: консерватизма, либерализма,</w:t>
      </w:r>
      <w:r>
        <w:rPr>
          <w:color w:val="242021"/>
        </w:rPr>
        <w:br/>
      </w:r>
      <w:r>
        <w:rPr>
          <w:rStyle w:val="c15"/>
          <w:color w:val="242021"/>
        </w:rPr>
        <w:t>социализма. Подъём и крах коммунистических партий. Праворадикальные и экстремистские организации. Национализм.</w:t>
      </w:r>
      <w:r>
        <w:rPr>
          <w:color w:val="242021"/>
        </w:rPr>
        <w:br/>
      </w:r>
      <w:r>
        <w:rPr>
          <w:rStyle w:val="c15"/>
          <w:color w:val="242021"/>
        </w:rPr>
        <w:t>Гражданское общество в период индустриального развития. Рабочее движение. Антивоенное движение. Феминистское движение.</w:t>
      </w:r>
      <w:r>
        <w:rPr>
          <w:color w:val="242021"/>
        </w:rPr>
        <w:br/>
      </w:r>
      <w:r>
        <w:rPr>
          <w:rStyle w:val="c15"/>
          <w:color w:val="242021"/>
        </w:rPr>
        <w:t>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—начале ХХI в. Изменение роли гражданского общества в 1960-е гг.</w:t>
      </w:r>
      <w:r>
        <w:rPr>
          <w:color w:val="242021"/>
        </w:rPr>
        <w:br/>
      </w:r>
      <w:r>
        <w:rPr>
          <w:rStyle w:val="c15"/>
          <w:color w:val="242021"/>
        </w:rPr>
        <w:t>Новые левые. </w:t>
      </w:r>
      <w:r>
        <w:rPr>
          <w:rStyle w:val="c15"/>
          <w:i/>
          <w:iCs/>
          <w:color w:val="242021"/>
        </w:rPr>
        <w:t>Хиппи. </w:t>
      </w:r>
      <w:r>
        <w:rPr>
          <w:rStyle w:val="c15"/>
          <w:color w:val="242021"/>
        </w:rPr>
        <w:t>Движение за гражданские права. Май 1968 г.</w:t>
      </w:r>
      <w:r>
        <w:rPr>
          <w:color w:val="242021"/>
        </w:rPr>
        <w:br/>
      </w:r>
      <w:r>
        <w:rPr>
          <w:rStyle w:val="c15"/>
          <w:color w:val="242021"/>
        </w:rPr>
        <w:t>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Соединённые Штаты Америки. </w:t>
      </w:r>
      <w:r>
        <w:rPr>
          <w:rStyle w:val="c15"/>
          <w:color w:val="242021"/>
        </w:rPr>
        <w:t>Предпосылки превращения США в центр мировой политики после окончания Второй мировой войны. Принципы внутренней и внешней политики США в 1945—2010-е гг. Отражение в политической истории США общих тенденций развития ведущих стран Запада. Демократы и республиканцы у власти. США — единственная сверхдержава в конце ХХ — начале XXI в. США в период администраций Д. Эйзенхауэра, Дж. Кеннеди, Л. Джонсона, Р. Никсона, Р. Рейгана, Б. Клинтона, Дж. Буша-младшего, Б. Обамы, Д. Трампа.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Великобритания. </w:t>
      </w:r>
      <w:r>
        <w:rPr>
          <w:rStyle w:val="c15"/>
          <w:color w:val="242021"/>
        </w:rPr>
        <w:t xml:space="preserve">«Политический маятник»: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Северная Ирландия на пути к урегулированию. Расширение самоуправления — «деволюция». Конституционная реформа. Выход из Евросоюза. Великобритания в период правления </w:t>
      </w:r>
      <w:proofErr w:type="spellStart"/>
      <w:proofErr w:type="gramStart"/>
      <w:r>
        <w:rPr>
          <w:rStyle w:val="c15"/>
          <w:color w:val="242021"/>
        </w:rPr>
        <w:t>М.Тэтчер,Э</w:t>
      </w:r>
      <w:proofErr w:type="spellEnd"/>
      <w:r>
        <w:rPr>
          <w:rStyle w:val="c15"/>
          <w:color w:val="242021"/>
        </w:rPr>
        <w:t>.</w:t>
      </w:r>
      <w:proofErr w:type="gramEnd"/>
      <w:r>
        <w:rPr>
          <w:rStyle w:val="c15"/>
          <w:color w:val="242021"/>
        </w:rPr>
        <w:t xml:space="preserve"> </w:t>
      </w:r>
      <w:proofErr w:type="spellStart"/>
      <w:r>
        <w:rPr>
          <w:rStyle w:val="c15"/>
          <w:color w:val="242021"/>
        </w:rPr>
        <w:t>Блэра,Д</w:t>
      </w:r>
      <w:proofErr w:type="spellEnd"/>
      <w:r>
        <w:rPr>
          <w:rStyle w:val="c15"/>
          <w:color w:val="242021"/>
        </w:rPr>
        <w:t xml:space="preserve">. </w:t>
      </w:r>
      <w:proofErr w:type="spellStart"/>
      <w:r>
        <w:rPr>
          <w:rStyle w:val="c15"/>
          <w:color w:val="242021"/>
        </w:rPr>
        <w:t>Кэмерона,Т</w:t>
      </w:r>
      <w:proofErr w:type="spellEnd"/>
      <w:r>
        <w:rPr>
          <w:rStyle w:val="c15"/>
          <w:color w:val="242021"/>
        </w:rPr>
        <w:t>. Мей.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Франция. </w:t>
      </w:r>
      <w:r>
        <w:rPr>
          <w:rStyle w:val="c15"/>
          <w:color w:val="242021"/>
        </w:rPr>
        <w:t>Социально-экономическая и политическая история Франции во второй половине ХХ — начале ХХI в. Идея «величия Франции» де Голля и её реализация. Социальные волнения 1968 г.</w:t>
      </w:r>
      <w:r>
        <w:rPr>
          <w:color w:val="242021"/>
        </w:rPr>
        <w:br/>
      </w:r>
      <w:r>
        <w:rPr>
          <w:rStyle w:val="c15"/>
          <w:color w:val="242021"/>
        </w:rPr>
        <w:lastRenderedPageBreak/>
        <w:t xml:space="preserve">и отставка генерала. Либеральный курс В. Жискар </w:t>
      </w:r>
      <w:proofErr w:type="spellStart"/>
      <w:r>
        <w:rPr>
          <w:rStyle w:val="c15"/>
          <w:color w:val="242021"/>
        </w:rPr>
        <w:t>д’Эстена</w:t>
      </w:r>
      <w:proofErr w:type="spellEnd"/>
      <w:r>
        <w:rPr>
          <w:rStyle w:val="c15"/>
          <w:color w:val="242021"/>
        </w:rPr>
        <w:t xml:space="preserve">. Попытка «левого эксперимента» в начале 1980-х гг. Практика сосуществования левых и правых сил у власти. Париж — инициатор европейской интеграции. Франция в период президентства Ш. де </w:t>
      </w:r>
      <w:proofErr w:type="spellStart"/>
      <w:proofErr w:type="gramStart"/>
      <w:r>
        <w:rPr>
          <w:rStyle w:val="c15"/>
          <w:color w:val="242021"/>
        </w:rPr>
        <w:t>Голля,Ф</w:t>
      </w:r>
      <w:proofErr w:type="spellEnd"/>
      <w:r>
        <w:rPr>
          <w:rStyle w:val="c15"/>
          <w:color w:val="242021"/>
        </w:rPr>
        <w:t>.</w:t>
      </w:r>
      <w:proofErr w:type="gramEnd"/>
      <w:r>
        <w:rPr>
          <w:rStyle w:val="c15"/>
          <w:color w:val="242021"/>
        </w:rPr>
        <w:t xml:space="preserve"> Миттерана, Ж. Ширака, Н. Саркози, Ф. Олланда, Э. Макрона.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Германия. </w:t>
      </w:r>
      <w:r>
        <w:rPr>
          <w:rStyle w:val="c15"/>
          <w:color w:val="242021"/>
        </w:rPr>
        <w:t xml:space="preserve">Три периода истории Германии во второй половине ХХ — начале XXI в.: оккупационный режим (1945—1949), сосуществование ФРГ и ГДР (1949—1990-е гг.), объединённая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</w:t>
      </w:r>
      <w:proofErr w:type="spellStart"/>
      <w:r>
        <w:rPr>
          <w:rStyle w:val="c15"/>
          <w:color w:val="242021"/>
        </w:rPr>
        <w:t>социа</w:t>
      </w:r>
      <w:proofErr w:type="spellEnd"/>
      <w:r>
        <w:rPr>
          <w:rStyle w:val="c15"/>
          <w:color w:val="242021"/>
        </w:rPr>
        <w:t xml:space="preserve"> </w:t>
      </w:r>
      <w:proofErr w:type="spellStart"/>
      <w:r>
        <w:rPr>
          <w:rStyle w:val="c15"/>
          <w:color w:val="242021"/>
        </w:rPr>
        <w:t>лизма</w:t>
      </w:r>
      <w:proofErr w:type="spellEnd"/>
      <w:r>
        <w:rPr>
          <w:rStyle w:val="c15"/>
          <w:color w:val="242021"/>
        </w:rPr>
        <w:t xml:space="preserve"> в ГДР. Падение Берлинской стены. Объединение Германии. Правление К. </w:t>
      </w:r>
      <w:proofErr w:type="spellStart"/>
      <w:proofErr w:type="gramStart"/>
      <w:r>
        <w:rPr>
          <w:rStyle w:val="c15"/>
          <w:color w:val="242021"/>
        </w:rPr>
        <w:t>Аденауэра,Г</w:t>
      </w:r>
      <w:proofErr w:type="spellEnd"/>
      <w:r>
        <w:rPr>
          <w:rStyle w:val="c15"/>
          <w:color w:val="242021"/>
        </w:rPr>
        <w:t>.</w:t>
      </w:r>
      <w:proofErr w:type="gramEnd"/>
      <w:r>
        <w:rPr>
          <w:rStyle w:val="c15"/>
          <w:color w:val="242021"/>
        </w:rPr>
        <w:t xml:space="preserve"> Коля, </w:t>
      </w:r>
      <w:proofErr w:type="spellStart"/>
      <w:r>
        <w:rPr>
          <w:rStyle w:val="c15"/>
          <w:color w:val="242021"/>
        </w:rPr>
        <w:t>Г.Шредера</w:t>
      </w:r>
      <w:proofErr w:type="spellEnd"/>
      <w:r>
        <w:rPr>
          <w:rStyle w:val="c15"/>
          <w:color w:val="242021"/>
        </w:rPr>
        <w:t>, А. Меркель.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Италия. </w:t>
      </w:r>
      <w:r>
        <w:rPr>
          <w:rStyle w:val="c15"/>
          <w:color w:val="242021"/>
        </w:rPr>
        <w:t>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</w:t>
      </w:r>
      <w:r>
        <w:rPr>
          <w:color w:val="242021"/>
        </w:rPr>
        <w:br/>
      </w:r>
      <w:r>
        <w:rPr>
          <w:rStyle w:val="c15"/>
          <w:color w:val="242021"/>
        </w:rPr>
        <w:t>блоков: правых и левых сил. Особенности социально-экономического развития Италии. «Богатый» Север и «бедный» Юг. Правительство С. Берлускони.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Преобразования и революции в странах Центральной и Восточной Европы. </w:t>
      </w:r>
      <w:r>
        <w:rPr>
          <w:rStyle w:val="c15"/>
          <w:color w:val="242021"/>
        </w:rPr>
        <w:t>Общее и особенное в строительстве социализма.</w:t>
      </w:r>
      <w:r>
        <w:rPr>
          <w:color w:val="242021"/>
        </w:rPr>
        <w:br/>
      </w:r>
      <w:r>
        <w:rPr>
          <w:rStyle w:val="c15"/>
          <w:color w:val="242021"/>
        </w:rPr>
        <w:t xml:space="preserve">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 г., «Пражская весна» в Чехословакии в 1968 г. Неудавшиеся попытки реформ. Революции 1989—1991 </w:t>
      </w:r>
      <w:proofErr w:type="spellStart"/>
      <w:proofErr w:type="gramStart"/>
      <w:r>
        <w:rPr>
          <w:rStyle w:val="c15"/>
          <w:color w:val="242021"/>
        </w:rPr>
        <w:t>гг.«</w:t>
      </w:r>
      <w:proofErr w:type="gramEnd"/>
      <w:r>
        <w:rPr>
          <w:rStyle w:val="c15"/>
          <w:color w:val="242021"/>
        </w:rPr>
        <w:t>Шоковая</w:t>
      </w:r>
      <w:proofErr w:type="spellEnd"/>
      <w:r>
        <w:rPr>
          <w:rStyle w:val="c15"/>
          <w:color w:val="242021"/>
        </w:rPr>
        <w:t xml:space="preserve"> терапия». Основные направления преобразований в бывших странах социалистического лагеря, их итоги на рубеже ХХ—</w:t>
      </w:r>
      <w:r>
        <w:rPr>
          <w:color w:val="242021"/>
        </w:rPr>
        <w:br/>
      </w:r>
      <w:r>
        <w:rPr>
          <w:rStyle w:val="c15"/>
          <w:color w:val="242021"/>
        </w:rPr>
        <w:t>ХХI вв. Вступление в НАТО и Европейский союз.</w:t>
      </w:r>
    </w:p>
    <w:p w:rsidR="00214FF6" w:rsidRDefault="00214FF6" w:rsidP="0015099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242021"/>
        </w:rPr>
        <w:br/>
      </w:r>
      <w:proofErr w:type="gramStart"/>
      <w:r>
        <w:rPr>
          <w:rStyle w:val="c21"/>
          <w:b/>
          <w:bCs/>
          <w:color w:val="242021"/>
        </w:rPr>
        <w:t>Раздел  II</w:t>
      </w:r>
      <w:proofErr w:type="gramEnd"/>
      <w:r>
        <w:rPr>
          <w:rStyle w:val="c21"/>
          <w:b/>
          <w:bCs/>
          <w:color w:val="242021"/>
        </w:rPr>
        <w:t>. Пути развития стран Азии, Африки, Латинской Америки (7 ч)</w:t>
      </w:r>
      <w:r>
        <w:rPr>
          <w:b/>
          <w:bCs/>
          <w:color w:val="242021"/>
        </w:rPr>
        <w:br/>
      </w:r>
      <w:r>
        <w:rPr>
          <w:rStyle w:val="c21"/>
          <w:b/>
          <w:bCs/>
          <w:color w:val="242021"/>
        </w:rPr>
        <w:t>Страны Азии и Африки. Деколонизация и выбор путей развития. </w:t>
      </w:r>
      <w:r>
        <w:rPr>
          <w:rStyle w:val="c15"/>
          <w:color w:val="242021"/>
        </w:rPr>
        <w:t>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Азиатско-Тихоокеанской регион. Восточноазиатские «тигры» и «драконы». «Конфуцианский капитализм». Индокитай. Мусульманский мир. Классификация групп</w:t>
      </w:r>
      <w:r>
        <w:rPr>
          <w:rStyle w:val="c16"/>
          <w:color w:val="000000"/>
        </w:rPr>
        <w:t> </w:t>
      </w:r>
      <w:r>
        <w:rPr>
          <w:rStyle w:val="c15"/>
          <w:color w:val="242021"/>
        </w:rPr>
        <w:t>государств. Политическое развитие стран Тропической и Южной Африки.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Мусульманские страны. Турция. Иран. Египет. Индонезия.</w:t>
      </w:r>
      <w:r>
        <w:rPr>
          <w:b/>
          <w:bCs/>
          <w:color w:val="242021"/>
        </w:rPr>
        <w:br/>
      </w:r>
      <w:r>
        <w:rPr>
          <w:rStyle w:val="c15"/>
          <w:color w:val="242021"/>
        </w:rPr>
        <w:t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Китай. Индия. </w:t>
      </w:r>
      <w:r>
        <w:rPr>
          <w:rStyle w:val="c15"/>
          <w:color w:val="242021"/>
        </w:rPr>
        <w:t>Гражданская война в Китае 1946—1949 гг. и её итоги. Выбор путей развития. «Большой скачок» 1958—1962 гг. Реализация коммунистической утопии и её результаты. Мао Цзэдун.</w:t>
      </w:r>
      <w:r>
        <w:rPr>
          <w:color w:val="242021"/>
        </w:rPr>
        <w:br/>
      </w:r>
      <w:r>
        <w:rPr>
          <w:rStyle w:val="c15"/>
          <w:color w:val="242021"/>
        </w:rPr>
        <w:t>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</w:t>
      </w:r>
    </w:p>
    <w:p w:rsidR="00214FF6" w:rsidRDefault="00214FF6" w:rsidP="0015099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242021"/>
        </w:rPr>
        <w:t>Проблемы индустриального развития Индии в послевоенные десятилетия. Дж. Неру. </w:t>
      </w:r>
      <w:r>
        <w:rPr>
          <w:rStyle w:val="c15"/>
          <w:i/>
          <w:iCs/>
          <w:color w:val="242021"/>
        </w:rPr>
        <w:t>Роль партии Индийский национальный конгресс в истории страны. </w:t>
      </w:r>
      <w:r>
        <w:rPr>
          <w:rStyle w:val="c15"/>
          <w:color w:val="242021"/>
        </w:rPr>
        <w:t>Реформы М. Сингха и их результаты. «Политический маятник». Модернизация и роль традиций в Индии.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Япония. Новые индустриальные страны. </w:t>
      </w:r>
      <w:r>
        <w:rPr>
          <w:rStyle w:val="c15"/>
          <w:color w:val="242021"/>
        </w:rPr>
        <w:t xml:space="preserve">Японское послевоенное «экономическое чудо». Роль традиций в экономическом рывке Японии. </w:t>
      </w:r>
      <w:r>
        <w:rPr>
          <w:rStyle w:val="c15"/>
          <w:color w:val="242021"/>
        </w:rPr>
        <w:lastRenderedPageBreak/>
        <w:t>Преимущества, которые стали тормозом в развитии страны.</w:t>
      </w:r>
      <w:r>
        <w:rPr>
          <w:color w:val="242021"/>
        </w:rPr>
        <w:br/>
      </w:r>
      <w:r>
        <w:rPr>
          <w:rStyle w:val="c15"/>
          <w:color w:val="242021"/>
        </w:rPr>
        <w:t>Реформы Д. Коидзуми и их результаты. Тема Курильских островов в политике Японии. 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Латинская Америка. </w:t>
      </w:r>
      <w:r>
        <w:rPr>
          <w:rStyle w:val="c15"/>
          <w:color w:val="242021"/>
        </w:rPr>
        <w:t xml:space="preserve">Цивилизационные особенности стран Латинской Америки. Особенности индустриализации. Варианты модернизации. Национал-реформистские и </w:t>
      </w:r>
      <w:proofErr w:type="spellStart"/>
      <w:r>
        <w:rPr>
          <w:rStyle w:val="c15"/>
          <w:color w:val="242021"/>
        </w:rPr>
        <w:t>левонационалистические</w:t>
      </w:r>
      <w:proofErr w:type="spellEnd"/>
      <w:r>
        <w:rPr>
          <w:color w:val="242021"/>
        </w:rPr>
        <w:br/>
      </w:r>
      <w:r>
        <w:rPr>
          <w:rStyle w:val="c15"/>
          <w:color w:val="242021"/>
        </w:rPr>
        <w:t>политические силы. Реформы и революции как путь решения исторических задач в регионе. Демократизация в латиноамериканских странах — тенденция в конце ХХ — начале ХХI в. Левый поворот.</w:t>
      </w:r>
      <w:r>
        <w:rPr>
          <w:color w:val="242021"/>
        </w:rPr>
        <w:br/>
      </w:r>
      <w:r>
        <w:rPr>
          <w:rStyle w:val="c15"/>
          <w:color w:val="242021"/>
        </w:rPr>
        <w:t>Аргентинский парадокс. Диктатуры и демократия. Куба — Остров</w:t>
      </w:r>
      <w:r>
        <w:rPr>
          <w:color w:val="242021"/>
        </w:rPr>
        <w:br/>
      </w:r>
      <w:r>
        <w:rPr>
          <w:rStyle w:val="c15"/>
          <w:color w:val="242021"/>
        </w:rPr>
        <w:t>свободы.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Раздел III. Современный мир и новые вызовы XXI в. (6 ч).</w:t>
      </w:r>
      <w:r>
        <w:rPr>
          <w:b/>
          <w:bCs/>
          <w:color w:val="242021"/>
        </w:rPr>
        <w:br/>
      </w:r>
      <w:r>
        <w:rPr>
          <w:rStyle w:val="c21"/>
          <w:b/>
          <w:bCs/>
          <w:color w:val="242021"/>
        </w:rPr>
        <w:t>Глобализация и новые вызовы XXI в. </w:t>
      </w:r>
      <w:r>
        <w:rPr>
          <w:rStyle w:val="c15"/>
          <w:color w:val="242021"/>
        </w:rPr>
        <w:t>Предпосылки глобализации. Глобализация в сфере финансов, производства и мировой торговли, её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четвёртой про</w:t>
      </w:r>
      <w:r>
        <w:rPr>
          <w:rStyle w:val="c16"/>
          <w:color w:val="000000"/>
        </w:rPr>
        <w:t> </w:t>
      </w:r>
      <w:proofErr w:type="spellStart"/>
      <w:r>
        <w:rPr>
          <w:rStyle w:val="c15"/>
          <w:color w:val="242021"/>
        </w:rPr>
        <w:t>мышленно</w:t>
      </w:r>
      <w:proofErr w:type="spellEnd"/>
      <w:r>
        <w:rPr>
          <w:rStyle w:val="c15"/>
          <w:color w:val="242021"/>
        </w:rPr>
        <w:t>-технологической революции: новые возможности и новые угрозы.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Международные отношения в конце XX — начале XXI в. </w:t>
      </w:r>
      <w:r>
        <w:rPr>
          <w:rStyle w:val="c15"/>
          <w:color w:val="242021"/>
        </w:rPr>
        <w:t xml:space="preserve">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>
        <w:rPr>
          <w:rStyle w:val="c15"/>
          <w:color w:val="242021"/>
        </w:rPr>
        <w:t>Транстихоокеанское</w:t>
      </w:r>
      <w:proofErr w:type="spellEnd"/>
      <w:r>
        <w:rPr>
          <w:rStyle w:val="c15"/>
          <w:color w:val="242021"/>
        </w:rPr>
        <w:t xml:space="preserve"> партнёрство. Шанхайская организация сотрудничества (ШОС). БРИКС.</w:t>
      </w:r>
      <w:r>
        <w:rPr>
          <w:color w:val="242021"/>
        </w:rPr>
        <w:br/>
      </w:r>
      <w:r>
        <w:rPr>
          <w:rStyle w:val="c15"/>
          <w:color w:val="242021"/>
        </w:rPr>
        <w:t>Организация по безопасности и сотрудничеству в Европе (ОБСЕ).</w:t>
      </w:r>
      <w:r>
        <w:rPr>
          <w:color w:val="242021"/>
        </w:rPr>
        <w:br/>
      </w:r>
      <w:r>
        <w:rPr>
          <w:rStyle w:val="c15"/>
          <w:color w:val="242021"/>
        </w:rPr>
        <w:t>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</w:t>
      </w:r>
      <w:r>
        <w:rPr>
          <w:color w:val="242021"/>
        </w:rPr>
        <w:br/>
      </w:r>
      <w:r>
        <w:rPr>
          <w:rStyle w:val="c15"/>
          <w:color w:val="242021"/>
        </w:rPr>
        <w:t>Аль-Каида и ИГИЛ (запрещены в России и других странах). Военная операция России в Сирии. Конфликты на Балканах. Американо-российские отношения.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Постсоветское пространство: политическое развитие, интеграционные процессы и конфликты. </w:t>
      </w:r>
      <w:r>
        <w:rPr>
          <w:rStyle w:val="c15"/>
          <w:color w:val="242021"/>
        </w:rPr>
        <w:t>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(ЕврАзЭС) в 2001—2014 гг. Создание Евразийского экономического союза (ЕАС). Договор о Союзе Беларуси и России. Конфликты на</w:t>
      </w:r>
      <w:r>
        <w:rPr>
          <w:color w:val="242021"/>
        </w:rPr>
        <w:br/>
      </w:r>
      <w:r>
        <w:rPr>
          <w:rStyle w:val="c15"/>
          <w:color w:val="242021"/>
        </w:rPr>
        <w:t>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Донбассе.</w:t>
      </w:r>
      <w:r>
        <w:rPr>
          <w:color w:val="242021"/>
        </w:rPr>
        <w:br/>
      </w:r>
      <w:r>
        <w:rPr>
          <w:rStyle w:val="c21"/>
          <w:b/>
          <w:bCs/>
          <w:color w:val="242021"/>
        </w:rPr>
        <w:t>Культура во второй половине XX — начале XXI в. </w:t>
      </w:r>
      <w:r>
        <w:rPr>
          <w:rStyle w:val="c15"/>
          <w:color w:val="242021"/>
        </w:rPr>
        <w:t xml:space="preserve">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(1945—1960). Художественные направления (поп-арт, гиперреализм, концептуализм и др.). Информационная революция. </w:t>
      </w:r>
      <w:r>
        <w:rPr>
          <w:rStyle w:val="c15"/>
          <w:color w:val="242021"/>
        </w:rPr>
        <w:lastRenderedPageBreak/>
        <w:t>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</w:t>
      </w:r>
      <w:r>
        <w:rPr>
          <w:color w:val="242021"/>
        </w:rPr>
        <w:br/>
      </w:r>
      <w:r>
        <w:rPr>
          <w:rStyle w:val="c15"/>
          <w:color w:val="242021"/>
        </w:rPr>
        <w:t>архитектуре, искусстве, кинематографе, литературе.</w:t>
      </w:r>
    </w:p>
    <w:p w:rsidR="00214FF6" w:rsidRDefault="00214FF6" w:rsidP="0015099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Итоговое повторение (2 ч).</w:t>
      </w:r>
    </w:p>
    <w:p w:rsidR="00214FF6" w:rsidRPr="007941E3" w:rsidRDefault="00214FF6" w:rsidP="004C580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bookmarkEnd w:id="0"/>
    <w:p w:rsidR="00E95587" w:rsidRDefault="00E95587" w:rsidP="00E81109">
      <w:pPr>
        <w:spacing w:after="200" w:line="240" w:lineRule="auto"/>
        <w:contextualSpacing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493089" w:rsidRDefault="0029157F" w:rsidP="0029157F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ур</w:t>
      </w:r>
      <w:r w:rsid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 истории в 11 классе на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148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6804"/>
        <w:gridCol w:w="141"/>
        <w:gridCol w:w="1843"/>
        <w:gridCol w:w="1711"/>
      </w:tblGrid>
      <w:tr w:rsidR="007570B5" w:rsidRPr="00DD4339" w:rsidTr="00E81109">
        <w:tc>
          <w:tcPr>
            <w:tcW w:w="851" w:type="dxa"/>
          </w:tcPr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gridSpan w:val="2"/>
          </w:tcPr>
          <w:p w:rsidR="007570B5" w:rsidRPr="00DD4339" w:rsidRDefault="007570B5" w:rsidP="00B03CB2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0B5" w:rsidRPr="00DD4339" w:rsidRDefault="007570B5" w:rsidP="00B03CB2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843" w:type="dxa"/>
          </w:tcPr>
          <w:p w:rsidR="00E81109" w:rsidRDefault="00E81109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10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11" w:type="dxa"/>
          </w:tcPr>
          <w:p w:rsidR="007570B5" w:rsidRPr="00DD4339" w:rsidRDefault="007570B5" w:rsidP="00B03CB2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направления воспитательной работы</w:t>
            </w:r>
          </w:p>
        </w:tc>
      </w:tr>
      <w:tr w:rsidR="007570B5" w:rsidRPr="00DD4339" w:rsidTr="0015099C">
        <w:trPr>
          <w:trHeight w:val="309"/>
        </w:trPr>
        <w:tc>
          <w:tcPr>
            <w:tcW w:w="14894" w:type="dxa"/>
            <w:gridSpan w:val="7"/>
          </w:tcPr>
          <w:p w:rsidR="0015099C" w:rsidRPr="00DD4339" w:rsidRDefault="0015099C" w:rsidP="0015099C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 I.</w:t>
            </w:r>
            <w:proofErr w:type="gramEnd"/>
            <w:r w:rsidRPr="0015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СССР в 1945-1991 гг. (24 ч).</w:t>
            </w:r>
          </w:p>
        </w:tc>
      </w:tr>
      <w:tr w:rsidR="007570B5" w:rsidRPr="00DD4339" w:rsidTr="00E81109">
        <w:tc>
          <w:tcPr>
            <w:tcW w:w="851" w:type="dxa"/>
          </w:tcPr>
          <w:p w:rsidR="007570B5" w:rsidRPr="00DD4339" w:rsidRDefault="007570B5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и роль СССР в послевоенном мире.</w:t>
            </w:r>
          </w:p>
        </w:tc>
        <w:tc>
          <w:tcPr>
            <w:tcW w:w="1134" w:type="dxa"/>
          </w:tcPr>
          <w:p w:rsidR="007570B5" w:rsidRPr="00DD4339" w:rsidRDefault="00E95587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04" w:type="dxa"/>
          </w:tcPr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Определять причины усиления роста национально-освободительного движения. Давать сравнительную оценку геополитической ситуации, сложившейся в мире после Первой мировой войны. Характеризовать геополитическое положение СССР на международной арене после окончания Второй мировой войны. Раскрывать причины и сущность «холодной войны».</w:t>
            </w:r>
          </w:p>
        </w:tc>
        <w:tc>
          <w:tcPr>
            <w:tcW w:w="1984" w:type="dxa"/>
            <w:gridSpan w:val="2"/>
          </w:tcPr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выводы на основе систематизации материала</w:t>
            </w:r>
          </w:p>
        </w:tc>
        <w:tc>
          <w:tcPr>
            <w:tcW w:w="1711" w:type="dxa"/>
          </w:tcPr>
          <w:p w:rsidR="007570B5" w:rsidRPr="00DD4339" w:rsidRDefault="00701616" w:rsidP="00701616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развитие экономики СССР в послевоенные годы.</w:t>
            </w:r>
          </w:p>
        </w:tc>
        <w:tc>
          <w:tcPr>
            <w:tcW w:w="1134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особенности экономического развития СССР в послевоенный период. Сравнивать методы и формы развития советской экономики в 1920-1930-е гг. и в первое послевоенное двадцатилетие. Оценивать влияние различных факторов на развитие экономики страны. Выделять факторы, повлиявшие на процесс восстановления и дальнейшего развития народного хозяйства СССР. Раскрывать сущность реформ и их особенности. Характеризовать противоречия промышленного развития СССР в послевоенные годы.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 индивидуальные задания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0B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 политической системе СССР в послевоенные годы.</w:t>
            </w:r>
          </w:p>
        </w:tc>
        <w:tc>
          <w:tcPr>
            <w:tcW w:w="1134" w:type="dxa"/>
          </w:tcPr>
          <w:p w:rsidR="00701616" w:rsidRPr="00DD4339" w:rsidRDefault="00977BF1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804" w:type="dxa"/>
          </w:tcPr>
          <w:p w:rsidR="00701616" w:rsidRPr="00DD4339" w:rsidRDefault="00701616" w:rsidP="007570B5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систему управления государством в СССР.  Анализировать характер репрессивной политики в 192о-1930-е гг. можно ли было говорить    об изменении роли партии в стране в послевоенный период. Высказывать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аргументированное собственное суждение. Делать выводы на основе собственного суждения. Выявлять причины изменений, произошедших в структуре партийного и государственного управления СССР. Характеризовать методы управления государством. Выявлять и раскрывать взаимосвязь между изменениями в высшем кадровом составе и политическими задачами, стоявшими перед страной. 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Преобразовывать текстовую информацию в схему.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0B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01616" w:rsidRPr="00DD4339" w:rsidRDefault="00701616" w:rsidP="0012691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Идеология. СССР в послевоенные годы.</w:t>
            </w:r>
          </w:p>
        </w:tc>
        <w:tc>
          <w:tcPr>
            <w:tcW w:w="1134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влияние событий Великой Отечественной войны на отечественную культуру. Определить какие явления характеризуют духовную жизнь послевоенной страны.  Характеризовать общие черты и особенности развития системы образования и культуры в 1920-1930-х гг. в СССР. Раскрывать сущность исторического понятия «космополитизм». Объяснять причины начала борьбы с космополитизмом. Выявлять изменения в разных сферах жизни советского общества в послевоенные годы.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культура СССР в послевоенные годы.</w:t>
            </w:r>
          </w:p>
        </w:tc>
        <w:tc>
          <w:tcPr>
            <w:tcW w:w="1134" w:type="dxa"/>
          </w:tcPr>
          <w:p w:rsidR="00701616" w:rsidRPr="00DD4339" w:rsidRDefault="00E95587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804" w:type="dxa"/>
          </w:tcPr>
          <w:p w:rsidR="00701616" w:rsidRPr="00DD4339" w:rsidRDefault="00701616" w:rsidP="004D6104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основные тенденции развития советского образования в послевоенные годы. Иллюстрировать примерами для подтверждения тезиса, вывода. Выявлять и анализировать причины постановления ЦК ВКП (б) по вопросам культуры, принятых в 1946-1948гг. Выражать собственное отношение к высказыванию политического деятеля. 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вопрос и национальная политика в послевоенном СССР.</w:t>
            </w:r>
          </w:p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общие черты и особенности государственной политики и национальной политики СССР в послевоенные годы. Определять возможные причины (кроме атеистической идеологии), которые могли сдерживать власть в религиозных уступках обществу. Выявлять противоречивые тенденции в национальной политике. Раскрывать роль русского языка в консолидации СССР как многонационального государства. Характеризовать методы проведения национальной политики в послевоенные годы. Выявлять последствия </w:t>
            </w:r>
            <w:proofErr w:type="gram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произошедших после окончания Великой Отечественной войны в религиозной жизни страны.  Рассказывать о положении выселенных, репрессированных народов.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войны».</w:t>
            </w:r>
          </w:p>
        </w:tc>
        <w:tc>
          <w:tcPr>
            <w:tcW w:w="1134" w:type="dxa"/>
          </w:tcPr>
          <w:p w:rsidR="00701616" w:rsidRPr="00DD4339" w:rsidRDefault="00E95587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взаимосвязь между внешней политикой государств и мировым развитием. Объяснять причины выбора Китаем социалистического пути развития и модернизации. Анализировать итоги и уроки Корейской войны. Называть факты, подтверждающие разделение Европы после начала «холодной войны». Иллюстрировать примерами выводы. Характеризовать межгосударственные отношений между СССР и Китаем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войны».</w:t>
            </w:r>
          </w:p>
        </w:tc>
        <w:tc>
          <w:tcPr>
            <w:tcW w:w="1134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804" w:type="dxa"/>
          </w:tcPr>
          <w:p w:rsidR="00701616" w:rsidRPr="00DD4339" w:rsidRDefault="00701616" w:rsidP="004D6104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материал и продолжить заполнять таблицу «Холодная война: этапы, события, итоги». Давать характеристику ге</w:t>
            </w:r>
            <w:r w:rsidR="00E8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ополитическому положению СССР.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версий и оценок исторических явлений, процессов, аргументировать своё мнение, иллюстрируя примерами.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аргументированное собственное суждение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Послевоенная повседневность в СССР</w:t>
            </w:r>
          </w:p>
        </w:tc>
        <w:tc>
          <w:tcPr>
            <w:tcW w:w="1134" w:type="dxa"/>
          </w:tcPr>
          <w:p w:rsidR="00701616" w:rsidRPr="00DD4339" w:rsidRDefault="00977BF1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факторы, характеризующие уровень жизни населения в первые послевоенные годы. Характеризовать социально-экономические проблемы СССР в послевоенный период и пути их решения.  Называть особенности послевоенного досуга советских граждан, увеличение интереса к чтению, самообразованию и повышению квалификации. Характеризовать причины роста социальных ожиданий, стремления к социальной справедливости. Анализировать противоречия советской повседневности.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Характеристика событий с опорой на знание дат и терминологии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политического курса.</w:t>
            </w:r>
          </w:p>
        </w:tc>
        <w:tc>
          <w:tcPr>
            <w:tcW w:w="1134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04" w:type="dxa"/>
          </w:tcPr>
          <w:p w:rsidR="00701616" w:rsidRPr="00DD4339" w:rsidRDefault="00701616" w:rsidP="0070161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сравнительную характеристику особенностей общественно-политической жизни страны после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съезда КПСС, выделять общие черты и различия. Анализировать исторический документ, выделять главные идеи. Определять информационную ценность документа.  Рассказывать о процессе реабилитации, его особенностях. Преобразовывать текстовую информацию в таблицу. 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 и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развитие СССР в середине 1950-х –середине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1960-х гг.</w:t>
            </w:r>
          </w:p>
        </w:tc>
        <w:tc>
          <w:tcPr>
            <w:tcW w:w="1134" w:type="dxa"/>
          </w:tcPr>
          <w:p w:rsidR="00701616" w:rsidRPr="00DD4339" w:rsidRDefault="00977BF1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04" w:type="dxa"/>
          </w:tcPr>
          <w:p w:rsidR="00701616" w:rsidRPr="00DD4339" w:rsidRDefault="00701616" w:rsidP="004D6104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противоречия социально-экономического курса Н.С. Хрущёва. На основе полученных данных формулировать выводы. Давать оценку аграрному развитию страны. Использовать приём                                                                               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сравнения для выявления общих черт и различий. Определять причины и последствия освоения целины для дальнейшего развития сельского хозяйства. Преобразовывать текстовую информацию в </w:t>
            </w:r>
            <w:proofErr w:type="gram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схему..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причины возрастания престижа советских учёных в обществе. Иллюстрировать примерами для подтверждения вывода. Доказать, что в середине 1960-х гг. были созданы в СССР основы индустриального общества. На основе систематизации материала прогнозировать задачи государства во внутренней политике. Характеризовать результаты социально- экономического развития государства.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дополнительные источники информации,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выяснить причины принятия плана экономического развития на семь лет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9F2C74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701616" w:rsidRPr="009F2C74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7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1950-х- середине 1960-х гг.</w:t>
            </w:r>
          </w:p>
        </w:tc>
        <w:tc>
          <w:tcPr>
            <w:tcW w:w="1134" w:type="dxa"/>
          </w:tcPr>
          <w:p w:rsidR="00701616" w:rsidRPr="009F2C74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04" w:type="dxa"/>
          </w:tcPr>
          <w:p w:rsidR="00701616" w:rsidRPr="009F2C74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7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значение «оттепели» для развития культурного пространства СССР. Оценивать идеологические компании, которые проводились в науке, литературе, музыке философии, киноискусстве в 1946-1950гг. Выявлять противоречия в отношениях между обществом и государством. Определять типологические черты поколения «шестидесятников», которое формировалось под воздействием новых форм общественной жизни.</w:t>
            </w:r>
          </w:p>
        </w:tc>
        <w:tc>
          <w:tcPr>
            <w:tcW w:w="1984" w:type="dxa"/>
            <w:gridSpan w:val="2"/>
          </w:tcPr>
          <w:p w:rsidR="00701616" w:rsidRPr="009F2C74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74">
              <w:rPr>
                <w:rFonts w:ascii="Times New Roman" w:eastAsia="Calibri" w:hAnsi="Times New Roman" w:cs="Times New Roman"/>
              </w:rPr>
              <w:t>Характеристика событий с опорой на знание дат и терминологии</w:t>
            </w:r>
          </w:p>
        </w:tc>
        <w:tc>
          <w:tcPr>
            <w:tcW w:w="1711" w:type="dxa"/>
          </w:tcPr>
          <w:p w:rsidR="00701616" w:rsidRPr="009F2C74" w:rsidRDefault="00701616" w:rsidP="00701616">
            <w:pPr>
              <w:jc w:val="center"/>
            </w:pPr>
            <w:r w:rsidRPr="009F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1950-х- середине 1960-х гг.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04" w:type="dxa"/>
          </w:tcPr>
          <w:p w:rsidR="00701616" w:rsidRPr="00DD4339" w:rsidRDefault="00701616" w:rsidP="004D6104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исторический документ, выявлять авторскую позицию. Разъяснять смысл высказывания. Определять последствия преодоления идей сталинизма в советской литературе и искусстве. Выявлять характерные черты ужесточения государственной политики в отношении церкви. Раскрывать особенности повседневной жизни народа в период «оттепели». Выявлять противоречивость исторического явления. 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статистические данные и дать оценку последствиям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собственное аргументированное суждение.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мирного сосуществования в 1950-х –первой половине 1960-х гг.</w:t>
            </w:r>
          </w:p>
        </w:tc>
        <w:tc>
          <w:tcPr>
            <w:tcW w:w="1134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Выявлять итоги внешней политики СССР в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1950-х –первой половине 1960-х гг.  Определять по карте состав стран ОВД. Сравнить внешнеполитический курс И.В. Сталина после окончания войны и международную </w:t>
            </w:r>
            <w:proofErr w:type="gram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политику,  проводимую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 Хрущёвым. Определить новые черты во внешней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политике СССР. Выявлять возможные линии советской внешней политики после смерти В.И. Сталина. Объяснять смысл высказывания Хрущёва. Характеризовать международные отношения между странами. Использовать карту как исторический источник. Раскрывать сущность и последствия «холодной войны». Оценивать внешнюю политику СССР. Анализировать события прошлого и высказывать суждение об уроках истории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lastRenderedPageBreak/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B4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 СССР в 1960-х-середине 1980-х гг.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04" w:type="dxa"/>
          </w:tcPr>
          <w:p w:rsidR="00701616" w:rsidRPr="00DD4339" w:rsidRDefault="00701616" w:rsidP="004D6104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суждения о политическом развитии СССР в 1960-х-середине 1980-х гг.: путь к застою или время упущенных возможностей. Раскрывать суть изменений политической системы Советского государства в результате преобразований Н.С. Хрущёва. Сравнивать основные положения Конституции 1936г. И Конституции 1977г., самостоятельно выделив линии сравнения. Раскрывать отношение общества к политическим событиям в стране. Определять причины усиления роли партии в и партийного аппарата в жизни СССР. Называть сущность идей, обосновавших консервативный политический курс. Характеризовать особенности Конституции 1977г. Раскрывать последствия изменения в политической системе государства со второй половины 1940-х гг. до конца 1970-х гг. </w:t>
            </w:r>
          </w:p>
        </w:tc>
        <w:tc>
          <w:tcPr>
            <w:tcW w:w="1984" w:type="dxa"/>
            <w:gridSpan w:val="2"/>
          </w:tcPr>
          <w:p w:rsidR="00701616" w:rsidRDefault="00701616" w:rsidP="00DD433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аргументированное собственное суждение. Иллюстрировать примерами для подтверждения вывода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8D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СССР в 1960-х- середине 1980-х гг.</w:t>
            </w:r>
          </w:p>
        </w:tc>
        <w:tc>
          <w:tcPr>
            <w:tcW w:w="1134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причины   отрицательного результата реформ 1960-х гг. Раскрывать результаты экономических преобразований Н.С. Хрущёва.  Оценивать причины увеличения отрыва экономики СССР от экономики стран Запада. В 1970-х –начале 1980-х гг. Показывать на карте объекты промышленности, транспорта, вводимые в 1955-1790-е </w:t>
            </w:r>
            <w:proofErr w:type="spellStart"/>
            <w:proofErr w:type="gram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эксплуатацию. Составлять терминологический словарь. Раскрывать сущность понятий самоуправляемость, самоокупаемость, самофинансирование, самоуправление, экономические стимулы, механизм застоя. Указывать причины относительного улучшения жизни советских людей в 1970-е гг. участвовать в обсуждении причин исторических явлений. Определять влияние объективных и субъективных факторов на развитие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 страны.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lastRenderedPageBreak/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8D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E81109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01616"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политика и национальные движения в 1960-х- середине 1980-х гг. </w:t>
            </w:r>
          </w:p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1616" w:rsidRPr="00DD4339" w:rsidRDefault="00E81109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6804" w:type="dxa"/>
          </w:tcPr>
          <w:p w:rsidR="00701616" w:rsidRPr="00DD4339" w:rsidRDefault="00701616" w:rsidP="004D6104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национальную политику в послевоенном СССР. Высказывать собственное аргументированное суждение об окончательном решении национального вопроса в </w:t>
            </w:r>
            <w:proofErr w:type="gram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СССР..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причины роста национальных движений в стране и прогнозировать их последствия. Оценивать итоги развития Советского государства. Приводить примеры для подтверждения высказывания историка С.Г. Кара- Мурзы. Анализировать итоги национальной политики в СССР. Сопоставлять провозглашённый властью тезис о формировании советского народа как новой исторической общности людей и возможности для реализации жизненных интересов «титульных» и «нетитульных» народов и национальных меньшинств с реальной жизненной ситуацией в стране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собственное суждение на основе систематизации материала. Комментировать национальную политику государства в историческом контексте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8D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первой половине 1980-хгг.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противоречия в изменении духовной сферы общества во второй половине 1960-х –начале 1980-х гг. Характеризовать положение социальных групп советского общества. Выявлять характерные черты внутренней политики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в области культуры и науки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второй половине 1960-х первой половине 1980-х гг. определять причины согласно которым не удалось реализовать в полной мере в повседневной жизни советских граждан принцип социальной несправедливости.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8D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первой половине 1980-хгг.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804" w:type="dxa"/>
          </w:tcPr>
          <w:p w:rsidR="00701616" w:rsidRPr="00DD4339" w:rsidRDefault="00701616" w:rsidP="004D6104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характерные черты жизни советского общества применительно к данному периоду. Выявлять взаимосвязь разными сферами жизни общества. определять характерные черты культурной жизни общества во второй половине 1960-х первой половине 1980-хгг. Называть новые тенденции развития в искусстве данного периода. 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деятельность исторической личности.  Иллюстрировать примерами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8D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разрядки международной напряженности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804" w:type="dxa"/>
          </w:tcPr>
          <w:p w:rsidR="00701616" w:rsidRPr="00DD4339" w:rsidRDefault="00701616" w:rsidP="0070161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сущность внешнеполитического курса СССР. Объяснять причины возникновения региональных конфликтов 1970-х </w:t>
            </w:r>
            <w:proofErr w:type="spell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-начала 1980-х гг. Определять причины непродолжительности периода разрядки. Иллюстрировать примерами. Давать оценку внешней политике СССР. Раскрывать сущность «доктрины Брежнева» по отношению к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социалистическим государствам, иллюстрировать примерами её реализацию. Определять последствия региональных конфликтов для СССР. Раскрывать взаимосвязь между внешнеполитическим курсом СССР и внутренними проблемами страны. 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lastRenderedPageBreak/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8D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и мир в начале 1980-х гг. Предпосылки реформ.</w:t>
            </w:r>
          </w:p>
        </w:tc>
        <w:tc>
          <w:tcPr>
            <w:tcW w:w="1134" w:type="dxa"/>
          </w:tcPr>
          <w:p w:rsidR="00701616" w:rsidRPr="00DD4339" w:rsidRDefault="00977BF1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предпосылки реформ в СССР в 1980-х гг. Раскрывать взаимосвязь социально-экономических процессов в мире и процессов повлиявших на выбор путей развития СССР в 1980-е гг. Выявлять противоречивый характер процесс модернизации. Раскрывать суть положительных и негативных черт китайской и чешско-венгерской моделей модернизации. Выявлять новые явления в мировом развития в контексте истории. Характеризовать социально-экономическое положение СССР к середине 1980-х гг. Объяснять в чём заключалась суть кризисных явлений в идейно-политической жизни СССР. Анализировать итоги деятельности Ю.А, Андропова. Оценивать мероприятия правительства в разных сферах жизни общества.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8D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оценку перестройке как явлению, связанному с переходом к новой индустриальной эре. Анализировать итоги антиалкогольной компании в СССР и итоги «сухого закона» в США в 1920-1933гг. Определять факторы, повлиявшие на осуществление реформ. Разъяснять сущность понятий и раскрывать их взаимосвязь. Раскрывать сущность экономической программы «500 дней». Иллюстрировать примерами. Характеризовать итоги социально-экономического развития страны в конце 1980-х гг. Высказывать аргументированное собственное суждение. Разъяснять смысл высказывания государственного деятеля. Давать сравнительный анализ экономических реформ второй половины 1980-х гг. и реформы середины 1970-х гг.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9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E81109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616"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Перемены в духовной сфере жизни СССР в годы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перестройки.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гласности в политике перестройки. Раскрывать характерные черты духовную жизнь советского общества в брежневскую эпоху. Выявлять   социально-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экономические, политические последствия утраты коммунистической идеологией своего авторитета. Раскрывать сущность понятия «гласность», иллюстрировать примерами это явление. Выявлять позиции представителей разных социальных групп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lastRenderedPageBreak/>
              <w:t xml:space="preserve">Устный ответ, работа с историческими источниками, </w:t>
            </w:r>
            <w:r w:rsidRPr="004D6104">
              <w:rPr>
                <w:rFonts w:ascii="Times New Roman" w:eastAsia="Calibri" w:hAnsi="Times New Roman" w:cs="Times New Roman"/>
              </w:rPr>
              <w:lastRenderedPageBreak/>
              <w:t>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9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в духовной сфере жизни СССР в годы перестройки.</w:t>
            </w:r>
          </w:p>
        </w:tc>
        <w:tc>
          <w:tcPr>
            <w:tcW w:w="1134" w:type="dxa"/>
          </w:tcPr>
          <w:p w:rsidR="00701616" w:rsidRPr="00DD4339" w:rsidRDefault="00FB791D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F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 между политической и духовной сферами жизни общества в период перестройки. Характеризовать особенности литературной, кинематографической и театральной жизни страны в эпоху перестройки. Выявлять противоречивость исторического явления. Высказывать суждения о значении перестройки в политической жизни СССР. Аргументировать выдвинутую точку зрения. Анализировать внетекстовые источники для выявления сходных черт и различий в духовной жизни общества.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9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Реформа политической системы </w:t>
            </w:r>
            <w:proofErr w:type="gram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СССР  в</w:t>
            </w:r>
            <w:proofErr w:type="gram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перестройки.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связь между политической и правовой сферами жизни общества. Характеризовать деятельность политических партий   и их программы. Объяснять суть понятий альтернативные выборы. Раскрывать содержание и сущность конституционной реформы 1988-1991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процесс становления политической системы государства. Разъяснять политическую платформу партии. Устанавливать связь между политической и социально-экономической жизнью общества. Различать авторские оценки при освещении изучаемых событий. Характеризовать политическую программу </w:t>
            </w:r>
            <w:proofErr w:type="spell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Анализировать, систематизировать и оценивать историческую информацию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9F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политическое мышление и перемены во внешней политике СССР.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804" w:type="dxa"/>
          </w:tcPr>
          <w:p w:rsidR="00701616" w:rsidRPr="00DD4339" w:rsidRDefault="00701616" w:rsidP="0070161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оценку внешнеполитическому курсу государства. Аргументировать собственное суждение. Определять последствия вывода советских войск из Афганистана. Объяснять причины начала проведения политики «нового мышления». Выявлять достижения и неудачи во </w:t>
            </w:r>
            <w:r w:rsidR="0072259E"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внешнеполитическом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курсе М.С. Горбачёва. группировать и систематизировать признаки явлений и процессов.  Давать оценку внешнеполитическому курсу государства в период перестройки. Объяснять сущность понятия однополярный мир.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суть биполярной системы международной системы. Характеризовать международные отношения во второй половине 1980-х гг.  Устанавливать связь между экономической сферой жизни общества и внешнеполитической деятельностью государства. Выявлять противоречивые оценки деятельности </w:t>
            </w:r>
            <w:proofErr w:type="spell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М.С.Горбачёва</w:t>
            </w:r>
            <w:proofErr w:type="spellEnd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lastRenderedPageBreak/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9F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политика и подъём национальных движений Распад СССР</w:t>
            </w:r>
          </w:p>
        </w:tc>
        <w:tc>
          <w:tcPr>
            <w:tcW w:w="1134" w:type="dxa"/>
          </w:tcPr>
          <w:p w:rsidR="00701616" w:rsidRPr="00DD4339" w:rsidRDefault="00FB791D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804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альтернативные пути развития Советского государства. Выявлять причины по котором союзная власть не смогла остановить центробежные тенденции в стране. Определять причины поражения ГКЧП Раскрывать сущность понятия «парад суверенитетов». Выявлять последствия событий августа 1991 года. Выстраивать логическую цепочку событий и процессов, которые привели к отставке М.С. Горбачёва. Устанавливать причины по котором при проведении масштабных экономических и политических, реформ не обсуждались преобразования в национальной политике Советского государства. Называть причины обострения национальных противоречий. Обосновывать собственное суждение на основе систематизации исторической информации. Преобразовывать текстовую информацию в схему.</w:t>
            </w:r>
          </w:p>
        </w:tc>
        <w:tc>
          <w:tcPr>
            <w:tcW w:w="1984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9F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570B5" w:rsidRPr="00DD4339" w:rsidTr="00E81109">
        <w:tc>
          <w:tcPr>
            <w:tcW w:w="851" w:type="dxa"/>
          </w:tcPr>
          <w:p w:rsidR="007570B5" w:rsidRPr="00DD4339" w:rsidRDefault="007570B5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7570B5" w:rsidRPr="00DD4339" w:rsidRDefault="007570B5" w:rsidP="00DD4339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  <w:r w:rsidRPr="00DD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«СССР в 1945-1991 гг.».</w:t>
            </w:r>
          </w:p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70B5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804" w:type="dxa"/>
          </w:tcPr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различных знаковых системах. Определять роль личности в истории. Давать расшифровку сокращений. Самостоятельно выполнять тестовые задания, направленные на проверку усвоения знаний и умений. Обосновывать свою позицию, иллюстрировать примерами. Оценивать результаты своей познавательной деятельности</w:t>
            </w:r>
          </w:p>
        </w:tc>
        <w:tc>
          <w:tcPr>
            <w:tcW w:w="1984" w:type="dxa"/>
            <w:gridSpan w:val="2"/>
          </w:tcPr>
          <w:p w:rsidR="007570B5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Устные ответы. Выполнение индивидуальных заданий</w:t>
            </w:r>
          </w:p>
        </w:tc>
        <w:tc>
          <w:tcPr>
            <w:tcW w:w="1711" w:type="dxa"/>
          </w:tcPr>
          <w:p w:rsidR="007570B5" w:rsidRPr="00DD4339" w:rsidRDefault="00701616" w:rsidP="00701616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570B5" w:rsidRPr="00DD4339" w:rsidTr="00E81109">
        <w:tc>
          <w:tcPr>
            <w:tcW w:w="13183" w:type="dxa"/>
            <w:gridSpan w:val="6"/>
          </w:tcPr>
          <w:p w:rsidR="007570B5" w:rsidRPr="00DD4339" w:rsidRDefault="007570B5" w:rsidP="00DD4339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Глава2. Российская Федерация в 1991-2020 гг. (1</w:t>
            </w:r>
            <w:r w:rsidR="001509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D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часов)</w:t>
            </w:r>
          </w:p>
        </w:tc>
        <w:tc>
          <w:tcPr>
            <w:tcW w:w="1711" w:type="dxa"/>
          </w:tcPr>
          <w:p w:rsidR="007570B5" w:rsidRPr="00DD4339" w:rsidRDefault="007570B5" w:rsidP="00DD4339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E81109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616"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1134" w:type="dxa"/>
          </w:tcPr>
          <w:p w:rsidR="00701616" w:rsidRPr="00DD4339" w:rsidRDefault="00E81109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    и своеобразие российских преобразований в экономической сфере в 1990-е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между итогами предыдущего периода предопределившими характер реформ 1990-х гг. Сравнивать особенности формирования рыночной экономической модели в нашей стране и в Китае. Раскрывать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влияние социально-экономических, политических факторов на развитие российского общества. Определять причины ухудшения материального положения в результате ваучерной приватизации подавляющей части россиян. Применять ранее изученные понятия (шоковая 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lastRenderedPageBreak/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4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Конституция России 1993 года.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особенности формирования политической системы Российской Федерации. Применять ранее изученные понятия. Высказывать аргументированное суждение. Использовать прием сравнительного анализа при работе с двумя документами для формулирования выводов. Выявлять отличия Конституции 1993 г. от предыдущего Основного закона нашей страны. Давать оценку историческому явлению, процессу.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4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особенности формирования политической системы Российской Федерации. Применять ранее изученные понятия. Высказывать аргументированное суждение. Называть причины конфликта между исполнительной и законодательной властью РФ начала 1990-х гг. Характеризовать методы цели и итоги действий участников октябрьских событий 1993г. в Москве. Использовать приём сравнительного анализа при работе с историческими документами (Конституция 1977 г. и Конституция 1993г.) для формулирования выводов. Рассказывать о становлении многопартийности в России. Определять положительные и негативные тенденции этого процесса. Оценивать возможные последствия осуществления идеи Г.Э. Бурбулиса. Высказывать своё отношение к деятельности исторической личности.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Анализировать, систематизировать и оценивать историческую информацию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4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Межнациональные отношения и национальная политика России в 1990-е гг.</w:t>
            </w:r>
          </w:p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суть процесса становления национально-государственного устройства страны в 1990-е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причины возникновения необходимости вырабатывать новее принципы федеративного строительства в нашей стране. Высказывать суждения о том, какие уроки необходимо было учесть при строительстве обновлённой Федерации. Выявлять альтернативы решения национального вопроса в России в начале 1990-х гг. Объяснять причины силового решения чеченской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проблемы. Раскрывать влияние военно-политического кризиса в Чечне на социально-экономическое положение страны и самой республики. Выявлять последствия событий. Иллюстрировать примерами для подтверждения вывода. Анализировать исторический источник. Выявлять противоречия исторических явлений, процессов и формулировать рекомендации по их устранению.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lastRenderedPageBreak/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4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1134" w:type="dxa"/>
          </w:tcPr>
          <w:p w:rsidR="00701616" w:rsidRPr="00DD4339" w:rsidRDefault="00FB791D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суть противоречивости духовного развития страны в 1990-е гг. Раскрывать роль СМИ в жизни российского общества и государства.  Называть позитивные и негативные последствия процесса стирания границ между российским и мировым культурным пространством. Раскрывать связь между социально-экономической и духовной сферой. Определять перемены, которые произошли в духовной сфере жизни страны в 1990-е гг. Характеризовать результаты произошедших перемен. Выявлять главные тенденции развития литературы. Раскрывать сущность понятий и терминов и уметь их применять. Обобщать материалы в форме эссе. Использовать приём сравнительного анализа и делать выводы. Подбирать к выдвинутому тезису аргументы за и против. Иллюстрировать примерами.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4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Геополитическое положение и внешняя политика России в 1990-е гг.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новые черты внешней политики России в 1990-е гг. Анализировать международные отношения между государствами. Актуализировать знания из курса всеобщей истории. Разъяснять смысл внешнеполитического курса государства и оценивать его. Определять причины, которые потребовали выработать новую внешнеполитическую концепцию России в 1990-е гг. Раскрывать эволюцию межгосударственных отношений. Давать расшифровку аббревиатур. Определять цели и задачи деятельности международных организаций. Выявлять противоречия в международных отношениях. Раскрывать принципы внешней политики России. Характеризовать результаты внешней политики России в 1990-е гг.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Анализировать, систематизировать и оценивать историческую информацию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4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жизнь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государственную систему государственного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устройства. Определять причины отставки Б.Н.Ельцина. Анализировать предвыборную программу В.В.Путина. Характеризовать внутреннюю политику государства. Раскрывать смысл реформ и выявлять их результативность. Раскрывать сущность понятий и терминов. Анализировать исторический источник, делать выводы. Иллюстрировать примерами для подтверждения выводов.  Преобразовывать текстовую информацию в схему. Раскрывать новые черты политической системы. Использовать внетекстовые источники информации.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lastRenderedPageBreak/>
              <w:t xml:space="preserve">Устный ответ, работа с </w:t>
            </w:r>
            <w:r w:rsidRPr="004D6104">
              <w:rPr>
                <w:rFonts w:ascii="Times New Roman" w:eastAsia="Calibri" w:hAnsi="Times New Roman" w:cs="Times New Roman"/>
              </w:rPr>
              <w:lastRenderedPageBreak/>
              <w:t>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4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России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приоритетные направления развития экономики России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Оценивать экономическое положение России. Выявлять роль государственного регулирования экономикой. Определять приоритетные направления деятельности государства, цели и задачи создания стабилизационного фонда. Называть четыре приоритетных национальных проектов, реализуемых в социальной сфере. Выделять основные социально-экономические задачи, стоящие перед страной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века, какие шаги предпринимались для их решения. Раскрывать роль демографической политики.  Обобщать основные итоги социально-экономического развития страны в 2000-е гг. преобразовывать текстовую информацию в график или диаграмму. Использовать прём сравнительного анализа для формулирования выводов. Выявлять проблемы экономического развития страны и определять пути их решения.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Анализировать, систематизировать и оценивать историческую информацию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7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2259E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01616"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Повседневная и духовная жизнь России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701616" w:rsidRPr="00DD4339" w:rsidRDefault="009F2C74" w:rsidP="00E81109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повседневную и духовную жизнь. России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Выявлять важнейшие изменения, которые произошли в повседневной и духовной жизни россиян  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века. Применять ранее изученные понятия. Характеризовать деятельность общественных организаций. Приводить примеры молодёжных организаций в нашей стране. Определять свою гражданскую позицию. Иллюстрировать примерами взаимодействия добровольческих организаций граждан и государства.  Давать оценку художественным произведениям этого времени. Использовать дополнительные источники для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характеристики достижений современной российской науки. Иллюстрировать примерами для подтверждения выводов. Определять главные национальные идеи государства. Определять собственное отношение к окружающей реальности. Высказывать собственное аргументированное суждение.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lastRenderedPageBreak/>
              <w:t>Анализировать, систематизировать и оценивать историческую информацию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7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России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принципы, положенные в основу современной российской внешней политики. Выявлять общие черты присущие всем «цветным революциям». Определять причины ухудшения в конце 1990-х гг. геополитического положения России. Сравнивать внешнюю политику страны на разных этапах её развития. Выявлять задачи внешнеполитического курса России. Давать оценку внешнеполитическому курсу. Выделять ключевые направления внешней политики страны и давать им характеристику. Использовать прём сравнительного анализа. Оценивать реализацию принципов многополярного мира.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1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2008-2011 </w:t>
            </w:r>
            <w:proofErr w:type="spellStart"/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социально-экономическому развитию страны. Анализировать сложившуюся ситуацию. Характеризовать программу развития России Д.В.Медведева. Называть основные положения этой программы. Устанавливать причинно-следственные связи и зависимости между историческими объектами. Иллюстрировать примерами полученные выводы. Выявлять последствия исторических явление и событий. Выявлять причины, по которым страны Запада не поддержали действия России по принуждению Грузии к миру.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1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2012-2020 гг.</w:t>
            </w:r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701616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характеристику социально-экономическому развитию страны. Анализировать причины итоги воссоединение Крыма с Россией. Объяснять почему жители России поддержали вхождение Крыма в состав России. Давать анализ сложившейся исторической ситуации. Устанавливать причинно-следственные связи и зависимости между историческими объектами. </w:t>
            </w:r>
          </w:p>
        </w:tc>
        <w:tc>
          <w:tcPr>
            <w:tcW w:w="1843" w:type="dxa"/>
          </w:tcPr>
          <w:p w:rsidR="00701616" w:rsidRPr="00DD4339" w:rsidRDefault="00701616" w:rsidP="0072259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для подтверждения вывода. 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1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:rsidR="00701616" w:rsidRPr="00DD4339" w:rsidRDefault="0015099C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сегодня. Специальная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военная операция</w:t>
            </w:r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72259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противоречий характер развития государства, общества. Выявлять альтернативные варианты развития страны.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Делать обобщающие выводы, в рамках большого исторического периода для приобретения опыта историко-культурного, цивилизационного подхода к оценке социальных явлений. Применять осваиваемые понятия в новых условиях. Составлять словарь исторических понятий, терминов, которые наиболее ярко и точно характеризуют Россию в 1990-х гг. и в начале 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lastRenderedPageBreak/>
              <w:t xml:space="preserve">Работа с текстом учебника, составление </w:t>
            </w:r>
            <w:r w:rsidRPr="00701616">
              <w:rPr>
                <w:rFonts w:ascii="Times New Roman" w:eastAsia="Calibri" w:hAnsi="Times New Roman" w:cs="Times New Roman"/>
              </w:rPr>
              <w:lastRenderedPageBreak/>
              <w:t>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71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  <w:tr w:rsidR="007570B5" w:rsidRPr="00DD4339" w:rsidTr="00E81109">
        <w:tc>
          <w:tcPr>
            <w:tcW w:w="13183" w:type="dxa"/>
            <w:gridSpan w:val="6"/>
          </w:tcPr>
          <w:p w:rsidR="007570B5" w:rsidRPr="00DD4339" w:rsidRDefault="0015099C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0B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Глава I. Послевоенный мир. Международные отношения, политическое и экономическое развитие стран Европы и Северной Америки (13 ч)</w:t>
            </w:r>
            <w:r w:rsidRPr="00C47C0B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</w:r>
          </w:p>
        </w:tc>
        <w:tc>
          <w:tcPr>
            <w:tcW w:w="1711" w:type="dxa"/>
          </w:tcPr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</w:tcPr>
          <w:p w:rsidR="00701616" w:rsidRPr="00C839F8" w:rsidRDefault="0015099C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Начало «холодной войны». Международные отношения в 1945 —первой половине 1950-х гг. </w:t>
            </w:r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5" w:type="dxa"/>
            <w:gridSpan w:val="2"/>
          </w:tcPr>
          <w:p w:rsidR="00701616" w:rsidRPr="00F1039E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15099C"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15099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</w:t>
            </w:r>
            <w:r w:rsidR="0015099C"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ричины</w:t>
            </w:r>
            <w:proofErr w:type="gramEnd"/>
            <w:r w:rsidR="0015099C"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и главные черты «холодной войны»</w:t>
            </w:r>
            <w:r w:rsidR="0015099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, и</w:t>
            </w:r>
            <w:r w:rsidR="0015099C"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деологическое противостояние.</w:t>
            </w:r>
            <w:r w:rsidR="00150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навыки работы с историческим документом, устанавливать закономерности и логические связи между историческими фактами и явлениями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t>Устный ответ, работа с историческими источниками, датами по теме урока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E0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:rsidR="00701616" w:rsidRPr="00101914" w:rsidRDefault="0015099C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1950—1980-е </w:t>
            </w:r>
            <w:proofErr w:type="spellStart"/>
            <w:r w:rsidRPr="0015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5" w:type="dxa"/>
            <w:gridSpan w:val="2"/>
          </w:tcPr>
          <w:p w:rsidR="00701616" w:rsidRPr="00DD4339" w:rsidRDefault="0015099C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Давать характеристику м</w:t>
            </w:r>
            <w:r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еждународны</w:t>
            </w:r>
            <w:r w:rsidR="00C839F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м</w:t>
            </w:r>
            <w:r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отношения</w:t>
            </w:r>
            <w:r w:rsidR="00C839F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м</w:t>
            </w:r>
            <w:r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в условиях двухполюсного (биполярного) мира. </w:t>
            </w:r>
            <w:r w:rsidR="00C839F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Определять д</w:t>
            </w:r>
            <w:r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ве тенденции в развитии международных отношений: противостояние и стремление к разрядке международной напряжённости.</w:t>
            </w:r>
          </w:p>
        </w:tc>
        <w:tc>
          <w:tcPr>
            <w:tcW w:w="1843" w:type="dxa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E0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:rsidR="00701616" w:rsidRPr="00101914" w:rsidRDefault="00C839F8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общества. 1945—1970-е гг.</w:t>
            </w:r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5" w:type="dxa"/>
            <w:gridSpan w:val="2"/>
          </w:tcPr>
          <w:p w:rsidR="00701616" w:rsidRPr="00DD4339" w:rsidRDefault="00701616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9E">
              <w:rPr>
                <w:rFonts w:ascii="Times New Roman" w:eastAsia="Times New Roman" w:hAnsi="Times New Roman" w:cs="Times New Roman"/>
                <w:szCs w:val="20"/>
              </w:rPr>
              <w:t xml:space="preserve">Характеризовать </w:t>
            </w:r>
            <w:r w:rsidR="00C839F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ф</w:t>
            </w:r>
            <w:r w:rsidR="00C839F8" w:rsidRPr="00C47C0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акторы, обусловившие экономический подъём в странах Запада в 1950—1970-е гг. Стабилизация международной валютной системы. </w:t>
            </w:r>
          </w:p>
        </w:tc>
        <w:tc>
          <w:tcPr>
            <w:tcW w:w="1843" w:type="dxa"/>
          </w:tcPr>
          <w:p w:rsidR="00701616" w:rsidRPr="00DD4339" w:rsidRDefault="0072259E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E0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RPr="00DD4339" w:rsidTr="00E81109">
        <w:tc>
          <w:tcPr>
            <w:tcW w:w="851" w:type="dxa"/>
          </w:tcPr>
          <w:p w:rsidR="00701616" w:rsidRPr="00DD4339" w:rsidRDefault="00701616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701616" w:rsidRPr="00101914" w:rsidRDefault="00C839F8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Кризисы 1970—1980-х гг. Становление постиндустриального информационного общества.</w:t>
            </w:r>
          </w:p>
        </w:tc>
        <w:tc>
          <w:tcPr>
            <w:tcW w:w="1134" w:type="dxa"/>
          </w:tcPr>
          <w:p w:rsidR="00701616" w:rsidRPr="00DD4339" w:rsidRDefault="009F2C74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5" w:type="dxa"/>
            <w:gridSpan w:val="2"/>
          </w:tcPr>
          <w:p w:rsidR="00701616" w:rsidRPr="00DD4339" w:rsidRDefault="00C839F8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Cs w:val="2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</w:t>
            </w:r>
            <w:r w:rsidRPr="00C47C0B">
              <w:rPr>
                <w:rFonts w:ascii="Times New Roman" w:eastAsia="Times New Roman" w:hAnsi="Times New Roman" w:cs="Times New Roman"/>
                <w:szCs w:val="20"/>
              </w:rPr>
              <w:t xml:space="preserve">ричины и сущность экономических кризисов 1974—1975 и 1980—1982 </w:t>
            </w:r>
            <w:proofErr w:type="gramStart"/>
            <w:r w:rsidRPr="00C47C0B">
              <w:rPr>
                <w:rFonts w:ascii="Times New Roman" w:eastAsia="Times New Roman" w:hAnsi="Times New Roman" w:cs="Times New Roman"/>
                <w:szCs w:val="20"/>
              </w:rPr>
              <w:t xml:space="preserve">гг. </w:t>
            </w:r>
            <w:r>
              <w:rPr>
                <w:rFonts w:ascii="Times New Roman" w:eastAsia="Times New Roman" w:hAnsi="Times New Roman" w:cs="Times New Roman"/>
                <w:szCs w:val="20"/>
              </w:rPr>
              <w:t>,п</w:t>
            </w:r>
            <w:r w:rsidRPr="00C47C0B">
              <w:rPr>
                <w:rFonts w:ascii="Times New Roman" w:eastAsia="Times New Roman" w:hAnsi="Times New Roman" w:cs="Times New Roman"/>
                <w:szCs w:val="20"/>
              </w:rPr>
              <w:t>редпосылки</w:t>
            </w:r>
            <w:proofErr w:type="gramEnd"/>
            <w:r w:rsidRPr="00C47C0B">
              <w:rPr>
                <w:rFonts w:ascii="Times New Roman" w:eastAsia="Times New Roman" w:hAnsi="Times New Roman" w:cs="Times New Roman"/>
                <w:szCs w:val="20"/>
              </w:rPr>
              <w:t xml:space="preserve"> перехода к постиндустриальному информационному обществу.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="00701616" w:rsidRPr="00360779">
              <w:rPr>
                <w:rFonts w:ascii="Times New Roman" w:eastAsia="Times New Roman" w:hAnsi="Times New Roman" w:cs="Times New Roman"/>
                <w:szCs w:val="20"/>
              </w:rPr>
              <w:t xml:space="preserve"> Устанавливать причинно-следственные связи между явлениями. анализировать историческую информацию, участвовать в дискуссиях.</w:t>
            </w:r>
          </w:p>
        </w:tc>
        <w:tc>
          <w:tcPr>
            <w:tcW w:w="1843" w:type="dxa"/>
          </w:tcPr>
          <w:p w:rsidR="00701616" w:rsidRPr="00DD4339" w:rsidRDefault="00701616" w:rsidP="0072259E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Times New Roman" w:hAnsi="Times New Roman" w:cs="Times New Roman"/>
              </w:rPr>
              <w:t>Работать с различны</w:t>
            </w:r>
            <w:r w:rsidR="0072259E">
              <w:rPr>
                <w:rFonts w:ascii="Times New Roman" w:eastAsia="Times New Roman" w:hAnsi="Times New Roman" w:cs="Times New Roman"/>
              </w:rPr>
              <w:t>ми информационными источниками</w:t>
            </w:r>
          </w:p>
        </w:tc>
        <w:tc>
          <w:tcPr>
            <w:tcW w:w="1711" w:type="dxa"/>
          </w:tcPr>
          <w:p w:rsidR="00701616" w:rsidRDefault="00701616" w:rsidP="00701616">
            <w:pPr>
              <w:jc w:val="center"/>
            </w:pPr>
            <w:r w:rsidRPr="00E0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570B5" w:rsidRPr="00DD4339" w:rsidTr="00E81109">
        <w:tc>
          <w:tcPr>
            <w:tcW w:w="851" w:type="dxa"/>
          </w:tcPr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</w:tcPr>
          <w:p w:rsidR="007570B5" w:rsidRPr="00101914" w:rsidRDefault="00C839F8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политика.</w:t>
            </w:r>
          </w:p>
        </w:tc>
        <w:tc>
          <w:tcPr>
            <w:tcW w:w="1134" w:type="dxa"/>
          </w:tcPr>
          <w:p w:rsidR="007570B5" w:rsidRPr="00DD4339" w:rsidRDefault="00FB791D" w:rsidP="0072259E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945" w:type="dxa"/>
            <w:gridSpan w:val="2"/>
          </w:tcPr>
          <w:p w:rsidR="007570B5" w:rsidRPr="00DD4339" w:rsidRDefault="007570B5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9E">
              <w:rPr>
                <w:rFonts w:ascii="Times New Roman" w:eastAsia="Times New Roman" w:hAnsi="Times New Roman" w:cs="Times New Roman"/>
                <w:szCs w:val="20"/>
              </w:rPr>
              <w:t>Определять особенности</w:t>
            </w:r>
            <w:r w:rsidR="00C839F8">
              <w:rPr>
                <w:rFonts w:ascii="Times New Roman" w:eastAsia="Times New Roman" w:hAnsi="Times New Roman" w:cs="Times New Roman"/>
                <w:szCs w:val="20"/>
              </w:rPr>
              <w:t xml:space="preserve"> развития </w:t>
            </w:r>
            <w:r w:rsidR="00C839F8" w:rsidRPr="00C47C0B">
              <w:rPr>
                <w:rFonts w:ascii="Times New Roman" w:eastAsia="Times New Roman" w:hAnsi="Times New Roman" w:cs="Times New Roman"/>
                <w:szCs w:val="20"/>
              </w:rPr>
              <w:t xml:space="preserve">этапа в экономической и социальной политике стран Запада после Второй мировой войны: формирование государства благосостояния с широкими социальными </w:t>
            </w:r>
            <w:r w:rsidR="00C839F8" w:rsidRPr="00C47C0B">
              <w:rPr>
                <w:rFonts w:ascii="Times New Roman" w:eastAsia="Times New Roman" w:hAnsi="Times New Roman" w:cs="Times New Roman"/>
                <w:szCs w:val="20"/>
              </w:rPr>
              <w:lastRenderedPageBreak/>
              <w:t>гарантиями и вмешательством государства в экономику</w:t>
            </w:r>
            <w:r w:rsidRPr="00F1039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843" w:type="dxa"/>
          </w:tcPr>
          <w:p w:rsidR="007570B5" w:rsidRPr="00DD4339" w:rsidRDefault="004D6104" w:rsidP="00DD4339">
            <w:pPr>
              <w:tabs>
                <w:tab w:val="left" w:pos="83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04">
              <w:rPr>
                <w:rFonts w:ascii="Times New Roman" w:eastAsia="Calibri" w:hAnsi="Times New Roman" w:cs="Times New Roman"/>
              </w:rPr>
              <w:lastRenderedPageBreak/>
              <w:t xml:space="preserve">Устный ответ, работа с историческими </w:t>
            </w:r>
            <w:r w:rsidRPr="004D6104">
              <w:rPr>
                <w:rFonts w:ascii="Times New Roman" w:eastAsia="Calibri" w:hAnsi="Times New Roman" w:cs="Times New Roman"/>
              </w:rPr>
              <w:lastRenderedPageBreak/>
              <w:t>источниками, датами по теме урока</w:t>
            </w:r>
          </w:p>
        </w:tc>
        <w:tc>
          <w:tcPr>
            <w:tcW w:w="1711" w:type="dxa"/>
          </w:tcPr>
          <w:p w:rsidR="007570B5" w:rsidRPr="00DD4339" w:rsidRDefault="00701616" w:rsidP="00701616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</w:tbl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6945"/>
        <w:gridCol w:w="1843"/>
        <w:gridCol w:w="1701"/>
      </w:tblGrid>
      <w:tr w:rsidR="00701616" w:rsidTr="0072259E">
        <w:tc>
          <w:tcPr>
            <w:tcW w:w="851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701616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1134" w:type="dxa"/>
          </w:tcPr>
          <w:p w:rsidR="00701616" w:rsidRDefault="00FB791D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945" w:type="dxa"/>
          </w:tcPr>
          <w:p w:rsidR="00701616" w:rsidRDefault="00701616" w:rsidP="00F1039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Cs w:val="20"/>
              </w:rPr>
              <w:t xml:space="preserve">Раскрывать </w:t>
            </w:r>
            <w:r w:rsidR="00C839F8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C839F8" w:rsidRPr="00C839F8">
              <w:rPr>
                <w:rFonts w:ascii="Times New Roman" w:eastAsia="Times New Roman" w:hAnsi="Times New Roman" w:cs="Times New Roman"/>
                <w:szCs w:val="20"/>
              </w:rPr>
              <w:t>зменения в партийно-политической расстановке сил в странах Запада во второй половине ХХ — начале XXI в</w:t>
            </w:r>
          </w:p>
        </w:tc>
        <w:tc>
          <w:tcPr>
            <w:tcW w:w="1843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текстом учебника, составление плана для устного ответа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F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:rsidR="00701616" w:rsidRPr="00A369B5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>Соединённые Штаты Америки</w:t>
            </w:r>
          </w:p>
        </w:tc>
        <w:tc>
          <w:tcPr>
            <w:tcW w:w="1134" w:type="dxa"/>
          </w:tcPr>
          <w:p w:rsidR="00701616" w:rsidRDefault="00FB791D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6945" w:type="dxa"/>
          </w:tcPr>
          <w:p w:rsidR="00701616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значение понятий и терминов. Раскрывать причины исторических событий, явлений. Систематизировать исторический материал для характеристики исторического явления, процесса. Выявлять противоречивый характер исторических явлений, процессов. Характеризовать роль государства в происходивших социальных процессах. Выявлять противоречивость этих процессов</w:t>
            </w:r>
          </w:p>
        </w:tc>
        <w:tc>
          <w:tcPr>
            <w:tcW w:w="1843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F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:rsidR="00701616" w:rsidRPr="00A369B5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Великобритания.</w:t>
            </w:r>
          </w:p>
        </w:tc>
        <w:tc>
          <w:tcPr>
            <w:tcW w:w="1134" w:type="dxa"/>
          </w:tcPr>
          <w:p w:rsidR="00701616" w:rsidRDefault="00FB791D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945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Calibri" w:hAnsi="Times New Roman" w:cs="Times New Roman"/>
              </w:rPr>
              <w:t>Определять значение понятий и терминов. Раскрывать причины исторических событий, явлений. Систематизировать исторический материал для характеристики исторического явления, процесса. Выявлять противоречивый характер исторических явлений, процессов. Характеризовать роль государства в происходивших социальных процессах. Выявлять противоречивость этих процессов.</w:t>
            </w:r>
          </w:p>
        </w:tc>
        <w:tc>
          <w:tcPr>
            <w:tcW w:w="1843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Устные ответы. Выполнение индивидуальных заданий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F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701616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1134" w:type="dxa"/>
          </w:tcPr>
          <w:p w:rsidR="00701616" w:rsidRDefault="00FB791D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945" w:type="dxa"/>
          </w:tcPr>
          <w:p w:rsidR="00701616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информацию исторических источников по истории Первой мировой войны; систематизировать исторический материал о ходе военных действий, используя текст учебника. Работать с различными информационными источниками, использовать их при подготовке ответов на вопросы; передавать содержание в сжатом (развернутом)</w:t>
            </w:r>
          </w:p>
        </w:tc>
        <w:tc>
          <w:tcPr>
            <w:tcW w:w="1843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Устные ответы. Выполнение индивидуальных заданий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F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:rsidR="00701616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134" w:type="dxa"/>
          </w:tcPr>
          <w:p w:rsidR="00701616" w:rsidRDefault="00FB791D" w:rsidP="0072259E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945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Calibri" w:hAnsi="Times New Roman" w:cs="Times New Roman"/>
              </w:rPr>
              <w:t>Анализировать информацию исторических источников по истории Первой мировой войны; систематизировать исторический материал о ходе военных действий, используя текст учебника.</w:t>
            </w:r>
            <w:r w:rsidRPr="00360779">
              <w:rPr>
                <w:rFonts w:ascii="Times New Roman" w:eastAsia="Times New Roman" w:hAnsi="Times New Roman" w:cs="Times New Roman"/>
              </w:rPr>
              <w:t xml:space="preserve"> Работать с различными информационными источниками, использовать их при подготовке ответов на вопросы; передавать содержа</w:t>
            </w:r>
            <w:r>
              <w:rPr>
                <w:rFonts w:ascii="Times New Roman" w:eastAsia="Times New Roman" w:hAnsi="Times New Roman" w:cs="Times New Roman"/>
              </w:rPr>
              <w:t xml:space="preserve">ние в сжатом (развернутом) </w:t>
            </w:r>
          </w:p>
        </w:tc>
        <w:tc>
          <w:tcPr>
            <w:tcW w:w="1843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дополнительными источниками информации, тестовые работы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F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</w:tcPr>
          <w:p w:rsidR="00701616" w:rsidRDefault="00C839F8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1134" w:type="dxa"/>
          </w:tcPr>
          <w:p w:rsidR="00701616" w:rsidRDefault="00FB791D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14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945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Calibri" w:hAnsi="Times New Roman" w:cs="Times New Roman"/>
              </w:rPr>
              <w:t xml:space="preserve">Давать определения понятиям; объяснять изученные положения на конкретных примерах; определять степень усвоения изученного материала, </w:t>
            </w:r>
            <w:r w:rsidRPr="0036077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применять, обобщать и систематизировать полученные </w:t>
            </w:r>
            <w:r w:rsidRPr="00360779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знания, делать выводы; излагать полученную информацию, интерпретируя ее в контексте решаемой задачи, самостоятельно</w:t>
            </w:r>
            <w:r w:rsidRPr="00360779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Pr="00360779">
              <w:rPr>
                <w:rFonts w:ascii="Times New Roman" w:eastAsia="Calibri" w:hAnsi="Times New Roman" w:cs="Times New Roman"/>
                <w:bCs/>
                <w:color w:val="000000"/>
              </w:rPr>
              <w:t>определять цели обучения; осознавать уровень и качество усвоения учебного материала; анализировать собственную учебную и познавательную деятельность.</w:t>
            </w:r>
          </w:p>
        </w:tc>
        <w:tc>
          <w:tcPr>
            <w:tcW w:w="1843" w:type="dxa"/>
          </w:tcPr>
          <w:p w:rsidR="00701616" w:rsidRDefault="00701616" w:rsidP="00DD433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lastRenderedPageBreak/>
              <w:t xml:space="preserve">Устные ответы. Выполнение индивидуальных </w:t>
            </w:r>
            <w:r w:rsidRPr="00701616">
              <w:rPr>
                <w:rFonts w:ascii="Times New Roman" w:eastAsia="Calibri" w:hAnsi="Times New Roman" w:cs="Times New Roman"/>
              </w:rPr>
              <w:lastRenderedPageBreak/>
              <w:t>заданий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F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</w:tcPr>
          <w:p w:rsidR="00701616" w:rsidRDefault="00C839F8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Преобразования и революции в странах Центральной и Восточной Европы </w:t>
            </w:r>
          </w:p>
        </w:tc>
        <w:tc>
          <w:tcPr>
            <w:tcW w:w="1134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701616" w:rsidRPr="00852396" w:rsidRDefault="00C839F8" w:rsidP="0085239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839F8">
              <w:rPr>
                <w:rFonts w:ascii="Times New Roman" w:hAnsi="Times New Roman" w:cs="Times New Roman"/>
              </w:rPr>
              <w:t>Работать с различными информационными источниками, использовать их при подготовке ответов на вопросы; передавать содержание в сжатом (развернутом)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Устные ответы. Выполнение индивидуальных заданий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59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C839F8" w:rsidTr="00B63242">
        <w:tc>
          <w:tcPr>
            <w:tcW w:w="14884" w:type="dxa"/>
            <w:gridSpan w:val="6"/>
          </w:tcPr>
          <w:p w:rsidR="00C839F8" w:rsidRPr="00592123" w:rsidRDefault="00C839F8" w:rsidP="00C83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II</w:t>
            </w:r>
            <w:proofErr w:type="gramEnd"/>
            <w:r w:rsidRPr="00C8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развития стран Азии, Африки, Латинской Америки (7 ч)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</w:tcPr>
          <w:p w:rsidR="00701616" w:rsidRDefault="00C839F8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>Страны Азии и Африки. Деколонизация и выбор путей развития.</w:t>
            </w:r>
          </w:p>
        </w:tc>
        <w:tc>
          <w:tcPr>
            <w:tcW w:w="1134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701616" w:rsidRDefault="00C839F8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различными информационными источниками, использовать их при подготовке ответов на вопросы; передавать содержание в сжатом (развернутом)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Устные ответы. Выполнение индивидуальных заданий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59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</w:tcPr>
          <w:p w:rsidR="00701616" w:rsidRDefault="00C839F8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Мусульманские страны. Турция. </w:t>
            </w:r>
          </w:p>
        </w:tc>
        <w:tc>
          <w:tcPr>
            <w:tcW w:w="1134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701616" w:rsidRDefault="00701616" w:rsidP="00831C3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C31">
              <w:rPr>
                <w:rFonts w:ascii="Times New Roman" w:eastAsia="Times New Roman" w:hAnsi="Times New Roman" w:cs="Times New Roman"/>
              </w:rPr>
              <w:t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дополнительными источниками информации, тестовые работы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59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:rsidR="00701616" w:rsidRDefault="00977BF1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t>Иран. Египет. Индонезия.</w:t>
            </w:r>
          </w:p>
        </w:tc>
        <w:tc>
          <w:tcPr>
            <w:tcW w:w="1134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5" w:type="dxa"/>
          </w:tcPr>
          <w:p w:rsidR="00701616" w:rsidRDefault="00C839F8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9F8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</w:rPr>
              <w:t xml:space="preserve">Беседа, фронтальный опрос, </w:t>
            </w:r>
            <w:r w:rsidR="00977B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59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701616" w:rsidRDefault="00977BF1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134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5" w:type="dxa"/>
          </w:tcPr>
          <w:p w:rsidR="00701616" w:rsidRDefault="00977BF1" w:rsidP="00D218C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t>Давать характеристику результатов, выявлять последствия исторических событий, работать с историческими документами, использовать их при подготовке ответов на вопросы; давать определения понятий; приводить доказательства; объяснять изученные положения на конкретных примерах; делать выводы на основании конкретных фактов.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Устные ответы. Выполнение индивидуальных заданий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59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</w:tcPr>
          <w:p w:rsidR="00701616" w:rsidRDefault="00977BF1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134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5" w:type="dxa"/>
          </w:tcPr>
          <w:p w:rsidR="00701616" w:rsidRDefault="00977BF1" w:rsidP="00D218C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характеристику результатов, выявлять последствия исторических событий, работать с историческими документами, использовать их при подготовке ответов на вопросы; давать определения понятий; приводить доказательства; объяснять изученные положения на конкретных примерах; делать выводы </w:t>
            </w: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основании конкретных фактов.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</w:rPr>
              <w:lastRenderedPageBreak/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8A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977BF1" w:rsidTr="0072259E">
        <w:tc>
          <w:tcPr>
            <w:tcW w:w="851" w:type="dxa"/>
          </w:tcPr>
          <w:p w:rsidR="00977BF1" w:rsidRDefault="00977BF1" w:rsidP="00977BF1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</w:tcPr>
          <w:p w:rsidR="00977BF1" w:rsidRPr="00977BF1" w:rsidRDefault="00977BF1" w:rsidP="00977BF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t>Япония. Новые индустриальные страны.</w:t>
            </w:r>
          </w:p>
        </w:tc>
        <w:tc>
          <w:tcPr>
            <w:tcW w:w="1134" w:type="dxa"/>
          </w:tcPr>
          <w:p w:rsidR="00977BF1" w:rsidRDefault="00FB791D" w:rsidP="00977BF1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945" w:type="dxa"/>
          </w:tcPr>
          <w:p w:rsidR="00977BF1" w:rsidRDefault="00977BF1" w:rsidP="00977BF1">
            <w:r w:rsidRPr="00EB0B4A">
              <w:rPr>
                <w:rFonts w:ascii="Times New Roman" w:eastAsia="Times New Roman" w:hAnsi="Times New Roman" w:cs="Times New Roman"/>
              </w:rPr>
              <w:t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977BF1" w:rsidRPr="00701616" w:rsidRDefault="00977BF1" w:rsidP="00977BF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77BF1" w:rsidRPr="008A448C" w:rsidRDefault="00977BF1" w:rsidP="00977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BF1" w:rsidTr="0072259E">
        <w:tc>
          <w:tcPr>
            <w:tcW w:w="851" w:type="dxa"/>
          </w:tcPr>
          <w:p w:rsidR="00977BF1" w:rsidRDefault="00977BF1" w:rsidP="00977BF1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</w:tcPr>
          <w:p w:rsidR="00977BF1" w:rsidRPr="00977BF1" w:rsidRDefault="00977BF1" w:rsidP="00977BF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1134" w:type="dxa"/>
          </w:tcPr>
          <w:p w:rsidR="00977BF1" w:rsidRDefault="00FB791D" w:rsidP="00977BF1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945" w:type="dxa"/>
          </w:tcPr>
          <w:p w:rsidR="00977BF1" w:rsidRDefault="00977BF1" w:rsidP="00977BF1">
            <w:r w:rsidRPr="00EB0B4A">
              <w:rPr>
                <w:rFonts w:ascii="Times New Roman" w:eastAsia="Times New Roman" w:hAnsi="Times New Roman" w:cs="Times New Roman"/>
              </w:rPr>
              <w:t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977BF1" w:rsidRPr="00701616" w:rsidRDefault="00977BF1" w:rsidP="00977BF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77BF1" w:rsidRPr="008A448C" w:rsidRDefault="00977BF1" w:rsidP="00977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BF1" w:rsidTr="008869B1">
        <w:tc>
          <w:tcPr>
            <w:tcW w:w="14884" w:type="dxa"/>
            <w:gridSpan w:val="6"/>
          </w:tcPr>
          <w:p w:rsidR="00977BF1" w:rsidRPr="00977BF1" w:rsidRDefault="00977BF1" w:rsidP="00977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Современный мир и новые вызовы XXI в. (6 ч).</w:t>
            </w:r>
          </w:p>
        </w:tc>
      </w:tr>
      <w:tr w:rsidR="00701616" w:rsidTr="0072259E">
        <w:tc>
          <w:tcPr>
            <w:tcW w:w="851" w:type="dxa"/>
          </w:tcPr>
          <w:p w:rsidR="00701616" w:rsidRDefault="00977BF1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</w:tcPr>
          <w:p w:rsidR="00701616" w:rsidRDefault="00977BF1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t>Глобализация и новые вызовы XXI в.</w:t>
            </w:r>
          </w:p>
        </w:tc>
        <w:tc>
          <w:tcPr>
            <w:tcW w:w="1134" w:type="dxa"/>
          </w:tcPr>
          <w:p w:rsidR="00701616" w:rsidRDefault="009F2C74" w:rsidP="00FB791D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5" w:type="dxa"/>
          </w:tcPr>
          <w:p w:rsidR="00701616" w:rsidRDefault="00701616" w:rsidP="0036077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Calibri" w:hAnsi="Times New Roman" w:cs="Times New Roman"/>
              </w:rPr>
              <w:t>Давать характеристику результатов, выявлять последствия исторических событий,</w:t>
            </w:r>
            <w:r w:rsidRPr="00360779">
              <w:rPr>
                <w:rFonts w:ascii="Times New Roman" w:eastAsia="Times New Roman" w:hAnsi="Times New Roman" w:cs="Times New Roman"/>
              </w:rPr>
              <w:t xml:space="preserve"> работать с историческими документами, использовать их при подготовке ответов на вопросы; давать определения понятий; приводить доказательства; объяснять изученные положения на конкретных примерах; делать выводы на основании конкретных фактов.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8A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77B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01616" w:rsidRPr="00092049" w:rsidRDefault="00977BF1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BF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 в конце XX — начале XXI в</w:t>
            </w:r>
          </w:p>
        </w:tc>
        <w:tc>
          <w:tcPr>
            <w:tcW w:w="1134" w:type="dxa"/>
          </w:tcPr>
          <w:p w:rsidR="00701616" w:rsidRDefault="009F2C74" w:rsidP="00FB791D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79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5" w:type="dxa"/>
          </w:tcPr>
          <w:p w:rsidR="00701616" w:rsidRDefault="00701616" w:rsidP="00831C3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C31">
              <w:rPr>
                <w:rFonts w:ascii="Times New Roman" w:eastAsia="Calibri" w:hAnsi="Times New Roman" w:cs="Times New Roman"/>
              </w:rPr>
              <w:t>Х</w:t>
            </w:r>
            <w:r w:rsidRPr="00831C31">
              <w:rPr>
                <w:rFonts w:ascii="Times New Roman" w:eastAsia="Calibri" w:hAnsi="Times New Roman" w:cs="Times New Roman"/>
                <w:bCs/>
                <w:iCs/>
              </w:rPr>
              <w:t>арактеризовать и анализировать исторические явления, способствовавшие развитию к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ультуры и искусства в </w:t>
            </w:r>
            <w:r w:rsidRPr="00831C31">
              <w:rPr>
                <w:rFonts w:ascii="Times New Roman" w:eastAsia="Calibri" w:hAnsi="Times New Roman" w:cs="Times New Roman"/>
                <w:bCs/>
                <w:iCs/>
              </w:rPr>
              <w:t xml:space="preserve">первой половине </w:t>
            </w:r>
            <w:r w:rsidRPr="00831C31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XX</w:t>
            </w:r>
            <w:r w:rsidRPr="00831C31">
              <w:rPr>
                <w:rFonts w:ascii="Times New Roman" w:eastAsia="Calibri" w:hAnsi="Times New Roman" w:cs="Times New Roman"/>
                <w:bCs/>
                <w:iCs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,</w:t>
            </w:r>
            <w:r w:rsidRPr="00831C31">
              <w:rPr>
                <w:rFonts w:ascii="Times New Roman" w:eastAsia="Calibri" w:hAnsi="Times New Roman" w:cs="Times New Roman"/>
              </w:rPr>
              <w:t xml:space="preserve"> </w:t>
            </w:r>
            <w:r w:rsidRPr="00831C31">
              <w:rPr>
                <w:rFonts w:ascii="Times New Roman" w:eastAsia="Times New Roman" w:hAnsi="Times New Roman" w:cs="Times New Roman"/>
              </w:rPr>
              <w:t>определять значение понятий и терминов; сравнивать, классифицировать и обобщать факты и явления; работать с различными информационными источниками, использовать их при подготовке ответов на вопросы.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Устные ответы. Выполнение индивидуальных заданий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8A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852396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77B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91D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 в конце XX — начале XXI</w:t>
            </w:r>
          </w:p>
        </w:tc>
        <w:tc>
          <w:tcPr>
            <w:tcW w:w="1134" w:type="dxa"/>
          </w:tcPr>
          <w:p w:rsidR="00701616" w:rsidRDefault="00B41A36" w:rsidP="00FB791D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CE78DF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5" w:type="dxa"/>
          </w:tcPr>
          <w:p w:rsidR="00701616" w:rsidRDefault="00701616" w:rsidP="00831C3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C31">
              <w:rPr>
                <w:rFonts w:ascii="Times New Roman" w:eastAsia="Calibri" w:hAnsi="Times New Roman" w:cs="Times New Roman"/>
                <w:lang w:eastAsia="ru-RU"/>
              </w:rPr>
              <w:t>Давать характеристику с</w:t>
            </w:r>
            <w:r w:rsidRPr="00831C31">
              <w:rPr>
                <w:rFonts w:ascii="Times New Roman" w:eastAsia="Calibri" w:hAnsi="Times New Roman" w:cs="Times New Roman"/>
              </w:rPr>
              <w:t>оветской внешней политики на начальном этапе Второй мировой войны.</w:t>
            </w:r>
            <w:r w:rsidRPr="00831C31">
              <w:rPr>
                <w:rFonts w:ascii="Times New Roman" w:eastAsia="Times New Roman" w:hAnsi="Times New Roman" w:cs="Times New Roman"/>
                <w:lang w:eastAsia="ru-RU"/>
              </w:rPr>
              <w:t xml:space="preserve">  Характеризовать основные события первого этапа войны, суть Тройственного пакта, планы и сила СССР и Германии, причины и характер Второй мировой войны, ее основные этапы, </w:t>
            </w:r>
            <w:r w:rsidRPr="00831C31">
              <w:rPr>
                <w:rFonts w:ascii="Times New Roman" w:eastAsia="Times New Roman" w:hAnsi="Times New Roman" w:cs="Times New Roman"/>
              </w:rPr>
              <w:t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Calibri" w:hAnsi="Times New Roman" w:cs="Times New Roman"/>
              </w:rPr>
              <w:t>Работа с дополнительными источниками информации, тестовые работы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22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77B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Постсоветское пространство: политическое развитие, </w:t>
            </w:r>
            <w:r w:rsidRPr="00FB79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интеграционные процессы и конфликты.</w:t>
            </w:r>
          </w:p>
        </w:tc>
        <w:tc>
          <w:tcPr>
            <w:tcW w:w="1134" w:type="dxa"/>
          </w:tcPr>
          <w:p w:rsidR="00701616" w:rsidRDefault="00B41A36" w:rsidP="00FB791D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="00FB791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5" w:type="dxa"/>
          </w:tcPr>
          <w:p w:rsidR="00701616" w:rsidRDefault="00A054F4" w:rsidP="00831C3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</w:t>
            </w:r>
            <w:r w:rsidRPr="00A054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его.</w:t>
            </w:r>
          </w:p>
        </w:tc>
        <w:tc>
          <w:tcPr>
            <w:tcW w:w="1843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</w:rPr>
              <w:lastRenderedPageBreak/>
              <w:t xml:space="preserve">Беседа, фронтальный опрос, развёрнутые монологические </w:t>
            </w:r>
            <w:r w:rsidRPr="00701616">
              <w:rPr>
                <w:rFonts w:ascii="Times New Roman" w:eastAsia="Times New Roman" w:hAnsi="Times New Roman" w:cs="Times New Roman"/>
              </w:rPr>
              <w:lastRenderedPageBreak/>
              <w:t>ответы.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22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  <w:tr w:rsidR="00701616" w:rsidTr="0072259E">
        <w:tc>
          <w:tcPr>
            <w:tcW w:w="851" w:type="dxa"/>
          </w:tcPr>
          <w:p w:rsidR="00701616" w:rsidRDefault="00701616" w:rsidP="0072259E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</w:tcPr>
          <w:p w:rsidR="00701616" w:rsidRDefault="00FB791D" w:rsidP="0085239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91D">
              <w:rPr>
                <w:rFonts w:ascii="Times New Roman" w:hAnsi="Times New Roman"/>
                <w:sz w:val="24"/>
                <w:szCs w:val="24"/>
                <w:lang w:eastAsia="ru-RU"/>
              </w:rPr>
              <w:t>Постсоветское пространство: политическое развитие, интеграционные процессы и конфликты.</w:t>
            </w:r>
          </w:p>
        </w:tc>
        <w:tc>
          <w:tcPr>
            <w:tcW w:w="1134" w:type="dxa"/>
          </w:tcPr>
          <w:p w:rsidR="00701616" w:rsidRDefault="00B41A36" w:rsidP="00FB791D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79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01616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5" w:type="dxa"/>
          </w:tcPr>
          <w:p w:rsidR="00701616" w:rsidRDefault="00701616" w:rsidP="00831C3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C31">
              <w:rPr>
                <w:rFonts w:ascii="Times New Roman" w:eastAsia="Calibri" w:hAnsi="Times New Roman" w:cs="Times New Roman"/>
              </w:rPr>
              <w:t xml:space="preserve">Анализировать информацию исторических источников давать оценку описываемым фактам, </w:t>
            </w:r>
            <w:r w:rsidRPr="00831C31">
              <w:rPr>
                <w:rFonts w:ascii="Times New Roman" w:eastAsia="Times New Roman" w:hAnsi="Times New Roman" w:cs="Times New Roman"/>
              </w:rPr>
              <w:t>работать с историческими документами, использовать их при подготовке ответов на вопросы; давать определения понятий; приводить доказательства; объяснять изученные положения на конкретных примерах; делать выводы на основании конкретных фактов , формировать неприятие любых видов насилия, в том числе военных действий, понимание необходимости мирных путей решения социальных конфликтов</w:t>
            </w:r>
          </w:p>
        </w:tc>
        <w:tc>
          <w:tcPr>
            <w:tcW w:w="1843" w:type="dxa"/>
          </w:tcPr>
          <w:p w:rsidR="00701616" w:rsidRDefault="00701616" w:rsidP="0070161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01616" w:rsidRDefault="00701616" w:rsidP="00701616">
            <w:pPr>
              <w:jc w:val="center"/>
            </w:pPr>
            <w:r w:rsidRPr="0022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A054F4" w:rsidTr="0072259E">
        <w:tc>
          <w:tcPr>
            <w:tcW w:w="851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91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во второй половине XX — начале XXI в.</w:t>
            </w:r>
          </w:p>
        </w:tc>
        <w:tc>
          <w:tcPr>
            <w:tcW w:w="1134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945" w:type="dxa"/>
          </w:tcPr>
          <w:p w:rsidR="00A054F4" w:rsidRPr="00A054F4" w:rsidRDefault="00A054F4" w:rsidP="00A054F4">
            <w:pPr>
              <w:rPr>
                <w:rFonts w:ascii="Times New Roman" w:hAnsi="Times New Roman" w:cs="Times New Roman"/>
              </w:rPr>
            </w:pPr>
            <w:r w:rsidRPr="00A054F4">
              <w:rPr>
                <w:rFonts w:ascii="Times New Roman" w:hAnsi="Times New Roman" w:cs="Times New Roman"/>
              </w:rPr>
              <w:t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</w:t>
            </w:r>
          </w:p>
        </w:tc>
        <w:tc>
          <w:tcPr>
            <w:tcW w:w="1701" w:type="dxa"/>
          </w:tcPr>
          <w:p w:rsidR="00A054F4" w:rsidRDefault="00A054F4" w:rsidP="00A054F4">
            <w:pPr>
              <w:jc w:val="center"/>
            </w:pPr>
            <w:r w:rsidRPr="00FA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A054F4" w:rsidTr="0072259E">
        <w:tc>
          <w:tcPr>
            <w:tcW w:w="851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91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во второй половине XX — начале XXI в.</w:t>
            </w:r>
          </w:p>
        </w:tc>
        <w:tc>
          <w:tcPr>
            <w:tcW w:w="1134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6945" w:type="dxa"/>
          </w:tcPr>
          <w:p w:rsidR="00A054F4" w:rsidRPr="00A054F4" w:rsidRDefault="00A054F4" w:rsidP="00A054F4">
            <w:pPr>
              <w:rPr>
                <w:rFonts w:ascii="Times New Roman" w:hAnsi="Times New Roman" w:cs="Times New Roman"/>
              </w:rPr>
            </w:pPr>
            <w:r w:rsidRPr="00A054F4">
              <w:rPr>
                <w:rFonts w:ascii="Times New Roman" w:hAnsi="Times New Roman" w:cs="Times New Roman"/>
              </w:rPr>
              <w:t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A054F4" w:rsidRDefault="00A054F4" w:rsidP="00A054F4">
            <w:pPr>
              <w:jc w:val="center"/>
            </w:pPr>
            <w:r w:rsidRPr="00FA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A054F4" w:rsidTr="0072259E">
        <w:tc>
          <w:tcPr>
            <w:tcW w:w="851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A054F4" w:rsidRPr="00FB791D" w:rsidRDefault="00A054F4" w:rsidP="00A054F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Европа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FB79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в.в.»</w:t>
            </w:r>
          </w:p>
        </w:tc>
        <w:tc>
          <w:tcPr>
            <w:tcW w:w="1134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23.05</w:t>
            </w:r>
          </w:p>
        </w:tc>
        <w:tc>
          <w:tcPr>
            <w:tcW w:w="6945" w:type="dxa"/>
          </w:tcPr>
          <w:p w:rsidR="00A054F4" w:rsidRPr="00A054F4" w:rsidRDefault="00A054F4" w:rsidP="00A054F4">
            <w:pPr>
              <w:rPr>
                <w:rFonts w:ascii="Times New Roman" w:hAnsi="Times New Roman" w:cs="Times New Roman"/>
              </w:rPr>
            </w:pPr>
            <w:r w:rsidRPr="00A054F4">
              <w:rPr>
                <w:rFonts w:ascii="Times New Roman" w:hAnsi="Times New Roman" w:cs="Times New Roman"/>
              </w:rPr>
              <w:t>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</w:tc>
        <w:tc>
          <w:tcPr>
            <w:tcW w:w="1843" w:type="dxa"/>
          </w:tcPr>
          <w:p w:rsidR="00A054F4" w:rsidRDefault="00A054F4" w:rsidP="00A054F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616">
              <w:rPr>
                <w:rFonts w:ascii="Times New Roman" w:eastAsia="Times New Roman" w:hAnsi="Times New Roman" w:cs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A054F4" w:rsidRDefault="00A054F4" w:rsidP="00A054F4">
            <w:pPr>
              <w:jc w:val="center"/>
            </w:pPr>
            <w:r w:rsidRPr="00FA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</w:tbl>
    <w:p w:rsidR="00701616" w:rsidRDefault="00701616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16" w:rsidRDefault="00701616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9E" w:rsidRDefault="0072259E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9E" w:rsidRDefault="0072259E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9E" w:rsidRDefault="0072259E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F4" w:rsidRDefault="00A054F4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F4" w:rsidRDefault="00A054F4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14" w:rsidRPr="00101914" w:rsidRDefault="00101914" w:rsidP="00101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предмета «История»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2022-2023</w:t>
      </w:r>
      <w:r w:rsidRPr="0010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851"/>
        <w:gridCol w:w="2843"/>
        <w:gridCol w:w="992"/>
        <w:gridCol w:w="1276"/>
        <w:gridCol w:w="3827"/>
        <w:gridCol w:w="3402"/>
      </w:tblGrid>
      <w:tr w:rsidR="00101914" w:rsidRPr="00101914" w:rsidTr="00831C31">
        <w:tc>
          <w:tcPr>
            <w:tcW w:w="1977" w:type="dxa"/>
            <w:vMerge w:val="restart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992" w:type="dxa"/>
            <w:vMerge w:val="restart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229" w:type="dxa"/>
            <w:gridSpan w:val="2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01914" w:rsidRPr="00101914" w:rsidTr="00831C31">
        <w:tc>
          <w:tcPr>
            <w:tcW w:w="1977" w:type="dxa"/>
            <w:vMerge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3402" w:type="dxa"/>
          </w:tcPr>
          <w:p w:rsidR="00101914" w:rsidRPr="00101914" w:rsidRDefault="00101914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ученика</w:t>
            </w:r>
          </w:p>
        </w:tc>
      </w:tr>
      <w:tr w:rsidR="00101914" w:rsidRPr="00101914" w:rsidTr="004B5629">
        <w:trPr>
          <w:trHeight w:val="3687"/>
        </w:trPr>
        <w:tc>
          <w:tcPr>
            <w:tcW w:w="1977" w:type="dxa"/>
          </w:tcPr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5C62B8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2843" w:type="dxa"/>
          </w:tcPr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Т.П. Андреевская «История. История России. Рабочая программа. Поурочные рекомендации 10—11 классы: учебное пособие для общеобразовательных организаций: базовый уровень» — М.: Просвещение, 2021. </w:t>
            </w:r>
          </w:p>
        </w:tc>
        <w:tc>
          <w:tcPr>
            <w:tcW w:w="992" w:type="dxa"/>
          </w:tcPr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5C62B8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bookmarkStart w:id="1" w:name="_GoBack"/>
            <w:bookmarkEnd w:id="1"/>
            <w:r w:rsidR="00101914" w:rsidRPr="0010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</w:tcPr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101914" w:rsidP="001019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14" w:rsidRPr="00101914" w:rsidRDefault="00525D8D" w:rsidP="00101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7" w:type="dxa"/>
          </w:tcPr>
          <w:p w:rsidR="004B5629" w:rsidRPr="004B5629" w:rsidRDefault="004B5629" w:rsidP="004B5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5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Мединский В. Р., </w:t>
            </w:r>
            <w:proofErr w:type="spellStart"/>
            <w:r w:rsidRPr="004B5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Торкунов</w:t>
            </w:r>
            <w:proofErr w:type="spellEnd"/>
            <w:r w:rsidRPr="004B5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 В. «История. История России. 1945 год — начало XXI века. 11 класс. Базовый уровень»,</w:t>
            </w:r>
          </w:p>
          <w:p w:rsidR="00101914" w:rsidRDefault="004B5629" w:rsidP="004B5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5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Мединский В. Р., </w:t>
            </w:r>
            <w:proofErr w:type="spellStart"/>
            <w:r w:rsidRPr="004B5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Чубарьян</w:t>
            </w:r>
            <w:proofErr w:type="spellEnd"/>
            <w:r w:rsidRPr="004B5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 О. «История. Всеобщая история. 1945 год — начало XXI века. 11 класс. Базовый уровень»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4B5629" w:rsidRPr="00101914" w:rsidRDefault="004B5629" w:rsidP="004B5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5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 России. Поурочные рекомендации. 10 класс: пособие для учителей общеобразоват. организаций / Т. П. Андреевская. — М.: Просвещение, 2020.</w:t>
            </w:r>
          </w:p>
        </w:tc>
        <w:tc>
          <w:tcPr>
            <w:tcW w:w="3402" w:type="dxa"/>
          </w:tcPr>
          <w:p w:rsidR="00101914" w:rsidRDefault="004B5629" w:rsidP="001019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Мединский В. Р., </w:t>
            </w:r>
            <w:proofErr w:type="spellStart"/>
            <w:r w:rsidRPr="004B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4B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«История. История России. 1945 год — начало XXI века. 11 класс. Базовый уровень»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5629" w:rsidRPr="00101914" w:rsidRDefault="004B5629" w:rsidP="001019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Мединский В. Р., </w:t>
            </w:r>
            <w:proofErr w:type="spellStart"/>
            <w:r w:rsidRPr="004B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4B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 «История. Всеобщая история. 1945 год — начало XXI века. 11 класс. Базовый уровень»</w:t>
            </w:r>
          </w:p>
        </w:tc>
      </w:tr>
    </w:tbl>
    <w:p w:rsidR="0072259E" w:rsidRDefault="0072259E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79" w:rsidRPr="00360779" w:rsidRDefault="00360779" w:rsidP="0036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 коммуникативные средства обучения предмета «История»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</w:t>
      </w:r>
      <w:r w:rsidR="00C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2022-2023</w:t>
      </w:r>
      <w:r w:rsidRPr="0036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360779" w:rsidRPr="00360779" w:rsidRDefault="00360779" w:rsidP="0036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7356"/>
        <w:gridCol w:w="5809"/>
        <w:gridCol w:w="851"/>
      </w:tblGrid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№.</w:t>
            </w:r>
          </w:p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средства обучения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Flatron</w:t>
            </w:r>
            <w:proofErr w:type="spellEnd"/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l734s     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ЕВ-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TRACE Bord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проигрыватель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DVD-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проигрыватель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LG WI3IW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Оптическая мышь 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RX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C/N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309733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SP-K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LENOVO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01360233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779" w:rsidRPr="00360779" w:rsidTr="00B03C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«История воззрений на общество»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01630224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9" w:rsidRPr="00360779" w:rsidRDefault="00360779" w:rsidP="0036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60779" w:rsidRPr="00360779" w:rsidRDefault="00360779" w:rsidP="0036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9AA" w:rsidRPr="00360779" w:rsidRDefault="005E19AA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9AA" w:rsidRPr="00360779" w:rsidRDefault="005E19AA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9AA" w:rsidRPr="00360779" w:rsidRDefault="005E19AA" w:rsidP="0029157F">
      <w:pPr>
        <w:tabs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5E19AA" w:rsidRPr="00360779" w:rsidSect="0072259E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9C" w:rsidRDefault="0015099C" w:rsidP="00FA2CB7">
      <w:pPr>
        <w:spacing w:after="0" w:line="240" w:lineRule="auto"/>
      </w:pPr>
      <w:r>
        <w:separator/>
      </w:r>
    </w:p>
  </w:endnote>
  <w:endnote w:type="continuationSeparator" w:id="0">
    <w:p w:rsidR="0015099C" w:rsidRDefault="0015099C" w:rsidP="00FA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347012"/>
      <w:docPartObj>
        <w:docPartGallery w:val="Page Numbers (Bottom of Page)"/>
        <w:docPartUnique/>
      </w:docPartObj>
    </w:sdtPr>
    <w:sdtEndPr/>
    <w:sdtContent>
      <w:p w:rsidR="0015099C" w:rsidRDefault="001509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B8">
          <w:rPr>
            <w:noProof/>
          </w:rPr>
          <w:t>37</w:t>
        </w:r>
        <w:r>
          <w:fldChar w:fldCharType="end"/>
        </w:r>
      </w:p>
    </w:sdtContent>
  </w:sdt>
  <w:p w:rsidR="0015099C" w:rsidRDefault="001509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9C" w:rsidRDefault="0015099C" w:rsidP="00FA2CB7">
      <w:pPr>
        <w:spacing w:after="0" w:line="240" w:lineRule="auto"/>
      </w:pPr>
      <w:r>
        <w:separator/>
      </w:r>
    </w:p>
  </w:footnote>
  <w:footnote w:type="continuationSeparator" w:id="0">
    <w:p w:rsidR="0015099C" w:rsidRDefault="0015099C" w:rsidP="00FA2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552255AE"/>
    <w:lvl w:ilvl="0" w:tplc="66D465AA">
      <w:start w:val="1"/>
      <w:numFmt w:val="decimal"/>
      <w:lvlText w:val="%1."/>
      <w:lvlJc w:val="left"/>
    </w:lvl>
    <w:lvl w:ilvl="1" w:tplc="A1C6ACAA">
      <w:numFmt w:val="decimal"/>
      <w:lvlText w:val=""/>
      <w:lvlJc w:val="left"/>
    </w:lvl>
    <w:lvl w:ilvl="2" w:tplc="87A2DB04">
      <w:numFmt w:val="decimal"/>
      <w:lvlText w:val=""/>
      <w:lvlJc w:val="left"/>
    </w:lvl>
    <w:lvl w:ilvl="3" w:tplc="ECA6296A">
      <w:numFmt w:val="decimal"/>
      <w:lvlText w:val=""/>
      <w:lvlJc w:val="left"/>
    </w:lvl>
    <w:lvl w:ilvl="4" w:tplc="1AA2192C">
      <w:numFmt w:val="decimal"/>
      <w:lvlText w:val=""/>
      <w:lvlJc w:val="left"/>
    </w:lvl>
    <w:lvl w:ilvl="5" w:tplc="36BE7968">
      <w:numFmt w:val="decimal"/>
      <w:lvlText w:val=""/>
      <w:lvlJc w:val="left"/>
    </w:lvl>
    <w:lvl w:ilvl="6" w:tplc="069AC312">
      <w:numFmt w:val="decimal"/>
      <w:lvlText w:val=""/>
      <w:lvlJc w:val="left"/>
    </w:lvl>
    <w:lvl w:ilvl="7" w:tplc="175203BC">
      <w:numFmt w:val="decimal"/>
      <w:lvlText w:val=""/>
      <w:lvlJc w:val="left"/>
    </w:lvl>
    <w:lvl w:ilvl="8" w:tplc="AE36CA6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14FA3FC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0065190">
      <w:numFmt w:val="decimal"/>
      <w:lvlText w:val=""/>
      <w:lvlJc w:val="left"/>
    </w:lvl>
    <w:lvl w:ilvl="2" w:tplc="90CA2C54">
      <w:numFmt w:val="decimal"/>
      <w:lvlText w:val=""/>
      <w:lvlJc w:val="left"/>
    </w:lvl>
    <w:lvl w:ilvl="3" w:tplc="05D4D960">
      <w:numFmt w:val="decimal"/>
      <w:lvlText w:val=""/>
      <w:lvlJc w:val="left"/>
    </w:lvl>
    <w:lvl w:ilvl="4" w:tplc="EBE0B796">
      <w:numFmt w:val="decimal"/>
      <w:lvlText w:val=""/>
      <w:lvlJc w:val="left"/>
    </w:lvl>
    <w:lvl w:ilvl="5" w:tplc="8D50CE30">
      <w:numFmt w:val="decimal"/>
      <w:lvlText w:val=""/>
      <w:lvlJc w:val="left"/>
    </w:lvl>
    <w:lvl w:ilvl="6" w:tplc="BCC0AC92">
      <w:numFmt w:val="decimal"/>
      <w:lvlText w:val=""/>
      <w:lvlJc w:val="left"/>
    </w:lvl>
    <w:lvl w:ilvl="7" w:tplc="CA048F48">
      <w:numFmt w:val="decimal"/>
      <w:lvlText w:val=""/>
      <w:lvlJc w:val="left"/>
    </w:lvl>
    <w:lvl w:ilvl="8" w:tplc="224E8686">
      <w:numFmt w:val="decimal"/>
      <w:lvlText w:val=""/>
      <w:lvlJc w:val="left"/>
    </w:lvl>
  </w:abstractNum>
  <w:abstractNum w:abstractNumId="2" w15:restartNumberingAfterBreak="0">
    <w:nsid w:val="0000305E"/>
    <w:multiLevelType w:val="hybridMultilevel"/>
    <w:tmpl w:val="BB20712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602EC40">
      <w:numFmt w:val="decimal"/>
      <w:lvlText w:val=""/>
      <w:lvlJc w:val="left"/>
    </w:lvl>
    <w:lvl w:ilvl="2" w:tplc="D4101588">
      <w:numFmt w:val="decimal"/>
      <w:lvlText w:val=""/>
      <w:lvlJc w:val="left"/>
    </w:lvl>
    <w:lvl w:ilvl="3" w:tplc="4D88CC5E">
      <w:numFmt w:val="decimal"/>
      <w:lvlText w:val=""/>
      <w:lvlJc w:val="left"/>
    </w:lvl>
    <w:lvl w:ilvl="4" w:tplc="ED904634">
      <w:numFmt w:val="decimal"/>
      <w:lvlText w:val=""/>
      <w:lvlJc w:val="left"/>
    </w:lvl>
    <w:lvl w:ilvl="5" w:tplc="B29C8460">
      <w:numFmt w:val="decimal"/>
      <w:lvlText w:val=""/>
      <w:lvlJc w:val="left"/>
    </w:lvl>
    <w:lvl w:ilvl="6" w:tplc="E18EC498">
      <w:numFmt w:val="decimal"/>
      <w:lvlText w:val=""/>
      <w:lvlJc w:val="left"/>
    </w:lvl>
    <w:lvl w:ilvl="7" w:tplc="88689480">
      <w:numFmt w:val="decimal"/>
      <w:lvlText w:val=""/>
      <w:lvlJc w:val="left"/>
    </w:lvl>
    <w:lvl w:ilvl="8" w:tplc="63A4E900">
      <w:numFmt w:val="decimal"/>
      <w:lvlText w:val=""/>
      <w:lvlJc w:val="left"/>
    </w:lvl>
  </w:abstractNum>
  <w:abstractNum w:abstractNumId="3" w15:restartNumberingAfterBreak="0">
    <w:nsid w:val="000039B3"/>
    <w:multiLevelType w:val="hybridMultilevel"/>
    <w:tmpl w:val="500AEE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46AD3B6">
      <w:numFmt w:val="decimal"/>
      <w:lvlText w:val=""/>
      <w:lvlJc w:val="left"/>
    </w:lvl>
    <w:lvl w:ilvl="2" w:tplc="8B2458B0">
      <w:numFmt w:val="decimal"/>
      <w:lvlText w:val=""/>
      <w:lvlJc w:val="left"/>
    </w:lvl>
    <w:lvl w:ilvl="3" w:tplc="E5A45704">
      <w:numFmt w:val="decimal"/>
      <w:lvlText w:val=""/>
      <w:lvlJc w:val="left"/>
    </w:lvl>
    <w:lvl w:ilvl="4" w:tplc="A9DAC4EA">
      <w:numFmt w:val="decimal"/>
      <w:lvlText w:val=""/>
      <w:lvlJc w:val="left"/>
    </w:lvl>
    <w:lvl w:ilvl="5" w:tplc="DB086168">
      <w:numFmt w:val="decimal"/>
      <w:lvlText w:val=""/>
      <w:lvlJc w:val="left"/>
    </w:lvl>
    <w:lvl w:ilvl="6" w:tplc="40381AE6">
      <w:numFmt w:val="decimal"/>
      <w:lvlText w:val=""/>
      <w:lvlJc w:val="left"/>
    </w:lvl>
    <w:lvl w:ilvl="7" w:tplc="679EA74E">
      <w:numFmt w:val="decimal"/>
      <w:lvlText w:val=""/>
      <w:lvlJc w:val="left"/>
    </w:lvl>
    <w:lvl w:ilvl="8" w:tplc="EF32F98E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30323484"/>
    <w:lvl w:ilvl="0" w:tplc="F1E695A6">
      <w:start w:val="2"/>
      <w:numFmt w:val="decimal"/>
      <w:lvlText w:val="%1."/>
      <w:lvlJc w:val="left"/>
    </w:lvl>
    <w:lvl w:ilvl="1" w:tplc="7A5479EC">
      <w:numFmt w:val="decimal"/>
      <w:lvlText w:val=""/>
      <w:lvlJc w:val="left"/>
    </w:lvl>
    <w:lvl w:ilvl="2" w:tplc="D068B5AE">
      <w:numFmt w:val="decimal"/>
      <w:lvlText w:val=""/>
      <w:lvlJc w:val="left"/>
    </w:lvl>
    <w:lvl w:ilvl="3" w:tplc="43D46D42">
      <w:numFmt w:val="decimal"/>
      <w:lvlText w:val=""/>
      <w:lvlJc w:val="left"/>
    </w:lvl>
    <w:lvl w:ilvl="4" w:tplc="FDDA2634">
      <w:numFmt w:val="decimal"/>
      <w:lvlText w:val=""/>
      <w:lvlJc w:val="left"/>
    </w:lvl>
    <w:lvl w:ilvl="5" w:tplc="F8BCD5B8">
      <w:numFmt w:val="decimal"/>
      <w:lvlText w:val=""/>
      <w:lvlJc w:val="left"/>
    </w:lvl>
    <w:lvl w:ilvl="6" w:tplc="A20AF968">
      <w:numFmt w:val="decimal"/>
      <w:lvlText w:val=""/>
      <w:lvlJc w:val="left"/>
    </w:lvl>
    <w:lvl w:ilvl="7" w:tplc="C60E7AE6">
      <w:numFmt w:val="decimal"/>
      <w:lvlText w:val=""/>
      <w:lvlJc w:val="left"/>
    </w:lvl>
    <w:lvl w:ilvl="8" w:tplc="28A0E2BC">
      <w:numFmt w:val="decimal"/>
      <w:lvlText w:val=""/>
      <w:lvlJc w:val="left"/>
    </w:lvl>
  </w:abstractNum>
  <w:abstractNum w:abstractNumId="5" w15:restartNumberingAfterBreak="0">
    <w:nsid w:val="0000491C"/>
    <w:multiLevelType w:val="hybridMultilevel"/>
    <w:tmpl w:val="AC20BDC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C3A8644">
      <w:numFmt w:val="decimal"/>
      <w:lvlText w:val=""/>
      <w:lvlJc w:val="left"/>
    </w:lvl>
    <w:lvl w:ilvl="2" w:tplc="43BE3F56">
      <w:numFmt w:val="decimal"/>
      <w:lvlText w:val=""/>
      <w:lvlJc w:val="left"/>
    </w:lvl>
    <w:lvl w:ilvl="3" w:tplc="263AF4FC">
      <w:numFmt w:val="decimal"/>
      <w:lvlText w:val=""/>
      <w:lvlJc w:val="left"/>
    </w:lvl>
    <w:lvl w:ilvl="4" w:tplc="2CD43758">
      <w:numFmt w:val="decimal"/>
      <w:lvlText w:val=""/>
      <w:lvlJc w:val="left"/>
    </w:lvl>
    <w:lvl w:ilvl="5" w:tplc="7C16BBEE">
      <w:numFmt w:val="decimal"/>
      <w:lvlText w:val=""/>
      <w:lvlJc w:val="left"/>
    </w:lvl>
    <w:lvl w:ilvl="6" w:tplc="531E27DE">
      <w:numFmt w:val="decimal"/>
      <w:lvlText w:val=""/>
      <w:lvlJc w:val="left"/>
    </w:lvl>
    <w:lvl w:ilvl="7" w:tplc="B89E323E">
      <w:numFmt w:val="decimal"/>
      <w:lvlText w:val=""/>
      <w:lvlJc w:val="left"/>
    </w:lvl>
    <w:lvl w:ilvl="8" w:tplc="E712280C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B5AC095A"/>
    <w:lvl w:ilvl="0" w:tplc="3F04D3C8">
      <w:start w:val="3"/>
      <w:numFmt w:val="decimal"/>
      <w:lvlText w:val="%1."/>
      <w:lvlJc w:val="left"/>
    </w:lvl>
    <w:lvl w:ilvl="1" w:tplc="1E085EA6">
      <w:numFmt w:val="decimal"/>
      <w:lvlText w:val=""/>
      <w:lvlJc w:val="left"/>
    </w:lvl>
    <w:lvl w:ilvl="2" w:tplc="8F203C68">
      <w:numFmt w:val="decimal"/>
      <w:lvlText w:val=""/>
      <w:lvlJc w:val="left"/>
    </w:lvl>
    <w:lvl w:ilvl="3" w:tplc="DDD6FCCA">
      <w:numFmt w:val="decimal"/>
      <w:lvlText w:val=""/>
      <w:lvlJc w:val="left"/>
    </w:lvl>
    <w:lvl w:ilvl="4" w:tplc="5D98FDDC">
      <w:numFmt w:val="decimal"/>
      <w:lvlText w:val=""/>
      <w:lvlJc w:val="left"/>
    </w:lvl>
    <w:lvl w:ilvl="5" w:tplc="85BE74D6">
      <w:numFmt w:val="decimal"/>
      <w:lvlText w:val=""/>
      <w:lvlJc w:val="left"/>
    </w:lvl>
    <w:lvl w:ilvl="6" w:tplc="D0201522">
      <w:numFmt w:val="decimal"/>
      <w:lvlText w:val=""/>
      <w:lvlJc w:val="left"/>
    </w:lvl>
    <w:lvl w:ilvl="7" w:tplc="0E9833A0">
      <w:numFmt w:val="decimal"/>
      <w:lvlText w:val=""/>
      <w:lvlJc w:val="left"/>
    </w:lvl>
    <w:lvl w:ilvl="8" w:tplc="D944A3DC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9830CDF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BC46D5A">
      <w:numFmt w:val="decimal"/>
      <w:lvlText w:val=""/>
      <w:lvlJc w:val="left"/>
    </w:lvl>
    <w:lvl w:ilvl="2" w:tplc="88D86962">
      <w:numFmt w:val="decimal"/>
      <w:lvlText w:val=""/>
      <w:lvlJc w:val="left"/>
    </w:lvl>
    <w:lvl w:ilvl="3" w:tplc="301C23BA">
      <w:numFmt w:val="decimal"/>
      <w:lvlText w:val=""/>
      <w:lvlJc w:val="left"/>
    </w:lvl>
    <w:lvl w:ilvl="4" w:tplc="0DE088C8">
      <w:numFmt w:val="decimal"/>
      <w:lvlText w:val=""/>
      <w:lvlJc w:val="left"/>
    </w:lvl>
    <w:lvl w:ilvl="5" w:tplc="E4EE275A">
      <w:numFmt w:val="decimal"/>
      <w:lvlText w:val=""/>
      <w:lvlJc w:val="left"/>
    </w:lvl>
    <w:lvl w:ilvl="6" w:tplc="EEC8090A">
      <w:numFmt w:val="decimal"/>
      <w:lvlText w:val=""/>
      <w:lvlJc w:val="left"/>
    </w:lvl>
    <w:lvl w:ilvl="7" w:tplc="FE0A5E8E">
      <w:numFmt w:val="decimal"/>
      <w:lvlText w:val=""/>
      <w:lvlJc w:val="left"/>
    </w:lvl>
    <w:lvl w:ilvl="8" w:tplc="E094240E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7610A4F6"/>
    <w:lvl w:ilvl="0" w:tplc="B38A6B46">
      <w:start w:val="1"/>
      <w:numFmt w:val="bullet"/>
      <w:lvlText w:val=""/>
      <w:lvlJc w:val="left"/>
      <w:rPr>
        <w:rFonts w:ascii="Symbol" w:hAnsi="Symbol" w:hint="default"/>
      </w:rPr>
    </w:lvl>
    <w:lvl w:ilvl="1" w:tplc="40B0F6EC">
      <w:numFmt w:val="decimal"/>
      <w:lvlText w:val=""/>
      <w:lvlJc w:val="left"/>
    </w:lvl>
    <w:lvl w:ilvl="2" w:tplc="6EC04EF2">
      <w:numFmt w:val="decimal"/>
      <w:lvlText w:val=""/>
      <w:lvlJc w:val="left"/>
    </w:lvl>
    <w:lvl w:ilvl="3" w:tplc="0FACBA0C">
      <w:numFmt w:val="decimal"/>
      <w:lvlText w:val=""/>
      <w:lvlJc w:val="left"/>
    </w:lvl>
    <w:lvl w:ilvl="4" w:tplc="D9BA3E8A">
      <w:numFmt w:val="decimal"/>
      <w:lvlText w:val=""/>
      <w:lvlJc w:val="left"/>
    </w:lvl>
    <w:lvl w:ilvl="5" w:tplc="C480FA3E">
      <w:numFmt w:val="decimal"/>
      <w:lvlText w:val=""/>
      <w:lvlJc w:val="left"/>
    </w:lvl>
    <w:lvl w:ilvl="6" w:tplc="A09AA324">
      <w:numFmt w:val="decimal"/>
      <w:lvlText w:val=""/>
      <w:lvlJc w:val="left"/>
    </w:lvl>
    <w:lvl w:ilvl="7" w:tplc="058AF906">
      <w:numFmt w:val="decimal"/>
      <w:lvlText w:val=""/>
      <w:lvlJc w:val="left"/>
    </w:lvl>
    <w:lvl w:ilvl="8" w:tplc="DF80BF32">
      <w:numFmt w:val="decimal"/>
      <w:lvlText w:val=""/>
      <w:lvlJc w:val="left"/>
    </w:lvl>
  </w:abstractNum>
  <w:abstractNum w:abstractNumId="9" w15:restartNumberingAfterBreak="0">
    <w:nsid w:val="0025396C"/>
    <w:multiLevelType w:val="hybridMultilevel"/>
    <w:tmpl w:val="65F0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55615D"/>
    <w:multiLevelType w:val="hybridMultilevel"/>
    <w:tmpl w:val="CFB4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C1652"/>
    <w:multiLevelType w:val="hybridMultilevel"/>
    <w:tmpl w:val="EEFE4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418AE"/>
    <w:multiLevelType w:val="hybridMultilevel"/>
    <w:tmpl w:val="259A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1B62"/>
    <w:multiLevelType w:val="hybridMultilevel"/>
    <w:tmpl w:val="7F9CE0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E4307D"/>
    <w:multiLevelType w:val="hybridMultilevel"/>
    <w:tmpl w:val="B120B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17D05"/>
    <w:multiLevelType w:val="hybridMultilevel"/>
    <w:tmpl w:val="146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7400D"/>
    <w:multiLevelType w:val="hybridMultilevel"/>
    <w:tmpl w:val="04C8E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E37E8"/>
    <w:multiLevelType w:val="hybridMultilevel"/>
    <w:tmpl w:val="12FCA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890ED4"/>
    <w:multiLevelType w:val="hybridMultilevel"/>
    <w:tmpl w:val="0D2CB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30442"/>
    <w:multiLevelType w:val="hybridMultilevel"/>
    <w:tmpl w:val="1E3C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B6EC8"/>
    <w:multiLevelType w:val="hybridMultilevel"/>
    <w:tmpl w:val="6268C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72EAE"/>
    <w:multiLevelType w:val="hybridMultilevel"/>
    <w:tmpl w:val="3C1C4C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81D"/>
    <w:multiLevelType w:val="hybridMultilevel"/>
    <w:tmpl w:val="248EC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05BBF"/>
    <w:multiLevelType w:val="hybridMultilevel"/>
    <w:tmpl w:val="ED5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826CD"/>
    <w:multiLevelType w:val="hybridMultilevel"/>
    <w:tmpl w:val="A5624BBC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24A36"/>
    <w:multiLevelType w:val="hybridMultilevel"/>
    <w:tmpl w:val="6BFE65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68A5358"/>
    <w:multiLevelType w:val="hybridMultilevel"/>
    <w:tmpl w:val="6FC440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17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12"/>
  </w:num>
  <w:num w:numId="18">
    <w:abstractNumId w:val="13"/>
  </w:num>
  <w:num w:numId="19">
    <w:abstractNumId w:val="25"/>
  </w:num>
  <w:num w:numId="20">
    <w:abstractNumId w:val="9"/>
  </w:num>
  <w:num w:numId="21">
    <w:abstractNumId w:val="26"/>
  </w:num>
  <w:num w:numId="22">
    <w:abstractNumId w:val="19"/>
  </w:num>
  <w:num w:numId="23">
    <w:abstractNumId w:val="11"/>
  </w:num>
  <w:num w:numId="24">
    <w:abstractNumId w:val="20"/>
  </w:num>
  <w:num w:numId="25">
    <w:abstractNumId w:val="22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789"/>
    <w:rsid w:val="000649EA"/>
    <w:rsid w:val="00092049"/>
    <w:rsid w:val="000B7E01"/>
    <w:rsid w:val="00101914"/>
    <w:rsid w:val="0012691E"/>
    <w:rsid w:val="00140875"/>
    <w:rsid w:val="0015099C"/>
    <w:rsid w:val="001753AA"/>
    <w:rsid w:val="00175768"/>
    <w:rsid w:val="00175BC1"/>
    <w:rsid w:val="00214FF6"/>
    <w:rsid w:val="0029157F"/>
    <w:rsid w:val="002E44DA"/>
    <w:rsid w:val="00345B2B"/>
    <w:rsid w:val="00360779"/>
    <w:rsid w:val="00370DA6"/>
    <w:rsid w:val="003C0EA7"/>
    <w:rsid w:val="003F7FB0"/>
    <w:rsid w:val="00493089"/>
    <w:rsid w:val="004B5629"/>
    <w:rsid w:val="004C5805"/>
    <w:rsid w:val="004D6104"/>
    <w:rsid w:val="00525D8D"/>
    <w:rsid w:val="00562FC1"/>
    <w:rsid w:val="005C62B8"/>
    <w:rsid w:val="005E19AA"/>
    <w:rsid w:val="006638D1"/>
    <w:rsid w:val="006A4118"/>
    <w:rsid w:val="00701616"/>
    <w:rsid w:val="0072259E"/>
    <w:rsid w:val="007570B5"/>
    <w:rsid w:val="007941E3"/>
    <w:rsid w:val="007F30DD"/>
    <w:rsid w:val="00802FA0"/>
    <w:rsid w:val="00831C31"/>
    <w:rsid w:val="00852396"/>
    <w:rsid w:val="008A2F15"/>
    <w:rsid w:val="0095070D"/>
    <w:rsid w:val="00977BF1"/>
    <w:rsid w:val="009F2C74"/>
    <w:rsid w:val="00A054F4"/>
    <w:rsid w:val="00A369B5"/>
    <w:rsid w:val="00A879D0"/>
    <w:rsid w:val="00AE2028"/>
    <w:rsid w:val="00AE2C85"/>
    <w:rsid w:val="00B03CB2"/>
    <w:rsid w:val="00B41A36"/>
    <w:rsid w:val="00B6005E"/>
    <w:rsid w:val="00BA2C91"/>
    <w:rsid w:val="00C776B9"/>
    <w:rsid w:val="00C839F8"/>
    <w:rsid w:val="00C97046"/>
    <w:rsid w:val="00CE78DF"/>
    <w:rsid w:val="00D218C4"/>
    <w:rsid w:val="00DD4339"/>
    <w:rsid w:val="00DD6091"/>
    <w:rsid w:val="00E06F9F"/>
    <w:rsid w:val="00E81109"/>
    <w:rsid w:val="00E95587"/>
    <w:rsid w:val="00E96ADA"/>
    <w:rsid w:val="00EA62FB"/>
    <w:rsid w:val="00EF0789"/>
    <w:rsid w:val="00F1039E"/>
    <w:rsid w:val="00FA2CB7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F75A8000-31A7-478A-AE0B-715EFB5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41E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7941E3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41E3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29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CB7"/>
  </w:style>
  <w:style w:type="paragraph" w:styleId="a8">
    <w:name w:val="footer"/>
    <w:basedOn w:val="a"/>
    <w:link w:val="a9"/>
    <w:uiPriority w:val="99"/>
    <w:unhideWhenUsed/>
    <w:rsid w:val="00FA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CB7"/>
  </w:style>
  <w:style w:type="paragraph" w:customStyle="1" w:styleId="c36">
    <w:name w:val="c36"/>
    <w:basedOn w:val="a"/>
    <w:rsid w:val="002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4FF6"/>
  </w:style>
  <w:style w:type="character" w:customStyle="1" w:styleId="c21">
    <w:name w:val="c21"/>
    <w:basedOn w:val="a0"/>
    <w:rsid w:val="00214FF6"/>
  </w:style>
  <w:style w:type="character" w:customStyle="1" w:styleId="c32">
    <w:name w:val="c32"/>
    <w:basedOn w:val="a0"/>
    <w:rsid w:val="00214FF6"/>
  </w:style>
  <w:style w:type="character" w:customStyle="1" w:styleId="c0">
    <w:name w:val="c0"/>
    <w:basedOn w:val="a0"/>
    <w:rsid w:val="00214FF6"/>
  </w:style>
  <w:style w:type="paragraph" w:customStyle="1" w:styleId="c43">
    <w:name w:val="c43"/>
    <w:basedOn w:val="a"/>
    <w:rsid w:val="002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14FF6"/>
  </w:style>
  <w:style w:type="paragraph" w:customStyle="1" w:styleId="c5">
    <w:name w:val="c5"/>
    <w:basedOn w:val="a"/>
    <w:rsid w:val="002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4FF6"/>
  </w:style>
  <w:style w:type="paragraph" w:customStyle="1" w:styleId="c20">
    <w:name w:val="c20"/>
    <w:basedOn w:val="a"/>
    <w:rsid w:val="002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4FF6"/>
  </w:style>
  <w:style w:type="character" w:customStyle="1" w:styleId="c16">
    <w:name w:val="c16"/>
    <w:basedOn w:val="a0"/>
    <w:rsid w:val="0021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BCF2-0FE0-46C0-BB53-181911C5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39</Pages>
  <Words>15034</Words>
  <Characters>85698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Teacher123</dc:creator>
  <cp:keywords/>
  <dc:description/>
  <cp:lastModifiedBy>Teacher123</cp:lastModifiedBy>
  <cp:revision>28</cp:revision>
  <dcterms:created xsi:type="dcterms:W3CDTF">2021-08-16T09:13:00Z</dcterms:created>
  <dcterms:modified xsi:type="dcterms:W3CDTF">2023-09-29T07:07:00Z</dcterms:modified>
</cp:coreProperties>
</file>