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25" w:rsidRDefault="00EE6D25" w:rsidP="002C3D12">
      <w:pPr>
        <w:widowControl/>
        <w:jc w:val="center"/>
        <w:rPr>
          <w:color w:val="auto"/>
          <w:sz w:val="22"/>
          <w:szCs w:val="22"/>
          <w:lang w:eastAsia="en-US"/>
        </w:rPr>
      </w:pPr>
      <w:r w:rsidRPr="00EE6D25">
        <w:rPr>
          <w:color w:val="auto"/>
          <w:sz w:val="22"/>
          <w:szCs w:val="22"/>
          <w:lang w:eastAsia="en-US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5pt;height:708.1pt" o:ole="">
            <v:imagedata r:id="rId8" o:title=""/>
          </v:shape>
          <o:OLEObject Type="Embed" ProgID="FoxitReader.Document" ShapeID="_x0000_i1025" DrawAspect="Content" ObjectID="_1731993289" r:id="rId9"/>
        </w:object>
      </w:r>
    </w:p>
    <w:p w:rsidR="00EE6D25" w:rsidRDefault="00EE6D25" w:rsidP="002C3D12">
      <w:pPr>
        <w:widowControl/>
        <w:jc w:val="center"/>
        <w:rPr>
          <w:color w:val="auto"/>
          <w:sz w:val="22"/>
          <w:szCs w:val="22"/>
          <w:lang w:eastAsia="en-US"/>
        </w:rPr>
      </w:pPr>
    </w:p>
    <w:p w:rsidR="00EE6D25" w:rsidRDefault="00EE6D25" w:rsidP="002C3D12">
      <w:pPr>
        <w:widowControl/>
        <w:jc w:val="center"/>
        <w:rPr>
          <w:color w:val="auto"/>
          <w:sz w:val="22"/>
          <w:szCs w:val="22"/>
          <w:lang w:eastAsia="en-US"/>
        </w:rPr>
      </w:pPr>
    </w:p>
    <w:p w:rsidR="00EE6D25" w:rsidRDefault="00EE6D25" w:rsidP="002C3D12">
      <w:pPr>
        <w:widowControl/>
        <w:jc w:val="center"/>
        <w:rPr>
          <w:color w:val="auto"/>
          <w:sz w:val="22"/>
          <w:szCs w:val="22"/>
          <w:lang w:eastAsia="en-US"/>
        </w:rPr>
      </w:pPr>
    </w:p>
    <w:p w:rsidR="00EC7630" w:rsidRPr="00123E61" w:rsidRDefault="0040263E" w:rsidP="0075247C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="0040263E"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19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98417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</w:p>
    <w:p w:rsidR="00EC7630" w:rsidRPr="00D1313A" w:rsidRDefault="0098417C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</w:p>
    <w:p w:rsidR="00EC7630" w:rsidRDefault="0040263E" w:rsidP="00CA54A4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:rsidR="00CA54A4" w:rsidRPr="00CB63B9" w:rsidRDefault="00CA54A4" w:rsidP="005113EF">
      <w:pPr>
        <w:autoSpaceDE w:val="0"/>
        <w:autoSpaceDN w:val="0"/>
        <w:spacing w:before="55" w:line="276" w:lineRule="auto"/>
        <w:ind w:left="-142" w:right="-1" w:firstLine="862"/>
        <w:rPr>
          <w:color w:val="auto"/>
          <w:spacing w:val="-2"/>
          <w:sz w:val="28"/>
          <w:szCs w:val="24"/>
          <w:lang w:eastAsia="en-US"/>
        </w:rPr>
      </w:pPr>
      <w:r w:rsidRPr="00CB63B9">
        <w:rPr>
          <w:color w:val="auto"/>
          <w:sz w:val="28"/>
          <w:szCs w:val="24"/>
          <w:lang w:eastAsia="en-US"/>
        </w:rPr>
        <w:t>Программа восп</w:t>
      </w:r>
      <w:r w:rsidR="00214C5A">
        <w:rPr>
          <w:color w:val="auto"/>
          <w:sz w:val="28"/>
          <w:szCs w:val="24"/>
          <w:lang w:eastAsia="en-US"/>
        </w:rPr>
        <w:t>итания МБОУ СОШ № 21 п. Приречный</w:t>
      </w:r>
      <w:r w:rsidRPr="00CB63B9">
        <w:rPr>
          <w:color w:val="auto"/>
          <w:sz w:val="28"/>
          <w:szCs w:val="24"/>
          <w:lang w:eastAsia="en-US"/>
        </w:rPr>
        <w:t xml:space="preserve"> (далее – Программа) разработана на основе Примерной программы воспитания для общеобразовательных организаций, одобренной решением федерального учебно-методического объе</w:t>
      </w:r>
      <w:r w:rsidR="00214C5A">
        <w:rPr>
          <w:color w:val="auto"/>
          <w:sz w:val="28"/>
          <w:szCs w:val="24"/>
          <w:lang w:eastAsia="en-US"/>
        </w:rPr>
        <w:t>динения по общему образованию, п</w:t>
      </w:r>
      <w:r w:rsidRPr="00CB63B9">
        <w:rPr>
          <w:color w:val="auto"/>
          <w:sz w:val="28"/>
          <w:szCs w:val="24"/>
          <w:lang w:eastAsia="en-US"/>
        </w:rPr>
        <w:t>ротокол от 23.06.2022 №3/22</w:t>
      </w:r>
      <w:r w:rsidR="00CB63B9">
        <w:rPr>
          <w:color w:val="auto"/>
          <w:sz w:val="28"/>
          <w:szCs w:val="24"/>
          <w:lang w:eastAsia="en-US"/>
        </w:rPr>
        <w:t>.</w:t>
      </w:r>
    </w:p>
    <w:p w:rsidR="005113EF" w:rsidRPr="005113EF" w:rsidRDefault="005113EF" w:rsidP="005113EF">
      <w:pPr>
        <w:autoSpaceDE w:val="0"/>
        <w:autoSpaceDN w:val="0"/>
        <w:spacing w:line="276" w:lineRule="auto"/>
        <w:ind w:firstLine="567"/>
        <w:rPr>
          <w:color w:val="auto"/>
          <w:sz w:val="28"/>
          <w:szCs w:val="28"/>
          <w:lang w:eastAsia="en-US"/>
        </w:rPr>
      </w:pPr>
      <w:r w:rsidRPr="005113EF">
        <w:rPr>
          <w:color w:val="auto"/>
          <w:sz w:val="28"/>
          <w:szCs w:val="28"/>
          <w:lang w:eastAsia="en-US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5113EF" w:rsidRPr="005113EF" w:rsidRDefault="005113EF" w:rsidP="005113EF">
      <w:pPr>
        <w:tabs>
          <w:tab w:val="left" w:pos="0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ab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5113EF" w:rsidRPr="005113EF" w:rsidRDefault="005113EF" w:rsidP="005113EF">
      <w:pPr>
        <w:tabs>
          <w:tab w:val="left" w:pos="0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ab/>
      </w:r>
      <w:proofErr w:type="gramStart"/>
      <w:r w:rsidRPr="005113EF">
        <w:rPr>
          <w:w w:val="0"/>
          <w:sz w:val="28"/>
          <w:szCs w:val="28"/>
          <w:lang w:eastAsia="en-US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5113EF">
        <w:rPr>
          <w:w w:val="0"/>
          <w:sz w:val="28"/>
          <w:szCs w:val="28"/>
          <w:lang w:eastAsia="en-US"/>
        </w:rPr>
        <w:t xml:space="preserve"> предусматривает приобщение </w:t>
      </w:r>
      <w:proofErr w:type="gramStart"/>
      <w:r w:rsidRPr="005113EF">
        <w:rPr>
          <w:w w:val="0"/>
          <w:sz w:val="28"/>
          <w:szCs w:val="28"/>
          <w:lang w:eastAsia="en-US"/>
        </w:rPr>
        <w:t>обучающихся</w:t>
      </w:r>
      <w:proofErr w:type="gramEnd"/>
      <w:r w:rsidRPr="005113EF">
        <w:rPr>
          <w:w w:val="0"/>
          <w:sz w:val="28"/>
          <w:szCs w:val="28"/>
          <w:lang w:eastAsia="en-US"/>
        </w:rPr>
        <w:t xml:space="preserve"> к российским традиционным духовным ценностям</w:t>
      </w:r>
      <w:r w:rsidRPr="005113EF">
        <w:rPr>
          <w:color w:val="auto"/>
          <w:sz w:val="28"/>
          <w:szCs w:val="28"/>
          <w:lang w:eastAsia="en-US"/>
        </w:rPr>
        <w:t>, в</w:t>
      </w:r>
      <w:r w:rsidRPr="005113EF">
        <w:rPr>
          <w:w w:val="0"/>
          <w:sz w:val="28"/>
          <w:szCs w:val="28"/>
          <w:lang w:eastAsia="en-US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5113EF" w:rsidRPr="005113EF" w:rsidRDefault="005113EF" w:rsidP="005113EF">
      <w:pPr>
        <w:autoSpaceDE w:val="0"/>
        <w:autoSpaceDN w:val="0"/>
        <w:spacing w:line="276" w:lineRule="auto"/>
        <w:ind w:firstLine="567"/>
        <w:rPr>
          <w:color w:val="auto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Pr="005113EF">
        <w:rPr>
          <w:color w:val="auto"/>
          <w:sz w:val="28"/>
          <w:szCs w:val="28"/>
          <w:lang w:eastAsia="en-US"/>
        </w:rPr>
        <w:t xml:space="preserve"> </w:t>
      </w:r>
      <w:r w:rsidRPr="005113EF">
        <w:rPr>
          <w:bCs/>
          <w:w w:val="0"/>
          <w:sz w:val="28"/>
          <w:szCs w:val="28"/>
          <w:lang w:eastAsia="en-US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5113EF" w:rsidRPr="005113EF" w:rsidRDefault="005113EF" w:rsidP="005113EF">
      <w:pPr>
        <w:tabs>
          <w:tab w:val="left" w:pos="0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ab/>
        <w:t>Программа включает три раздела</w:t>
      </w:r>
    </w:p>
    <w:p w:rsidR="005113EF" w:rsidRPr="005113EF" w:rsidRDefault="005113EF" w:rsidP="005113EF">
      <w:pPr>
        <w:numPr>
          <w:ilvl w:val="0"/>
          <w:numId w:val="30"/>
        </w:numPr>
        <w:tabs>
          <w:tab w:val="left" w:pos="0"/>
        </w:tabs>
        <w:autoSpaceDE w:val="0"/>
        <w:autoSpaceDN w:val="0"/>
        <w:spacing w:line="276" w:lineRule="auto"/>
        <w:jc w:val="left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целевой;</w:t>
      </w:r>
    </w:p>
    <w:p w:rsidR="005113EF" w:rsidRPr="005113EF" w:rsidRDefault="005113EF" w:rsidP="005113EF">
      <w:pPr>
        <w:numPr>
          <w:ilvl w:val="0"/>
          <w:numId w:val="30"/>
        </w:numPr>
        <w:tabs>
          <w:tab w:val="left" w:pos="0"/>
        </w:tabs>
        <w:autoSpaceDE w:val="0"/>
        <w:autoSpaceDN w:val="0"/>
        <w:spacing w:line="276" w:lineRule="auto"/>
        <w:jc w:val="left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содержательный;</w:t>
      </w:r>
    </w:p>
    <w:p w:rsidR="005113EF" w:rsidRPr="005113EF" w:rsidRDefault="005113EF" w:rsidP="005113EF">
      <w:pPr>
        <w:numPr>
          <w:ilvl w:val="0"/>
          <w:numId w:val="30"/>
        </w:numPr>
        <w:tabs>
          <w:tab w:val="left" w:pos="0"/>
        </w:tabs>
        <w:autoSpaceDE w:val="0"/>
        <w:autoSpaceDN w:val="0"/>
        <w:spacing w:line="276" w:lineRule="auto"/>
        <w:jc w:val="left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организационный.</w:t>
      </w:r>
    </w:p>
    <w:p w:rsidR="005113EF" w:rsidRPr="005113EF" w:rsidRDefault="005113EF" w:rsidP="005113EF">
      <w:pPr>
        <w:tabs>
          <w:tab w:val="left" w:pos="851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Приложение — календарный план воспитательной работы</w:t>
      </w:r>
      <w:r>
        <w:rPr>
          <w:w w:val="0"/>
          <w:sz w:val="28"/>
          <w:szCs w:val="28"/>
          <w:lang w:eastAsia="en-US"/>
        </w:rPr>
        <w:t xml:space="preserve"> с разбивкой по уровням образования</w:t>
      </w:r>
      <w:r w:rsidRPr="005113EF">
        <w:rPr>
          <w:w w:val="0"/>
          <w:sz w:val="28"/>
          <w:szCs w:val="28"/>
          <w:lang w:eastAsia="en-US"/>
        </w:rPr>
        <w:t xml:space="preserve">. </w:t>
      </w:r>
    </w:p>
    <w:p w:rsidR="00CA54A4" w:rsidRPr="00CA54A4" w:rsidRDefault="00CA54A4" w:rsidP="00CA54A4"/>
    <w:p w:rsidR="005113EF" w:rsidRDefault="005113EF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" w:name="_Hlk99529978"/>
    </w:p>
    <w:p w:rsidR="00EC7630" w:rsidRPr="005113EF" w:rsidRDefault="0040263E" w:rsidP="005113EF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2" w:name="_Toc109838894"/>
      <w:bookmarkEnd w:id="1"/>
      <w:r w:rsidRPr="00D1313A">
        <w:rPr>
          <w:rFonts w:ascii="Times New Roman" w:hAnsi="Times New Roman"/>
          <w:b/>
          <w:color w:val="auto"/>
          <w:sz w:val="28"/>
        </w:rPr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2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Воспитательная деятельность в </w:t>
      </w:r>
      <w:r w:rsidR="00214C5A">
        <w:rPr>
          <w:color w:val="auto"/>
          <w:sz w:val="28"/>
        </w:rPr>
        <w:t>МБОУ СОШ № 21 п. Приречный</w:t>
      </w:r>
      <w:r w:rsidR="005113EF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</w:t>
      </w:r>
      <w:proofErr w:type="gramEnd"/>
      <w:r w:rsidRPr="00D1313A">
        <w:rPr>
          <w:color w:val="auto"/>
          <w:sz w:val="28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Toc109838895"/>
      <w:bookmarkStart w:id="5" w:name="bookmark8"/>
      <w:r w:rsidRPr="00D1313A">
        <w:rPr>
          <w:rFonts w:ascii="Times New Roman" w:hAnsi="Times New Roman"/>
          <w:b/>
          <w:color w:val="auto"/>
          <w:sz w:val="28"/>
        </w:rPr>
        <w:lastRenderedPageBreak/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bookmarkEnd w:id="4"/>
      <w:proofErr w:type="gramEnd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1313A">
        <w:rPr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13EF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="005113EF">
        <w:rPr>
          <w:color w:val="auto"/>
          <w:sz w:val="28"/>
        </w:rPr>
        <w:t>: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усвоение </w:t>
      </w:r>
      <w:proofErr w:type="gramStart"/>
      <w:r w:rsidR="005113EF">
        <w:rPr>
          <w:rFonts w:ascii="Times New Roman" w:hAnsi="Times New Roman"/>
          <w:color w:val="auto"/>
          <w:sz w:val="28"/>
        </w:rPr>
        <w:t>обучающимися</w:t>
      </w:r>
      <w:proofErr w:type="gramEnd"/>
      <w:r w:rsidR="005113EF">
        <w:rPr>
          <w:rFonts w:ascii="Times New Roman" w:hAnsi="Times New Roman"/>
          <w:color w:val="auto"/>
          <w:sz w:val="28"/>
        </w:rPr>
        <w:t xml:space="preserve"> </w:t>
      </w:r>
      <w:r w:rsidRPr="005113EF">
        <w:rPr>
          <w:rFonts w:ascii="Times New Roman" w:hAnsi="Times New Roman"/>
          <w:color w:val="auto"/>
          <w:sz w:val="28"/>
        </w:rPr>
        <w:t xml:space="preserve">знаний норм, духовно-нравственных ценностей, традиций, которые выработало российское общество (социально значимых знаний); 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EC7630" w:rsidRPr="005113EF" w:rsidRDefault="0040263E" w:rsidP="005113EF">
      <w:pPr>
        <w:tabs>
          <w:tab w:val="left" w:pos="851"/>
        </w:tabs>
        <w:spacing w:line="360" w:lineRule="auto"/>
        <w:ind w:firstLine="567"/>
        <w:rPr>
          <w:color w:val="auto"/>
          <w:sz w:val="28"/>
        </w:rPr>
      </w:pPr>
      <w:r w:rsidRPr="005113EF">
        <w:rPr>
          <w:color w:val="auto"/>
          <w:sz w:val="28"/>
        </w:rPr>
        <w:t xml:space="preserve">Личностные результаты освоения </w:t>
      </w:r>
      <w:proofErr w:type="gramStart"/>
      <w:r w:rsidRPr="005113EF">
        <w:rPr>
          <w:color w:val="auto"/>
          <w:sz w:val="28"/>
        </w:rPr>
        <w:t>обучающимися</w:t>
      </w:r>
      <w:proofErr w:type="gramEnd"/>
      <w:r w:rsidRPr="005113EF">
        <w:rPr>
          <w:color w:val="auto"/>
          <w:sz w:val="28"/>
        </w:rPr>
        <w:t xml:space="preserve"> общеобразовательных </w:t>
      </w:r>
      <w:r w:rsidRPr="005113EF">
        <w:rPr>
          <w:color w:val="auto"/>
          <w:sz w:val="28"/>
        </w:rPr>
        <w:lastRenderedPageBreak/>
        <w:t xml:space="preserve">программ включают осознание российской гражданской идентичности, </w:t>
      </w:r>
      <w:proofErr w:type="spellStart"/>
      <w:r w:rsidRPr="005113EF">
        <w:rPr>
          <w:color w:val="auto"/>
          <w:sz w:val="28"/>
        </w:rPr>
        <w:t>сформированность</w:t>
      </w:r>
      <w:proofErr w:type="spellEnd"/>
      <w:r w:rsidRPr="005113EF">
        <w:rPr>
          <w:color w:val="auto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113EF">
        <w:rPr>
          <w:color w:val="auto"/>
          <w:sz w:val="28"/>
        </w:rPr>
        <w:t>сформированность</w:t>
      </w:r>
      <w:proofErr w:type="spellEnd"/>
      <w:r w:rsidRPr="005113EF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D1313A">
        <w:rPr>
          <w:color w:val="auto"/>
          <w:sz w:val="28"/>
        </w:rPr>
        <w:t>аксиологического</w:t>
      </w:r>
      <w:proofErr w:type="spellEnd"/>
      <w:r w:rsidRPr="00D1313A">
        <w:rPr>
          <w:color w:val="auto"/>
          <w:sz w:val="28"/>
        </w:rPr>
        <w:t xml:space="preserve">, антропологического, культурно-исторического, </w:t>
      </w:r>
      <w:proofErr w:type="spellStart"/>
      <w:r w:rsidRPr="00D1313A">
        <w:rPr>
          <w:color w:val="auto"/>
          <w:sz w:val="28"/>
        </w:rPr>
        <w:t>системно-деятельностного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6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</w:t>
      </w:r>
      <w:r w:rsidRPr="00D1313A">
        <w:rPr>
          <w:color w:val="auto"/>
          <w:sz w:val="28"/>
        </w:rPr>
        <w:lastRenderedPageBreak/>
        <w:t xml:space="preserve">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Toc109838897"/>
      <w:bookmarkEnd w:id="5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7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любящий свою малую родину, свой край, имеющий представление о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8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 xml:space="preserve">Физическое воспитание, формирование культуры здоровья и эмоционального </w:t>
            </w: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9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0"/>
    </w:p>
    <w:p w:rsidR="00EC7630" w:rsidRPr="00D1313A" w:rsidRDefault="00EC7630">
      <w:pPr>
        <w:rPr>
          <w:color w:val="auto"/>
        </w:rPr>
      </w:pPr>
    </w:p>
    <w:p w:rsidR="00EC7630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1"/>
    </w:p>
    <w:p w:rsidR="003F146F" w:rsidRDefault="00356ED8" w:rsidP="00BD2B41">
      <w:pPr>
        <w:widowControl/>
        <w:shd w:val="clear" w:color="auto" w:fill="FFFFFF"/>
        <w:ind w:firstLine="567"/>
        <w:rPr>
          <w:rFonts w:eastAsia="Calibri"/>
          <w:color w:val="auto"/>
          <w:kern w:val="2"/>
          <w:sz w:val="28"/>
          <w:szCs w:val="28"/>
          <w:lang w:eastAsia="ko-KR"/>
        </w:rPr>
      </w:pPr>
      <w:r>
        <w:rPr>
          <w:sz w:val="28"/>
          <w:szCs w:val="28"/>
        </w:rPr>
        <w:t xml:space="preserve">МБОУ СОШ № 21 п. </w:t>
      </w:r>
      <w:proofErr w:type="gramStart"/>
      <w:r>
        <w:rPr>
          <w:sz w:val="28"/>
          <w:szCs w:val="28"/>
        </w:rPr>
        <w:t>Приречный</w:t>
      </w:r>
      <w:proofErr w:type="gramEnd"/>
      <w:r>
        <w:rPr>
          <w:sz w:val="28"/>
          <w:szCs w:val="28"/>
        </w:rPr>
        <w:t xml:space="preserve"> </w:t>
      </w:r>
      <w:r w:rsidR="003F146F" w:rsidRPr="00BD2B41">
        <w:rPr>
          <w:sz w:val="28"/>
          <w:szCs w:val="28"/>
        </w:rPr>
        <w:t xml:space="preserve"> </w:t>
      </w:r>
      <w:r w:rsidR="003F146F" w:rsidRPr="003F146F">
        <w:rPr>
          <w:sz w:val="28"/>
          <w:szCs w:val="28"/>
        </w:rPr>
        <w:t xml:space="preserve"> - общеобразовательное</w:t>
      </w:r>
      <w:r w:rsidR="003F146F" w:rsidRPr="00BD2B41">
        <w:rPr>
          <w:sz w:val="28"/>
          <w:szCs w:val="28"/>
        </w:rPr>
        <w:t xml:space="preserve">  </w:t>
      </w:r>
      <w:r w:rsidR="003F146F" w:rsidRPr="003F146F">
        <w:rPr>
          <w:sz w:val="28"/>
          <w:szCs w:val="28"/>
        </w:rPr>
        <w:t>учреждение,</w:t>
      </w:r>
      <w:r w:rsidR="003F146F" w:rsidRPr="00BD2B41">
        <w:rPr>
          <w:sz w:val="28"/>
          <w:szCs w:val="28"/>
        </w:rPr>
        <w:t xml:space="preserve"> </w:t>
      </w:r>
      <w:r w:rsidR="003F146F" w:rsidRPr="003F146F">
        <w:rPr>
          <w:sz w:val="28"/>
          <w:szCs w:val="28"/>
        </w:rPr>
        <w:t>расположенное</w:t>
      </w:r>
      <w:r w:rsidR="003F146F" w:rsidRPr="00BD2B41">
        <w:rPr>
          <w:sz w:val="28"/>
          <w:szCs w:val="28"/>
        </w:rPr>
        <w:t xml:space="preserve"> </w:t>
      </w:r>
      <w:r w:rsidR="003F146F" w:rsidRPr="003F146F">
        <w:rPr>
          <w:sz w:val="28"/>
          <w:szCs w:val="28"/>
        </w:rPr>
        <w:t>на</w:t>
      </w:r>
      <w:r w:rsidR="007343AB" w:rsidRPr="00BD2B41">
        <w:rPr>
          <w:sz w:val="28"/>
          <w:szCs w:val="28"/>
        </w:rPr>
        <w:t xml:space="preserve"> </w:t>
      </w:r>
      <w:r w:rsidR="003F146F" w:rsidRPr="00BD2B41">
        <w:rPr>
          <w:sz w:val="28"/>
          <w:szCs w:val="28"/>
        </w:rPr>
        <w:t>т</w:t>
      </w:r>
      <w:r w:rsidR="003F146F" w:rsidRPr="003F146F">
        <w:rPr>
          <w:sz w:val="28"/>
          <w:szCs w:val="28"/>
        </w:rPr>
        <w:t>ерритории</w:t>
      </w:r>
      <w:r>
        <w:rPr>
          <w:sz w:val="28"/>
          <w:szCs w:val="28"/>
        </w:rPr>
        <w:t xml:space="preserve"> поселка Приречный </w:t>
      </w:r>
      <w:r w:rsidR="003F146F" w:rsidRPr="00BD2B41">
        <w:rPr>
          <w:sz w:val="28"/>
          <w:szCs w:val="28"/>
        </w:rPr>
        <w:t xml:space="preserve"> </w:t>
      </w:r>
      <w:proofErr w:type="spellStart"/>
      <w:r w:rsidR="003F146F" w:rsidRPr="00BD2B41">
        <w:rPr>
          <w:sz w:val="28"/>
          <w:szCs w:val="28"/>
        </w:rPr>
        <w:t>Сальского</w:t>
      </w:r>
      <w:proofErr w:type="spellEnd"/>
      <w:r w:rsidR="003F146F" w:rsidRPr="00BD2B41">
        <w:rPr>
          <w:sz w:val="28"/>
          <w:szCs w:val="28"/>
        </w:rPr>
        <w:t xml:space="preserve"> района Ростовской области</w:t>
      </w:r>
      <w:r w:rsidR="003F146F" w:rsidRPr="003F146F">
        <w:rPr>
          <w:sz w:val="28"/>
          <w:szCs w:val="28"/>
        </w:rPr>
        <w:t>.</w:t>
      </w:r>
      <w:r w:rsidR="006C7F60" w:rsidRPr="00BD2B41">
        <w:rPr>
          <w:sz w:val="28"/>
          <w:szCs w:val="28"/>
        </w:rPr>
        <w:t xml:space="preserve"> </w:t>
      </w:r>
      <w:r w:rsidR="006C7F60" w:rsidRPr="00BD2B41">
        <w:rPr>
          <w:rFonts w:eastAsia="Calibri"/>
          <w:color w:val="auto"/>
          <w:kern w:val="2"/>
          <w:sz w:val="28"/>
          <w:szCs w:val="28"/>
          <w:lang w:eastAsia="ko-KR"/>
        </w:rPr>
        <w:t>В школу осуществ</w:t>
      </w:r>
      <w:r>
        <w:rPr>
          <w:rFonts w:eastAsia="Calibri"/>
          <w:color w:val="auto"/>
          <w:kern w:val="2"/>
          <w:sz w:val="28"/>
          <w:szCs w:val="28"/>
          <w:lang w:eastAsia="ko-KR"/>
        </w:rPr>
        <w:t xml:space="preserve">ляется подвоз </w:t>
      </w:r>
      <w:proofErr w:type="gramStart"/>
      <w:r>
        <w:rPr>
          <w:rFonts w:eastAsia="Calibri"/>
          <w:color w:val="auto"/>
          <w:kern w:val="2"/>
          <w:sz w:val="28"/>
          <w:szCs w:val="28"/>
          <w:lang w:eastAsia="ko-KR"/>
        </w:rPr>
        <w:t>обучающихся</w:t>
      </w:r>
      <w:proofErr w:type="gramEnd"/>
      <w:r>
        <w:rPr>
          <w:rFonts w:eastAsia="Calibri"/>
          <w:color w:val="auto"/>
          <w:kern w:val="2"/>
          <w:sz w:val="28"/>
          <w:szCs w:val="28"/>
          <w:lang w:eastAsia="ko-KR"/>
        </w:rPr>
        <w:t xml:space="preserve"> еще из 1 поселка: п. </w:t>
      </w:r>
      <w:proofErr w:type="spellStart"/>
      <w:r>
        <w:rPr>
          <w:rFonts w:eastAsia="Calibri"/>
          <w:color w:val="auto"/>
          <w:kern w:val="2"/>
          <w:sz w:val="28"/>
          <w:szCs w:val="28"/>
          <w:lang w:eastAsia="ko-KR"/>
        </w:rPr>
        <w:t>Агаренский</w:t>
      </w:r>
      <w:proofErr w:type="spellEnd"/>
      <w:r w:rsidR="006C7F60" w:rsidRPr="00BD2B41">
        <w:rPr>
          <w:rFonts w:eastAsia="Calibri"/>
          <w:color w:val="auto"/>
          <w:kern w:val="2"/>
          <w:sz w:val="28"/>
          <w:szCs w:val="28"/>
          <w:lang w:eastAsia="ko-KR"/>
        </w:rPr>
        <w:t>.</w:t>
      </w:r>
      <w:r w:rsidR="00A9471A">
        <w:rPr>
          <w:rFonts w:eastAsia="Calibri"/>
          <w:color w:val="auto"/>
          <w:kern w:val="2"/>
          <w:sz w:val="28"/>
          <w:szCs w:val="28"/>
          <w:lang w:eastAsia="ko-KR"/>
        </w:rPr>
        <w:t xml:space="preserve"> </w:t>
      </w:r>
    </w:p>
    <w:p w:rsidR="00A9471A" w:rsidRPr="00BD2B41" w:rsidRDefault="00A9471A" w:rsidP="00BD2B41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rFonts w:eastAsia="Calibri"/>
          <w:color w:val="auto"/>
          <w:kern w:val="2"/>
          <w:sz w:val="28"/>
          <w:szCs w:val="28"/>
          <w:lang w:eastAsia="ko-KR"/>
        </w:rPr>
        <w:t xml:space="preserve">В 1967 году в п. </w:t>
      </w:r>
      <w:proofErr w:type="gramStart"/>
      <w:r>
        <w:rPr>
          <w:rFonts w:eastAsia="Calibri"/>
          <w:color w:val="auto"/>
          <w:kern w:val="2"/>
          <w:sz w:val="28"/>
          <w:szCs w:val="28"/>
          <w:lang w:eastAsia="ko-KR"/>
        </w:rPr>
        <w:t>Приречный</w:t>
      </w:r>
      <w:proofErr w:type="gramEnd"/>
      <w:r>
        <w:rPr>
          <w:rFonts w:eastAsia="Calibri"/>
          <w:color w:val="auto"/>
          <w:kern w:val="2"/>
          <w:sz w:val="28"/>
          <w:szCs w:val="28"/>
          <w:lang w:eastAsia="ko-KR"/>
        </w:rPr>
        <w:t xml:space="preserve"> была открыта восьмилетняя школа, а в 1969 году она была преобразована в среднюю.</w:t>
      </w:r>
    </w:p>
    <w:p w:rsidR="008D0761" w:rsidRPr="00BD2B41" w:rsidRDefault="008D0761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8D0761">
        <w:rPr>
          <w:sz w:val="28"/>
          <w:szCs w:val="28"/>
        </w:rPr>
        <w:t>На сегодняшний день в школе реализуются программы начального общего,</w:t>
      </w:r>
      <w:r w:rsidRPr="00BD2B41">
        <w:rPr>
          <w:color w:val="auto"/>
          <w:sz w:val="28"/>
          <w:szCs w:val="28"/>
          <w:shd w:val="clear" w:color="auto" w:fill="FFFFFF"/>
        </w:rPr>
        <w:t xml:space="preserve"> </w:t>
      </w:r>
      <w:r w:rsidRPr="008D0761">
        <w:rPr>
          <w:sz w:val="28"/>
          <w:szCs w:val="28"/>
        </w:rPr>
        <w:t>основного общего и среднего общего образования.</w:t>
      </w:r>
    </w:p>
    <w:p w:rsidR="008D0761" w:rsidRPr="008D0761" w:rsidRDefault="008D0761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8D0761">
        <w:rPr>
          <w:sz w:val="28"/>
          <w:szCs w:val="28"/>
        </w:rPr>
        <w:t>Школа оборудована кабинетами для проведения учебных занятий, имеет</w:t>
      </w:r>
    </w:p>
    <w:p w:rsidR="008D0761" w:rsidRPr="00BD2B41" w:rsidRDefault="008D0761" w:rsidP="00BD2B41">
      <w:pPr>
        <w:widowControl/>
        <w:shd w:val="clear" w:color="auto" w:fill="FFFFFF"/>
        <w:rPr>
          <w:sz w:val="28"/>
          <w:szCs w:val="28"/>
        </w:rPr>
      </w:pPr>
      <w:r w:rsidRPr="008D0761">
        <w:rPr>
          <w:sz w:val="28"/>
          <w:szCs w:val="28"/>
        </w:rPr>
        <w:t>с</w:t>
      </w:r>
      <w:r w:rsidR="00356ED8">
        <w:rPr>
          <w:sz w:val="28"/>
          <w:szCs w:val="28"/>
        </w:rPr>
        <w:t xml:space="preserve">вою библиотеку, </w:t>
      </w:r>
      <w:r w:rsidRPr="008D0761">
        <w:rPr>
          <w:sz w:val="28"/>
          <w:szCs w:val="28"/>
        </w:rPr>
        <w:t xml:space="preserve"> спор</w:t>
      </w:r>
      <w:r w:rsidR="00356ED8">
        <w:rPr>
          <w:sz w:val="28"/>
          <w:szCs w:val="28"/>
        </w:rPr>
        <w:t xml:space="preserve">тивные объекты на территории. В </w:t>
      </w:r>
      <w:r w:rsidRPr="008D0761">
        <w:rPr>
          <w:sz w:val="28"/>
          <w:szCs w:val="28"/>
        </w:rPr>
        <w:t>школе организовано горячее питание для учеников, соблюдаются усл</w:t>
      </w:r>
      <w:r w:rsidR="00356ED8">
        <w:rPr>
          <w:sz w:val="28"/>
          <w:szCs w:val="28"/>
        </w:rPr>
        <w:t xml:space="preserve">овия </w:t>
      </w:r>
      <w:r w:rsidRPr="008D0761">
        <w:rPr>
          <w:sz w:val="28"/>
          <w:szCs w:val="28"/>
        </w:rPr>
        <w:t>охраны здоровья обучающихся, имеется доступ к информационным системам</w:t>
      </w:r>
      <w:r w:rsidR="00356ED8">
        <w:rPr>
          <w:sz w:val="28"/>
          <w:szCs w:val="28"/>
        </w:rPr>
        <w:t>,</w:t>
      </w:r>
      <w:r w:rsidRPr="00BD2B41">
        <w:rPr>
          <w:sz w:val="28"/>
          <w:szCs w:val="28"/>
        </w:rPr>
        <w:t xml:space="preserve"> </w:t>
      </w:r>
      <w:r w:rsidRPr="008D0761">
        <w:rPr>
          <w:sz w:val="28"/>
          <w:szCs w:val="28"/>
        </w:rPr>
        <w:t>информационно-телекоммуникационным</w:t>
      </w:r>
      <w:r w:rsidR="00356ED8">
        <w:rPr>
          <w:sz w:val="28"/>
          <w:szCs w:val="28"/>
        </w:rPr>
        <w:t xml:space="preserve">, </w:t>
      </w:r>
      <w:r w:rsidRPr="00BD2B41">
        <w:rPr>
          <w:sz w:val="28"/>
          <w:szCs w:val="28"/>
        </w:rPr>
        <w:t xml:space="preserve"> </w:t>
      </w:r>
      <w:r w:rsidRPr="008D0761">
        <w:rPr>
          <w:sz w:val="28"/>
          <w:szCs w:val="28"/>
        </w:rPr>
        <w:t>электронные образовательные ресурсы для обеспечения образовательного</w:t>
      </w:r>
      <w:r w:rsidRPr="00BD2B41">
        <w:rPr>
          <w:sz w:val="28"/>
          <w:szCs w:val="28"/>
        </w:rPr>
        <w:t xml:space="preserve"> </w:t>
      </w:r>
      <w:r w:rsidRPr="008D0761">
        <w:rPr>
          <w:sz w:val="28"/>
          <w:szCs w:val="28"/>
        </w:rPr>
        <w:t>процесса.</w:t>
      </w:r>
    </w:p>
    <w:p w:rsidR="006C7F60" w:rsidRPr="00BD2B41" w:rsidRDefault="008D0761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8D0761">
        <w:rPr>
          <w:sz w:val="28"/>
          <w:szCs w:val="28"/>
        </w:rPr>
        <w:t xml:space="preserve">В рамках воспитательной работы </w:t>
      </w:r>
      <w:r w:rsidRPr="00BD2B41">
        <w:rPr>
          <w:sz w:val="28"/>
          <w:szCs w:val="28"/>
        </w:rPr>
        <w:t xml:space="preserve">в школе  </w:t>
      </w:r>
      <w:r w:rsidRPr="008D0761">
        <w:rPr>
          <w:sz w:val="28"/>
          <w:szCs w:val="28"/>
        </w:rPr>
        <w:t>реализует</w:t>
      </w:r>
      <w:r w:rsidR="00356ED8">
        <w:rPr>
          <w:sz w:val="28"/>
          <w:szCs w:val="28"/>
        </w:rPr>
        <w:t>ся проект «Орлята России».  Также</w:t>
      </w:r>
      <w:r w:rsidRPr="008D0761">
        <w:rPr>
          <w:sz w:val="28"/>
          <w:szCs w:val="28"/>
        </w:rPr>
        <w:t xml:space="preserve"> в школе функционируют</w:t>
      </w:r>
      <w:r w:rsidR="00356ED8">
        <w:rPr>
          <w:sz w:val="28"/>
          <w:szCs w:val="28"/>
        </w:rPr>
        <w:t xml:space="preserve"> детские объединения ЮИД, ДЮП</w:t>
      </w:r>
      <w:r w:rsidR="004F42C6" w:rsidRPr="00BD2B41">
        <w:rPr>
          <w:sz w:val="28"/>
          <w:szCs w:val="28"/>
        </w:rPr>
        <w:t>.</w:t>
      </w:r>
    </w:p>
    <w:p w:rsidR="006C7F60" w:rsidRPr="00A9471A" w:rsidRDefault="006C7F60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A9471A">
        <w:rPr>
          <w:sz w:val="28"/>
          <w:szCs w:val="28"/>
        </w:rPr>
        <w:t>Программа воспитания учитывает многонациональный состав семей</w:t>
      </w:r>
    </w:p>
    <w:p w:rsidR="006C7F60" w:rsidRPr="00BD2B41" w:rsidRDefault="00E25EBA" w:rsidP="00BD2B41">
      <w:pPr>
        <w:widowControl/>
        <w:shd w:val="clear" w:color="auto" w:fill="FFFFFF"/>
        <w:rPr>
          <w:sz w:val="28"/>
          <w:szCs w:val="28"/>
        </w:rPr>
      </w:pPr>
      <w:proofErr w:type="gramStart"/>
      <w:r w:rsidRPr="00A9471A">
        <w:rPr>
          <w:sz w:val="28"/>
          <w:szCs w:val="28"/>
        </w:rPr>
        <w:t>о</w:t>
      </w:r>
      <w:r w:rsidR="006C7F60" w:rsidRPr="00A9471A">
        <w:rPr>
          <w:sz w:val="28"/>
          <w:szCs w:val="28"/>
        </w:rPr>
        <w:t>бучающихся</w:t>
      </w:r>
      <w:proofErr w:type="gramEnd"/>
      <w:r w:rsidRPr="00A9471A">
        <w:rPr>
          <w:sz w:val="28"/>
          <w:szCs w:val="28"/>
        </w:rPr>
        <w:t xml:space="preserve">: </w:t>
      </w:r>
      <w:r w:rsidR="00A9471A" w:rsidRPr="00A9471A">
        <w:rPr>
          <w:rFonts w:eastAsia="Calibri"/>
          <w:color w:val="auto"/>
          <w:kern w:val="2"/>
          <w:sz w:val="28"/>
          <w:szCs w:val="28"/>
          <w:lang w:eastAsia="ko-KR"/>
        </w:rPr>
        <w:t>70 % - русские,30</w:t>
      </w:r>
      <w:r w:rsidR="006C7F60" w:rsidRPr="00A9471A">
        <w:rPr>
          <w:rFonts w:eastAsia="Calibri"/>
          <w:color w:val="auto"/>
          <w:kern w:val="2"/>
          <w:sz w:val="28"/>
          <w:szCs w:val="28"/>
          <w:lang w:eastAsia="ko-KR"/>
        </w:rPr>
        <w:t>% - турки</w:t>
      </w:r>
      <w:r w:rsidR="00A9471A" w:rsidRPr="00A9471A">
        <w:rPr>
          <w:rFonts w:eastAsia="Calibri"/>
          <w:color w:val="auto"/>
          <w:kern w:val="2"/>
          <w:sz w:val="28"/>
          <w:szCs w:val="28"/>
          <w:lang w:eastAsia="ko-KR"/>
        </w:rPr>
        <w:t>.</w:t>
      </w:r>
    </w:p>
    <w:p w:rsidR="00E25EBA" w:rsidRPr="00BD2B41" w:rsidRDefault="006C7F60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6C7F60">
        <w:rPr>
          <w:sz w:val="28"/>
          <w:szCs w:val="28"/>
        </w:rPr>
        <w:t>Для удовлетворения потребностей учеников в расширении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>социальных связей активно используем онлайн-платформы и ресурсы: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 xml:space="preserve"> «</w:t>
      </w:r>
      <w:proofErr w:type="spellStart"/>
      <w:r w:rsidRPr="006C7F60">
        <w:rPr>
          <w:sz w:val="28"/>
          <w:szCs w:val="28"/>
        </w:rPr>
        <w:t>Учи</w:t>
      </w:r>
      <w:proofErr w:type="gramStart"/>
      <w:r w:rsidRPr="006C7F60">
        <w:rPr>
          <w:sz w:val="28"/>
          <w:szCs w:val="28"/>
        </w:rPr>
        <w:t>.р</w:t>
      </w:r>
      <w:proofErr w:type="gramEnd"/>
      <w:r w:rsidRPr="006C7F60">
        <w:rPr>
          <w:sz w:val="28"/>
          <w:szCs w:val="28"/>
        </w:rPr>
        <w:t>у</w:t>
      </w:r>
      <w:proofErr w:type="spellEnd"/>
      <w:r w:rsidRPr="006C7F60">
        <w:rPr>
          <w:sz w:val="28"/>
          <w:szCs w:val="28"/>
        </w:rPr>
        <w:t>», «Российская электронная</w:t>
      </w:r>
      <w:r w:rsidR="00E25EBA" w:rsidRPr="00BD2B41">
        <w:rPr>
          <w:sz w:val="28"/>
          <w:szCs w:val="28"/>
        </w:rPr>
        <w:t xml:space="preserve"> школа». </w:t>
      </w:r>
    </w:p>
    <w:p w:rsidR="006C7F60" w:rsidRPr="00BD2B41" w:rsidRDefault="006C7F60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6C7F60">
        <w:rPr>
          <w:sz w:val="28"/>
          <w:szCs w:val="28"/>
        </w:rPr>
        <w:t>Различная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>информация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>для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>обучающихся,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>педагогов,</w:t>
      </w:r>
      <w:r w:rsidR="00E25EBA" w:rsidRPr="00BD2B41">
        <w:rPr>
          <w:sz w:val="28"/>
          <w:szCs w:val="28"/>
        </w:rPr>
        <w:t xml:space="preserve"> родителей и законных представителей публикуется на официальном сайте образовательного учреждения - </w:t>
      </w:r>
      <w:hyperlink r:id="rId10" w:history="1">
        <w:r w:rsidR="00356ED8" w:rsidRPr="00BE326E">
          <w:rPr>
            <w:rStyle w:val="af7"/>
            <w:sz w:val="28"/>
            <w:szCs w:val="28"/>
          </w:rPr>
          <w:t>https://school21.rostov-obr.ru/</w:t>
        </w:r>
      </w:hyperlink>
      <w:r w:rsidR="00356ED8">
        <w:rPr>
          <w:sz w:val="28"/>
          <w:szCs w:val="28"/>
        </w:rPr>
        <w:t xml:space="preserve"> </w:t>
      </w:r>
    </w:p>
    <w:p w:rsidR="00E25EBA" w:rsidRPr="00BD2B41" w:rsidRDefault="00E25EBA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BD2B41">
        <w:rPr>
          <w:sz w:val="28"/>
          <w:szCs w:val="28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учились бабушки, дедушки, родители, внуки,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взаимопониманию всех участников образовательных отношений (родители, учащиеся, учителя) не только в школе, но и в поселении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E25EBA" w:rsidRPr="00356ED8" w:rsidRDefault="00E25EBA" w:rsidP="00356ED8">
      <w:pPr>
        <w:widowControl/>
        <w:shd w:val="clear" w:color="auto" w:fill="FFFFFF"/>
        <w:ind w:firstLine="567"/>
        <w:rPr>
          <w:sz w:val="28"/>
          <w:szCs w:val="28"/>
        </w:rPr>
      </w:pPr>
      <w:r w:rsidRPr="00BD2B41">
        <w:rPr>
          <w:sz w:val="28"/>
          <w:szCs w:val="28"/>
        </w:rPr>
        <w:t>Для создания единого воспитательного пространства в рамках Программы инициируется взаимодействие образовательных, административных, общественных и иных структур посёлка:</w:t>
      </w:r>
    </w:p>
    <w:p w:rsidR="00DF71F0" w:rsidRPr="00BD2B41" w:rsidRDefault="00356ED8" w:rsidP="00BD2B41">
      <w:pPr>
        <w:pStyle w:val="afe"/>
        <w:numPr>
          <w:ilvl w:val="0"/>
          <w:numId w:val="3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lastRenderedPageBreak/>
        <w:t>СДК п. Приречный</w:t>
      </w:r>
      <w:r w:rsidR="00DF71F0" w:rsidRPr="00BD2B4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;</w:t>
      </w:r>
    </w:p>
    <w:p w:rsidR="00DF71F0" w:rsidRPr="00356ED8" w:rsidRDefault="00356ED8" w:rsidP="00356ED8">
      <w:pPr>
        <w:pStyle w:val="afe"/>
        <w:numPr>
          <w:ilvl w:val="0"/>
          <w:numId w:val="3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п. Приречный</w:t>
      </w:r>
      <w:r w:rsidR="00DF71F0" w:rsidRPr="00BD2B41">
        <w:rPr>
          <w:rFonts w:ascii="Times New Roman" w:hAnsi="Times New Roman"/>
          <w:sz w:val="28"/>
          <w:szCs w:val="28"/>
        </w:rPr>
        <w:t xml:space="preserve"> МРБУК «СМЦБ»;</w:t>
      </w:r>
    </w:p>
    <w:p w:rsidR="00DF71F0" w:rsidRPr="00E2511D" w:rsidRDefault="00E2511D" w:rsidP="00E2511D">
      <w:pPr>
        <w:pStyle w:val="afe"/>
        <w:numPr>
          <w:ilvl w:val="0"/>
          <w:numId w:val="3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МБДОУ №14 «Огонек» п. Приречный.</w:t>
      </w:r>
    </w:p>
    <w:p w:rsidR="003A3141" w:rsidRPr="00BD2B41" w:rsidRDefault="00EC4F9E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BD2B41">
        <w:rPr>
          <w:sz w:val="28"/>
          <w:szCs w:val="28"/>
        </w:rPr>
        <w:t xml:space="preserve">Также большое влияние на эффективную реализацию программы воспитания обучающихся оказывает непосредственная </w:t>
      </w:r>
      <w:r w:rsidR="00E2511D">
        <w:rPr>
          <w:sz w:val="28"/>
          <w:szCs w:val="28"/>
        </w:rPr>
        <w:t>близость от районного центра (10</w:t>
      </w:r>
      <w:r w:rsidRPr="00BD2B41">
        <w:rPr>
          <w:sz w:val="28"/>
          <w:szCs w:val="28"/>
        </w:rPr>
        <w:t xml:space="preserve"> км.). Данный факт в полной мере позволяет активно использовать образовательные ресурсы районного центра, непосредственно принимать участие в очных мероприятиях, а также тесно сотрудничать с организациями, расположенными на территории города Сальска:</w:t>
      </w:r>
    </w:p>
    <w:p w:rsidR="00BB178A" w:rsidRPr="00BD2B41" w:rsidRDefault="003A3141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  <w:shd w:val="clear" w:color="auto" w:fill="FFFFFF"/>
        </w:rPr>
        <w:t>Музей революционных и боевых традиций</w:t>
      </w:r>
      <w:r w:rsidRPr="00BD2B41">
        <w:rPr>
          <w:rFonts w:ascii="Times New Roman" w:hAnsi="Times New Roman"/>
          <w:sz w:val="28"/>
          <w:szCs w:val="28"/>
        </w:rPr>
        <w:br/>
      </w:r>
      <w:r w:rsidRPr="00BD2B41">
        <w:rPr>
          <w:rFonts w:ascii="Times New Roman" w:hAnsi="Times New Roman"/>
          <w:sz w:val="28"/>
          <w:szCs w:val="28"/>
          <w:shd w:val="clear" w:color="auto" w:fill="FFFFFF"/>
        </w:rPr>
        <w:t>«Служу Отечеству»;</w:t>
      </w:r>
    </w:p>
    <w:p w:rsidR="003A3141" w:rsidRPr="00BD2B41" w:rsidRDefault="003A3141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BD2B41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BD2B41">
        <w:rPr>
          <w:rFonts w:ascii="Times New Roman" w:hAnsi="Times New Roman"/>
          <w:sz w:val="28"/>
          <w:szCs w:val="28"/>
        </w:rPr>
        <w:t xml:space="preserve"> музей имени народного художника </w:t>
      </w:r>
      <w:proofErr w:type="spellStart"/>
      <w:r w:rsidRPr="00BD2B41">
        <w:rPr>
          <w:rFonts w:ascii="Times New Roman" w:hAnsi="Times New Roman"/>
          <w:sz w:val="28"/>
          <w:szCs w:val="28"/>
        </w:rPr>
        <w:t>В.К.Нечитайло</w:t>
      </w:r>
      <w:proofErr w:type="spellEnd"/>
      <w:r w:rsidRPr="00BD2B41">
        <w:rPr>
          <w:rFonts w:ascii="Times New Roman" w:hAnsi="Times New Roman"/>
          <w:sz w:val="28"/>
          <w:szCs w:val="28"/>
        </w:rPr>
        <w:t>;</w:t>
      </w:r>
    </w:p>
    <w:p w:rsidR="003A3141" w:rsidRPr="00BD2B41" w:rsidRDefault="003A3141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BD2B41">
        <w:rPr>
          <w:rFonts w:ascii="Times New Roman" w:hAnsi="Times New Roman"/>
          <w:sz w:val="28"/>
          <w:szCs w:val="28"/>
          <w:shd w:val="clear" w:color="auto" w:fill="FFFFFF"/>
        </w:rPr>
        <w:t>Сальский</w:t>
      </w:r>
      <w:proofErr w:type="spellEnd"/>
      <w:r w:rsidRPr="00BD2B41">
        <w:rPr>
          <w:rFonts w:ascii="Times New Roman" w:hAnsi="Times New Roman"/>
          <w:sz w:val="28"/>
          <w:szCs w:val="28"/>
          <w:shd w:val="clear" w:color="auto" w:fill="FFFFFF"/>
        </w:rPr>
        <w:t xml:space="preserve"> историко-краеведческий музей;</w:t>
      </w:r>
    </w:p>
    <w:p w:rsidR="00790A7D" w:rsidRPr="00BD2B41" w:rsidRDefault="0086543E" w:rsidP="00BD2B41">
      <w:pPr>
        <w:pStyle w:val="afe"/>
        <w:numPr>
          <w:ilvl w:val="0"/>
          <w:numId w:val="33"/>
        </w:numPr>
        <w:shd w:val="clear" w:color="auto" w:fill="FFFFFF"/>
        <w:spacing w:line="420" w:lineRule="atLeast"/>
        <w:ind w:left="0" w:firstLine="0"/>
        <w:textAlignment w:val="baseline"/>
        <w:outlineLvl w:val="2"/>
        <w:rPr>
          <w:rFonts w:ascii="Times New Roman" w:hAnsi="Times New Roman"/>
          <w:bCs/>
          <w:color w:val="282C45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BD2B41">
        <w:rPr>
          <w:rFonts w:ascii="Times New Roman" w:hAnsi="Times New Roman"/>
          <w:sz w:val="28"/>
          <w:szCs w:val="28"/>
        </w:rPr>
        <w:t>ДО</w:t>
      </w:r>
      <w:proofErr w:type="gramEnd"/>
      <w:r w:rsidRPr="00BD2B41">
        <w:rPr>
          <w:rFonts w:ascii="Times New Roman" w:hAnsi="Times New Roman"/>
          <w:sz w:val="28"/>
          <w:szCs w:val="28"/>
        </w:rPr>
        <w:t xml:space="preserve"> </w:t>
      </w:r>
      <w:hyperlink r:id="rId11" w:tooltip="Показать Станция юных натуралистов Сальского района на карте" w:history="1">
        <w:proofErr w:type="gramStart"/>
        <w:r w:rsidR="00790A7D" w:rsidRPr="00BD2B41">
          <w:rPr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>Станция</w:t>
        </w:r>
        <w:proofErr w:type="gramEnd"/>
        <w:r w:rsidR="00790A7D" w:rsidRPr="00BD2B41">
          <w:rPr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 xml:space="preserve"> юных натуралистов </w:t>
        </w:r>
        <w:proofErr w:type="spellStart"/>
        <w:r w:rsidR="00790A7D" w:rsidRPr="00BD2B41">
          <w:rPr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>Сальского</w:t>
        </w:r>
        <w:proofErr w:type="spellEnd"/>
        <w:r w:rsidR="00790A7D" w:rsidRPr="00BD2B41">
          <w:rPr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 xml:space="preserve"> района</w:t>
        </w:r>
      </w:hyperlink>
      <w:r w:rsidR="00790A7D" w:rsidRPr="00BD2B41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790A7D" w:rsidRPr="00BD2B41" w:rsidRDefault="00790A7D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Детская художественная школа г. Сальск;</w:t>
      </w:r>
    </w:p>
    <w:p w:rsidR="00790A7D" w:rsidRPr="00BD2B41" w:rsidRDefault="00790A7D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 xml:space="preserve">Детская школа искусств им. В.Н. </w:t>
      </w:r>
      <w:proofErr w:type="spellStart"/>
      <w:r w:rsidRPr="00BD2B41">
        <w:rPr>
          <w:rFonts w:ascii="Times New Roman" w:hAnsi="Times New Roman"/>
          <w:sz w:val="28"/>
          <w:szCs w:val="28"/>
        </w:rPr>
        <w:t>Еждика</w:t>
      </w:r>
      <w:proofErr w:type="spellEnd"/>
      <w:r w:rsidRPr="00BD2B41">
        <w:rPr>
          <w:rFonts w:ascii="Times New Roman" w:hAnsi="Times New Roman"/>
          <w:sz w:val="28"/>
          <w:szCs w:val="28"/>
        </w:rPr>
        <w:t>;</w:t>
      </w:r>
    </w:p>
    <w:p w:rsidR="00790A7D" w:rsidRPr="00BD2B41" w:rsidRDefault="00790A7D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МБУ ДО ДПШ имени Н.И. Филоненко города Сальска;</w:t>
      </w:r>
    </w:p>
    <w:p w:rsidR="00790A7D" w:rsidRPr="00BD2B41" w:rsidRDefault="0086543E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BD2B41">
        <w:rPr>
          <w:rFonts w:ascii="Times New Roman" w:hAnsi="Times New Roman"/>
          <w:sz w:val="28"/>
          <w:szCs w:val="28"/>
        </w:rPr>
        <w:t>ДО</w:t>
      </w:r>
      <w:proofErr w:type="gramEnd"/>
      <w:r w:rsidRPr="00BD2B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0A7D" w:rsidRPr="00BD2B41">
        <w:rPr>
          <w:rFonts w:ascii="Times New Roman" w:hAnsi="Times New Roman"/>
          <w:sz w:val="28"/>
          <w:szCs w:val="28"/>
        </w:rPr>
        <w:t>Станция</w:t>
      </w:r>
      <w:proofErr w:type="gramEnd"/>
      <w:r w:rsidR="00790A7D" w:rsidRPr="00BD2B41">
        <w:rPr>
          <w:rFonts w:ascii="Times New Roman" w:hAnsi="Times New Roman"/>
          <w:sz w:val="28"/>
          <w:szCs w:val="28"/>
        </w:rPr>
        <w:t xml:space="preserve"> юных техников</w:t>
      </w:r>
      <w:r w:rsidRPr="00BD2B41">
        <w:rPr>
          <w:rFonts w:ascii="Times New Roman" w:hAnsi="Times New Roman"/>
          <w:sz w:val="28"/>
          <w:szCs w:val="28"/>
        </w:rPr>
        <w:t>;</w:t>
      </w:r>
    </w:p>
    <w:p w:rsidR="0086543E" w:rsidRPr="00BD2B41" w:rsidRDefault="0086543E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МБУ ДО ДЮСШ;</w:t>
      </w:r>
    </w:p>
    <w:p w:rsidR="0086543E" w:rsidRPr="00BD2B41" w:rsidRDefault="0086543E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прав.</w:t>
      </w:r>
    </w:p>
    <w:p w:rsidR="00DF71F0" w:rsidRPr="00BD2B41" w:rsidRDefault="0086543E" w:rsidP="00BD2B41">
      <w:pPr>
        <w:ind w:firstLine="567"/>
        <w:rPr>
          <w:sz w:val="28"/>
          <w:szCs w:val="28"/>
        </w:rPr>
      </w:pPr>
      <w:r w:rsidRPr="00BD2B41">
        <w:rPr>
          <w:sz w:val="28"/>
          <w:szCs w:val="28"/>
        </w:rPr>
        <w:t>Такое сотрудничество дает возможность образовательному учреждению использовать материальную, производственную и культурную базу района.</w:t>
      </w:r>
    </w:p>
    <w:p w:rsidR="0086543E" w:rsidRPr="00BD2B41" w:rsidRDefault="0086543E" w:rsidP="00BD2B41">
      <w:pPr>
        <w:ind w:firstLine="567"/>
        <w:rPr>
          <w:sz w:val="28"/>
          <w:szCs w:val="28"/>
        </w:rPr>
      </w:pPr>
      <w:r w:rsidRPr="00BD2B41">
        <w:rPr>
          <w:sz w:val="28"/>
          <w:szCs w:val="28"/>
        </w:rPr>
        <w:t>Процесс воспитания в образовательной организации основывается на принципах взаимодействия педагогов и школьников:</w:t>
      </w:r>
    </w:p>
    <w:p w:rsidR="0086543E" w:rsidRPr="00BD2B41" w:rsidRDefault="0086543E" w:rsidP="00BD2B41">
      <w:pPr>
        <w:pStyle w:val="afe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6543E" w:rsidRPr="00BD2B41" w:rsidRDefault="0086543E" w:rsidP="00BD2B41">
      <w:pPr>
        <w:pStyle w:val="afe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BD2B41">
        <w:rPr>
          <w:rFonts w:ascii="Times New Roman" w:hAnsi="Times New Roman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86543E" w:rsidRPr="00BD2B41" w:rsidRDefault="0086543E" w:rsidP="00BD2B41">
      <w:pPr>
        <w:pStyle w:val="afe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6543E" w:rsidRPr="00BD2B41" w:rsidRDefault="0086543E" w:rsidP="00BD2B41">
      <w:pPr>
        <w:pStyle w:val="afe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43E" w:rsidRPr="00BD2B41" w:rsidRDefault="0086543E" w:rsidP="00BD2B41">
      <w:pPr>
        <w:pStyle w:val="afe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 xml:space="preserve">системность, целесообразность и </w:t>
      </w:r>
      <w:proofErr w:type="spellStart"/>
      <w:r w:rsidRPr="00BD2B41">
        <w:rPr>
          <w:rFonts w:ascii="Times New Roman" w:hAnsi="Times New Roman"/>
          <w:sz w:val="28"/>
          <w:szCs w:val="28"/>
        </w:rPr>
        <w:t>нешаблонность</w:t>
      </w:r>
      <w:proofErr w:type="spellEnd"/>
      <w:r w:rsidRPr="00BD2B41">
        <w:rPr>
          <w:rFonts w:ascii="Times New Roman" w:hAnsi="Times New Roman"/>
          <w:sz w:val="28"/>
          <w:szCs w:val="28"/>
        </w:rPr>
        <w:t xml:space="preserve"> воспитания как условия его эффективности.</w:t>
      </w:r>
    </w:p>
    <w:p w:rsidR="0086543E" w:rsidRPr="00BD2B41" w:rsidRDefault="0086543E" w:rsidP="00BD2B41">
      <w:pPr>
        <w:pStyle w:val="afe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BD2B41">
        <w:rPr>
          <w:rFonts w:ascii="Times New Roman" w:hAnsi="Times New Roman"/>
          <w:sz w:val="28"/>
          <w:szCs w:val="28"/>
        </w:rPr>
        <w:t xml:space="preserve">Основными традициями воспитания в образовательной организации </w:t>
      </w:r>
      <w:r w:rsidRPr="0086543E">
        <w:rPr>
          <w:rFonts w:ascii="Times New Roman" w:hAnsi="Times New Roman"/>
          <w:sz w:val="28"/>
          <w:szCs w:val="28"/>
        </w:rPr>
        <w:t>являются следующие: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стержнем годового цикла воспитательной работы школы являются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основные школьные дела: общешкольная линейка «Здравствуй, школа!»,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 xml:space="preserve">День учителя, 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праздник «Широкая</w:t>
      </w:r>
      <w:r w:rsidR="00E2511D">
        <w:rPr>
          <w:rFonts w:ascii="Times New Roman" w:hAnsi="Times New Roman"/>
          <w:sz w:val="28"/>
          <w:szCs w:val="28"/>
        </w:rPr>
        <w:t xml:space="preserve"> Масленица», общешкольная линейка «Праздник последнего звонка»; акции</w:t>
      </w:r>
      <w:r w:rsidRPr="00BD2B41">
        <w:rPr>
          <w:rFonts w:ascii="Times New Roman" w:hAnsi="Times New Roman"/>
          <w:sz w:val="28"/>
          <w:szCs w:val="28"/>
        </w:rPr>
        <w:t xml:space="preserve"> «Окна Победы», </w:t>
      </w:r>
      <w:r w:rsidRPr="0086543E">
        <w:rPr>
          <w:rFonts w:ascii="Times New Roman" w:hAnsi="Times New Roman"/>
          <w:sz w:val="28"/>
          <w:szCs w:val="28"/>
        </w:rPr>
        <w:t>«Бессмертный полк», «Георгиевская ленточка», операция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lastRenderedPageBreak/>
        <w:t>«</w:t>
      </w:r>
      <w:r w:rsidRPr="00BD2B41">
        <w:rPr>
          <w:rFonts w:ascii="Times New Roman" w:hAnsi="Times New Roman"/>
          <w:sz w:val="28"/>
          <w:szCs w:val="28"/>
        </w:rPr>
        <w:t>Подросток</w:t>
      </w:r>
      <w:r w:rsidR="00E2511D">
        <w:rPr>
          <w:rFonts w:ascii="Times New Roman" w:hAnsi="Times New Roman"/>
          <w:sz w:val="28"/>
          <w:szCs w:val="28"/>
        </w:rPr>
        <w:t>»</w:t>
      </w:r>
      <w:r w:rsidRPr="0086543E">
        <w:rPr>
          <w:rFonts w:ascii="Times New Roman" w:hAnsi="Times New Roman"/>
          <w:sz w:val="28"/>
          <w:szCs w:val="28"/>
        </w:rPr>
        <w:t>,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классные и общ</w:t>
      </w:r>
      <w:r w:rsidRPr="00BD2B41">
        <w:rPr>
          <w:rFonts w:ascii="Times New Roman" w:hAnsi="Times New Roman"/>
          <w:sz w:val="28"/>
          <w:szCs w:val="28"/>
        </w:rPr>
        <w:t>ешкольные походы, Дни зд</w:t>
      </w:r>
      <w:r w:rsidR="00E2511D">
        <w:rPr>
          <w:rFonts w:ascii="Times New Roman" w:hAnsi="Times New Roman"/>
          <w:sz w:val="28"/>
          <w:szCs w:val="28"/>
        </w:rPr>
        <w:t>оровья</w:t>
      </w:r>
      <w:r w:rsidRPr="00BD2B41">
        <w:rPr>
          <w:rFonts w:ascii="Times New Roman" w:hAnsi="Times New Roman"/>
          <w:sz w:val="28"/>
          <w:szCs w:val="28"/>
        </w:rPr>
        <w:t>.</w:t>
      </w:r>
      <w:proofErr w:type="gramEnd"/>
      <w:r w:rsidRPr="00BD2B41">
        <w:rPr>
          <w:rFonts w:ascii="Times New Roman" w:hAnsi="Times New Roman"/>
          <w:sz w:val="28"/>
          <w:szCs w:val="28"/>
        </w:rPr>
        <w:t xml:space="preserve">  </w:t>
      </w:r>
      <w:r w:rsidRPr="0086543E">
        <w:rPr>
          <w:rFonts w:ascii="Times New Roman" w:hAnsi="Times New Roman"/>
          <w:sz w:val="28"/>
          <w:szCs w:val="28"/>
        </w:rPr>
        <w:t>Через данные мероприятия осуществляется интеграция воспитательных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усилий педагогов;</w:t>
      </w:r>
    </w:p>
    <w:p w:rsidR="0086543E" w:rsidRPr="0086543E" w:rsidRDefault="0086543E" w:rsidP="00BD2B41">
      <w:pPr>
        <w:pStyle w:val="afe"/>
        <w:ind w:left="0" w:firstLine="567"/>
        <w:rPr>
          <w:rFonts w:ascii="Times New Roman" w:hAnsi="Times New Roman"/>
          <w:sz w:val="28"/>
          <w:szCs w:val="28"/>
        </w:rPr>
      </w:pPr>
      <w:r w:rsidRPr="0086543E">
        <w:rPr>
          <w:rFonts w:ascii="Times New Roman" w:hAnsi="Times New Roman"/>
          <w:sz w:val="28"/>
          <w:szCs w:val="28"/>
        </w:rPr>
        <w:t xml:space="preserve">- важной чертой каждого основного школьного дела и </w:t>
      </w:r>
      <w:proofErr w:type="gramStart"/>
      <w:r w:rsidRPr="0086543E">
        <w:rPr>
          <w:rFonts w:ascii="Times New Roman" w:hAnsi="Times New Roman"/>
          <w:sz w:val="28"/>
          <w:szCs w:val="28"/>
        </w:rPr>
        <w:t>большинства</w:t>
      </w:r>
      <w:proofErr w:type="gramEnd"/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используемых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для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воспитания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других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совместных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дел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педагогов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школьников является коллективная разработка, коллективное планирование,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коллективное проведение и коллективный анализ их результатов;</w:t>
      </w:r>
    </w:p>
    <w:p w:rsidR="0086543E" w:rsidRPr="0086543E" w:rsidRDefault="0086543E" w:rsidP="00BD2B41">
      <w:pPr>
        <w:widowControl/>
        <w:shd w:val="clear" w:color="auto" w:fill="FFFFFF"/>
        <w:rPr>
          <w:sz w:val="28"/>
          <w:szCs w:val="28"/>
        </w:rPr>
      </w:pPr>
      <w:r w:rsidRPr="0086543E">
        <w:rPr>
          <w:sz w:val="28"/>
          <w:szCs w:val="28"/>
        </w:rPr>
        <w:t>- в школе создаются такие условия, при которых по мере взросления</w:t>
      </w:r>
      <w:r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ребенка увеличивается и его роль в совместных делах (от пассивного</w:t>
      </w:r>
      <w:r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наблюдателя до организатора);</w:t>
      </w:r>
    </w:p>
    <w:p w:rsidR="0086543E" w:rsidRPr="0086543E" w:rsidRDefault="0086543E" w:rsidP="00BD2B41">
      <w:pPr>
        <w:widowControl/>
        <w:shd w:val="clear" w:color="auto" w:fill="FFFFFF"/>
        <w:rPr>
          <w:sz w:val="28"/>
          <w:szCs w:val="28"/>
        </w:rPr>
      </w:pPr>
      <w:r w:rsidRPr="0086543E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86543E">
        <w:rPr>
          <w:sz w:val="28"/>
          <w:szCs w:val="28"/>
        </w:rPr>
        <w:t>соревновательность</w:t>
      </w:r>
      <w:proofErr w:type="spellEnd"/>
      <w:r w:rsidR="00BD2B41" w:rsidRPr="00BD2B41">
        <w:rPr>
          <w:sz w:val="28"/>
          <w:szCs w:val="28"/>
        </w:rPr>
        <w:t xml:space="preserve"> между классами, </w:t>
      </w:r>
      <w:r w:rsidRPr="0086543E">
        <w:rPr>
          <w:sz w:val="28"/>
          <w:szCs w:val="28"/>
        </w:rPr>
        <w:t xml:space="preserve">поощряется конструктивное </w:t>
      </w:r>
      <w:proofErr w:type="spellStart"/>
      <w:r w:rsidRPr="0086543E">
        <w:rPr>
          <w:sz w:val="28"/>
          <w:szCs w:val="28"/>
        </w:rPr>
        <w:t>межклассное</w:t>
      </w:r>
      <w:proofErr w:type="spellEnd"/>
      <w:r w:rsidRPr="0086543E">
        <w:rPr>
          <w:sz w:val="28"/>
          <w:szCs w:val="28"/>
        </w:rPr>
        <w:t xml:space="preserve"> и </w:t>
      </w:r>
      <w:proofErr w:type="spellStart"/>
      <w:r w:rsidRPr="0086543E">
        <w:rPr>
          <w:sz w:val="28"/>
          <w:szCs w:val="28"/>
        </w:rPr>
        <w:t>межвозрастное</w:t>
      </w:r>
      <w:proofErr w:type="spellEnd"/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взаимодействие школьников, а также их социальная активность;</w:t>
      </w:r>
    </w:p>
    <w:p w:rsidR="0086543E" w:rsidRPr="0086543E" w:rsidRDefault="0086543E" w:rsidP="00BD2B41">
      <w:pPr>
        <w:widowControl/>
        <w:shd w:val="clear" w:color="auto" w:fill="FFFFFF"/>
        <w:rPr>
          <w:sz w:val="28"/>
          <w:szCs w:val="28"/>
        </w:rPr>
      </w:pPr>
      <w:r w:rsidRPr="0086543E">
        <w:rPr>
          <w:sz w:val="28"/>
          <w:szCs w:val="28"/>
        </w:rPr>
        <w:t>- педагоги школы ориентированы на формирование коллективов в</w:t>
      </w:r>
      <w:r w:rsidR="00BD2B41" w:rsidRPr="00BD2B41">
        <w:rPr>
          <w:sz w:val="28"/>
          <w:szCs w:val="28"/>
        </w:rPr>
        <w:t xml:space="preserve"> рамках школьных классов, </w:t>
      </w:r>
      <w:r w:rsidRPr="0086543E">
        <w:rPr>
          <w:sz w:val="28"/>
          <w:szCs w:val="28"/>
        </w:rPr>
        <w:t>кружков, студий, секций и иных детских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 xml:space="preserve">объединений, на установление </w:t>
      </w:r>
      <w:r w:rsidR="00BD2B41" w:rsidRPr="00BD2B41">
        <w:rPr>
          <w:sz w:val="28"/>
          <w:szCs w:val="28"/>
        </w:rPr>
        <w:t xml:space="preserve">в них </w:t>
      </w:r>
      <w:r w:rsidRPr="0086543E">
        <w:rPr>
          <w:sz w:val="28"/>
          <w:szCs w:val="28"/>
        </w:rPr>
        <w:t>доброжелательных и товарищеских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взаимоотношений;</w:t>
      </w:r>
    </w:p>
    <w:p w:rsidR="0086543E" w:rsidRPr="00BD2B41" w:rsidRDefault="0086543E" w:rsidP="00E2511D">
      <w:pPr>
        <w:widowControl/>
        <w:shd w:val="clear" w:color="auto" w:fill="FFFFFF"/>
        <w:rPr>
          <w:sz w:val="28"/>
          <w:szCs w:val="28"/>
        </w:rPr>
      </w:pPr>
      <w:r w:rsidRPr="0086543E">
        <w:rPr>
          <w:sz w:val="28"/>
          <w:szCs w:val="28"/>
        </w:rPr>
        <w:t>-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ключевой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фигурой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воспитания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в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школе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является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классный</w:t>
      </w:r>
      <w:r w:rsidR="00BD2B41" w:rsidRPr="00BD2B41">
        <w:rPr>
          <w:sz w:val="28"/>
          <w:szCs w:val="28"/>
        </w:rPr>
        <w:t xml:space="preserve"> руководитель, реализующий по </w:t>
      </w:r>
      <w:r w:rsidRPr="0086543E">
        <w:rPr>
          <w:sz w:val="28"/>
          <w:szCs w:val="28"/>
        </w:rPr>
        <w:t>отношению к детям защитную, личностно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развивающую,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организационную,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посредническую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(в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разрешении</w:t>
      </w:r>
      <w:r w:rsidR="00BD2B41" w:rsidRPr="00BD2B41">
        <w:rPr>
          <w:sz w:val="28"/>
          <w:szCs w:val="28"/>
        </w:rPr>
        <w:t xml:space="preserve"> </w:t>
      </w:r>
      <w:r w:rsidR="00E2511D">
        <w:rPr>
          <w:sz w:val="28"/>
          <w:szCs w:val="28"/>
        </w:rPr>
        <w:t>конфликтов) функции.</w:t>
      </w:r>
    </w:p>
    <w:p w:rsidR="00E91703" w:rsidRPr="00BD2B41" w:rsidRDefault="00BD2B41" w:rsidP="00BD2B41">
      <w:pPr>
        <w:tabs>
          <w:tab w:val="left" w:pos="2070"/>
        </w:tabs>
      </w:pPr>
      <w:r>
        <w:tab/>
      </w: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2" w:name="_Toc10983890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2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 xml:space="preserve">зультатов воспитания; </w:t>
      </w:r>
      <w:r w:rsidR="00890283" w:rsidRPr="00D1313A">
        <w:rPr>
          <w:color w:val="auto"/>
          <w:sz w:val="28"/>
        </w:rPr>
        <w:lastRenderedPageBreak/>
        <w:t>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побуждение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шефства </w:t>
      </w:r>
      <w:proofErr w:type="gramStart"/>
      <w:r w:rsidRPr="00D1313A">
        <w:rPr>
          <w:color w:val="auto"/>
          <w:sz w:val="28"/>
        </w:rPr>
        <w:t>мотивированных</w:t>
      </w:r>
      <w:proofErr w:type="gramEnd"/>
      <w:r w:rsidRPr="00D1313A">
        <w:rPr>
          <w:color w:val="auto"/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BD2B41" w:rsidRPr="00D1313A" w:rsidRDefault="0040263E" w:rsidP="00E2511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курсы, занятия познавательной, научной, исследовательской, </w:t>
      </w:r>
      <w:r w:rsidRPr="00D1313A">
        <w:rPr>
          <w:color w:val="auto"/>
          <w:sz w:val="28"/>
        </w:rPr>
        <w:lastRenderedPageBreak/>
        <w:t>просветительской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</w:t>
      </w:r>
      <w:proofErr w:type="gramStart"/>
      <w:r w:rsidRPr="00D1313A">
        <w:rPr>
          <w:color w:val="auto"/>
          <w:sz w:val="28"/>
        </w:rPr>
        <w:t>обучающимся</w:t>
      </w:r>
      <w:proofErr w:type="gramEnd"/>
      <w:r w:rsidRPr="00D1313A">
        <w:rPr>
          <w:color w:val="auto"/>
          <w:sz w:val="28"/>
        </w:rPr>
        <w:t xml:space="preserve"> в их подготовке, проведении и анализе;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</w:t>
      </w:r>
      <w:r w:rsidRPr="00D1313A">
        <w:rPr>
          <w:color w:val="auto"/>
          <w:sz w:val="28"/>
        </w:rPr>
        <w:lastRenderedPageBreak/>
        <w:t xml:space="preserve">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индивидуальную работу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proofErr w:type="gramStart"/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1313A">
        <w:rPr>
          <w:color w:val="auto"/>
          <w:sz w:val="28"/>
        </w:rPr>
        <w:t>внеучебной</w:t>
      </w:r>
      <w:proofErr w:type="spellEnd"/>
      <w:r w:rsidRPr="00D1313A">
        <w:rPr>
          <w:color w:val="auto"/>
          <w:sz w:val="28"/>
        </w:rPr>
        <w:t xml:space="preserve"> обстановке, участвовать в родительских собраниях класса;</w:t>
      </w:r>
      <w:proofErr w:type="gramEnd"/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проведение в классе праздников, конкурсов, соревнований и т. п.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основных школ</w:t>
      </w:r>
      <w:r w:rsidR="00E2511D">
        <w:rPr>
          <w:color w:val="auto"/>
          <w:sz w:val="28"/>
        </w:rPr>
        <w:t>ьных дел может предусматривать</w:t>
      </w:r>
      <w:r w:rsidRPr="00E2511D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proofErr w:type="gramStart"/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внешкольных мероп</w:t>
      </w:r>
      <w:r w:rsidR="00E2511D">
        <w:rPr>
          <w:color w:val="auto"/>
          <w:sz w:val="28"/>
        </w:rPr>
        <w:t>риятий может предусматривать</w:t>
      </w:r>
      <w:r w:rsidRPr="00E2511D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 w:rsidRPr="00D1313A">
        <w:rPr>
          <w:color w:val="auto"/>
          <w:sz w:val="28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E2511D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3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3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гражданско-</w:t>
      </w:r>
      <w:r w:rsidRPr="00D1313A">
        <w:rPr>
          <w:color w:val="auto"/>
          <w:sz w:val="28"/>
        </w:rPr>
        <w:lastRenderedPageBreak/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</w:t>
      </w:r>
      <w:r w:rsidR="00E2511D">
        <w:rPr>
          <w:color w:val="auto"/>
          <w:sz w:val="28"/>
        </w:rPr>
        <w:t xml:space="preserve"> «мест гражданского почитания»</w:t>
      </w:r>
      <w:r w:rsidRPr="00D1313A">
        <w:rPr>
          <w:color w:val="auto"/>
          <w:sz w:val="28"/>
        </w:rPr>
        <w:t xml:space="preserve">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(эмблема, флаг, логотип, элементы костюма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и т. п.), используемой как повседневно, так и в торжественные моменты;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поддержание </w:t>
      </w:r>
      <w:proofErr w:type="gramStart"/>
      <w:r w:rsidRPr="00D1313A">
        <w:rPr>
          <w:color w:val="auto"/>
          <w:sz w:val="28"/>
        </w:rPr>
        <w:t>эстетического вида</w:t>
      </w:r>
      <w:proofErr w:type="gramEnd"/>
      <w:r w:rsidRPr="00D1313A">
        <w:rPr>
          <w:color w:val="auto"/>
          <w:sz w:val="28"/>
        </w:rPr>
        <w:t xml:space="preserve">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</w:t>
      </w:r>
      <w:r w:rsidRPr="00D1313A">
        <w:rPr>
          <w:color w:val="auto"/>
          <w:sz w:val="28"/>
        </w:rPr>
        <w:lastRenderedPageBreak/>
        <w:t xml:space="preserve">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оформление простран</w:t>
      </w:r>
      <w:proofErr w:type="gramStart"/>
      <w:r w:rsidRPr="00D1313A">
        <w:rPr>
          <w:color w:val="auto"/>
          <w:sz w:val="28"/>
        </w:rPr>
        <w:t>ств пр</w:t>
      </w:r>
      <w:proofErr w:type="gramEnd"/>
      <w:r w:rsidRPr="00D1313A">
        <w:rPr>
          <w:color w:val="auto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E2511D">
        <w:rPr>
          <w:color w:val="auto"/>
          <w:sz w:val="28"/>
        </w:rPr>
        <w:t>обу</w:t>
      </w:r>
      <w:r w:rsidR="00E2511D">
        <w:rPr>
          <w:color w:val="auto"/>
          <w:sz w:val="28"/>
        </w:rPr>
        <w:t>чающихся</w:t>
      </w:r>
      <w:proofErr w:type="gramEnd"/>
      <w:r w:rsidR="00E2511D">
        <w:rPr>
          <w:color w:val="auto"/>
          <w:sz w:val="28"/>
        </w:rPr>
        <w:t xml:space="preserve"> может предусматривать</w:t>
      </w:r>
      <w:r w:rsidRPr="00E2511D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</w:t>
      </w:r>
      <w:r w:rsidRPr="00D1313A">
        <w:rPr>
          <w:color w:val="auto"/>
          <w:sz w:val="28"/>
        </w:rPr>
        <w:lastRenderedPageBreak/>
        <w:t xml:space="preserve">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</w:t>
      </w:r>
      <w:proofErr w:type="gramStart"/>
      <w:r w:rsidRPr="00D1313A">
        <w:rPr>
          <w:color w:val="auto"/>
          <w:sz w:val="28"/>
        </w:rPr>
        <w:t>интернет-сообщества</w:t>
      </w:r>
      <w:proofErr w:type="gramEnd"/>
      <w:r w:rsidRPr="00D1313A">
        <w:rPr>
          <w:color w:val="auto"/>
          <w:sz w:val="28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4" w:name="_Hlk85440179"/>
      <w:bookmarkEnd w:id="14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ученического самоуправления в общеобразовательной орг</w:t>
      </w:r>
      <w:r w:rsidR="00E2511D">
        <w:rPr>
          <w:color w:val="auto"/>
          <w:sz w:val="28"/>
        </w:rPr>
        <w:t>анизации может предусматривать</w:t>
      </w:r>
      <w:r w:rsidRPr="00E2511D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EC7630" w:rsidRPr="00D1313A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 xml:space="preserve">Реализация воспитательного потенциала профилактической </w:t>
      </w:r>
      <w:r w:rsidRPr="00E2511D">
        <w:rPr>
          <w:color w:val="auto"/>
          <w:sz w:val="28"/>
        </w:rPr>
        <w:lastRenderedPageBreak/>
        <w:t>деятельности в целях формирования и поддержки безопасной и комфортной среды в общеобразовательной организации может предус</w:t>
      </w:r>
      <w:r w:rsidR="00E2511D">
        <w:rPr>
          <w:color w:val="auto"/>
          <w:sz w:val="28"/>
        </w:rPr>
        <w:t>матривать</w:t>
      </w:r>
      <w:r w:rsidRPr="00E2511D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1313A">
        <w:rPr>
          <w:color w:val="auto"/>
          <w:sz w:val="28"/>
        </w:rPr>
        <w:t>девиантными</w:t>
      </w:r>
      <w:proofErr w:type="spellEnd"/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так и с их окружением; организацию межведомственного взаимодействия;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</w:t>
      </w:r>
      <w:proofErr w:type="gramStart"/>
      <w:r w:rsidR="00F33AAF" w:rsidRPr="00D1313A">
        <w:rPr>
          <w:color w:val="auto"/>
          <w:sz w:val="28"/>
        </w:rPr>
        <w:t xml:space="preserve">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</w:t>
      </w:r>
      <w:proofErr w:type="spellStart"/>
      <w:r w:rsidR="007455F4" w:rsidRPr="00D1313A">
        <w:rPr>
          <w:color w:val="auto"/>
          <w:sz w:val="28"/>
        </w:rPr>
        <w:t>антиэкстремистской</w:t>
      </w:r>
      <w:proofErr w:type="spellEnd"/>
      <w:r w:rsidR="007455F4" w:rsidRPr="00D1313A">
        <w:rPr>
          <w:color w:val="auto"/>
          <w:sz w:val="28"/>
        </w:rPr>
        <w:t xml:space="preserve"> безопасности, гражданской обороне </w:t>
      </w:r>
      <w:r w:rsidRPr="00D1313A">
        <w:rPr>
          <w:color w:val="auto"/>
          <w:sz w:val="28"/>
        </w:rPr>
        <w:t>и т. д.);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 xml:space="preserve">, </w:t>
      </w:r>
      <w:r w:rsidRPr="00D1313A">
        <w:rPr>
          <w:color w:val="auto"/>
          <w:sz w:val="28"/>
        </w:rPr>
        <w:lastRenderedPageBreak/>
        <w:t>самоконтроля, устойчивости к негативным воздействиям, групповому давлению;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социального партнёрства может предусматривать: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</w:t>
      </w:r>
      <w:r w:rsidR="0040263E" w:rsidRPr="00D1313A">
        <w:rPr>
          <w:color w:val="auto"/>
          <w:sz w:val="28"/>
        </w:rPr>
        <w:lastRenderedPageBreak/>
        <w:t xml:space="preserve">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 xml:space="preserve">Реализация воспитательного потенциала </w:t>
      </w:r>
      <w:proofErr w:type="spellStart"/>
      <w:r w:rsidRPr="00E2511D">
        <w:rPr>
          <w:color w:val="auto"/>
          <w:sz w:val="28"/>
        </w:rPr>
        <w:t>профориентационной</w:t>
      </w:r>
      <w:proofErr w:type="spellEnd"/>
      <w:r w:rsidRPr="00E2511D">
        <w:rPr>
          <w:color w:val="auto"/>
          <w:sz w:val="28"/>
        </w:rPr>
        <w:t xml:space="preserve"> работы общеобразовательной орг</w:t>
      </w:r>
      <w:r w:rsidR="00E2511D">
        <w:rPr>
          <w:color w:val="auto"/>
          <w:sz w:val="28"/>
        </w:rPr>
        <w:t>анизации может предусматривать</w:t>
      </w:r>
      <w:r w:rsidRPr="00E2511D">
        <w:rPr>
          <w:color w:val="auto"/>
          <w:sz w:val="28"/>
        </w:rPr>
        <w:t xml:space="preserve">: 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циклов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профориентационные</w:t>
      </w:r>
      <w:proofErr w:type="spellEnd"/>
      <w:r w:rsidRPr="00D1313A">
        <w:rPr>
          <w:color w:val="auto"/>
          <w:sz w:val="28"/>
        </w:rPr>
        <w:t xml:space="preserve">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 xml:space="preserve">симуляции, деловые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 xml:space="preserve">имися </w:t>
      </w:r>
      <w:proofErr w:type="spellStart"/>
      <w:r w:rsidR="005D234E" w:rsidRPr="00D1313A">
        <w:rPr>
          <w:color w:val="auto"/>
          <w:sz w:val="28"/>
        </w:rPr>
        <w:t>интернет-ресурсов</w:t>
      </w:r>
      <w:proofErr w:type="spellEnd"/>
      <w:r w:rsidR="005D234E" w:rsidRPr="00D1313A">
        <w:rPr>
          <w:color w:val="auto"/>
          <w:sz w:val="28"/>
        </w:rPr>
        <w:t>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proofErr w:type="spellStart"/>
      <w:r w:rsidRPr="00D1313A">
        <w:rPr>
          <w:color w:val="auto"/>
          <w:sz w:val="28"/>
        </w:rPr>
        <w:lastRenderedPageBreak/>
        <w:t>профориентационн</w:t>
      </w:r>
      <w:r w:rsidR="005D234E" w:rsidRPr="00D1313A">
        <w:rPr>
          <w:color w:val="auto"/>
          <w:sz w:val="28"/>
        </w:rPr>
        <w:t>ого</w:t>
      </w:r>
      <w:proofErr w:type="spellEnd"/>
      <w:r w:rsidR="005D234E" w:rsidRPr="00D1313A">
        <w:rPr>
          <w:color w:val="auto"/>
          <w:sz w:val="28"/>
        </w:rPr>
        <w:t xml:space="preserve"> </w:t>
      </w:r>
      <w:proofErr w:type="spellStart"/>
      <w:r w:rsidR="005D234E" w:rsidRPr="00D1313A">
        <w:rPr>
          <w:color w:val="auto"/>
          <w:sz w:val="28"/>
        </w:rPr>
        <w:t>онлайн-тестирования</w:t>
      </w:r>
      <w:proofErr w:type="spellEnd"/>
      <w:r w:rsidR="005D234E" w:rsidRPr="00D1313A">
        <w:rPr>
          <w:color w:val="auto"/>
          <w:sz w:val="28"/>
        </w:rPr>
        <w:t xml:space="preserve">, </w:t>
      </w:r>
      <w:proofErr w:type="spellStart"/>
      <w:r w:rsidR="005D234E" w:rsidRPr="00D1313A">
        <w:rPr>
          <w:color w:val="auto"/>
          <w:sz w:val="28"/>
        </w:rPr>
        <w:t>онлайн-</w:t>
      </w:r>
      <w:r w:rsidRPr="00D1313A">
        <w:rPr>
          <w:color w:val="auto"/>
          <w:sz w:val="28"/>
        </w:rPr>
        <w:t>курсов</w:t>
      </w:r>
      <w:proofErr w:type="spellEnd"/>
      <w:r w:rsidRPr="00D1313A">
        <w:rPr>
          <w:color w:val="auto"/>
          <w:sz w:val="28"/>
        </w:rPr>
        <w:t xml:space="preserve"> по интересующим профессиям и направлениям профессионального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освоение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основ профессии в рамках различных курсов</w:t>
      </w:r>
      <w:r w:rsidR="005D234E" w:rsidRPr="00D1313A">
        <w:rPr>
          <w:color w:val="auto"/>
          <w:sz w:val="28"/>
        </w:rPr>
        <w:t>, включё</w:t>
      </w:r>
      <w:r w:rsidRPr="00D1313A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D1313A">
        <w:rPr>
          <w:color w:val="auto"/>
          <w:sz w:val="28"/>
        </w:rPr>
        <w:t>частник</w:t>
      </w:r>
      <w:r w:rsidR="00D22B4D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дополнительного образования. 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bookmarkStart w:id="15" w:name="_Toc109838901"/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15"/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Toc109838902"/>
      <w:r w:rsidRPr="00D1313A">
        <w:rPr>
          <w:b/>
          <w:color w:val="auto"/>
          <w:sz w:val="28"/>
        </w:rPr>
        <w:t>3.1 Кадровое обеспечение</w:t>
      </w:r>
      <w:bookmarkEnd w:id="16"/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A9471A">
        <w:rPr>
          <w:color w:val="auto"/>
          <w:kern w:val="2"/>
          <w:sz w:val="28"/>
          <w:szCs w:val="28"/>
          <w:lang w:eastAsia="ko-KR"/>
        </w:rPr>
        <w:t>имеет решающую роль</w:t>
      </w:r>
      <w:proofErr w:type="gramEnd"/>
      <w:r w:rsidRPr="00A9471A">
        <w:rPr>
          <w:color w:val="auto"/>
          <w:kern w:val="2"/>
          <w:sz w:val="28"/>
          <w:szCs w:val="28"/>
          <w:lang w:eastAsia="ko-KR"/>
        </w:rPr>
        <w:t xml:space="preserve"> в достижении  главного результата – качественного и результативного  воспитания. 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</w:t>
      </w:r>
      <w:r w:rsidR="00A9471A" w:rsidRPr="00A9471A">
        <w:rPr>
          <w:color w:val="auto"/>
          <w:kern w:val="2"/>
          <w:sz w:val="28"/>
          <w:szCs w:val="28"/>
          <w:lang w:eastAsia="ko-KR"/>
        </w:rPr>
        <w:t>.</w:t>
      </w:r>
      <w:r w:rsidRPr="00A9471A">
        <w:rPr>
          <w:color w:val="auto"/>
          <w:kern w:val="2"/>
          <w:sz w:val="28"/>
          <w:szCs w:val="28"/>
          <w:lang w:eastAsia="ko-KR"/>
        </w:rPr>
        <w:t xml:space="preserve">    Педагоги регулярно повышают педагогическое мастерство </w:t>
      </w:r>
      <w:proofErr w:type="gramStart"/>
      <w:r w:rsidRPr="00A9471A">
        <w:rPr>
          <w:color w:val="auto"/>
          <w:kern w:val="2"/>
          <w:sz w:val="28"/>
          <w:szCs w:val="28"/>
          <w:lang w:eastAsia="ko-KR"/>
        </w:rPr>
        <w:t>через</w:t>
      </w:r>
      <w:proofErr w:type="gramEnd"/>
      <w:r w:rsidRPr="00A9471A">
        <w:rPr>
          <w:color w:val="auto"/>
          <w:kern w:val="2"/>
          <w:sz w:val="28"/>
          <w:szCs w:val="28"/>
          <w:lang w:eastAsia="ko-KR"/>
        </w:rPr>
        <w:t>: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>-курсы повышения квалификации;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 xml:space="preserve">-  регулярное проведение и участие в семинарах, </w:t>
      </w:r>
      <w:proofErr w:type="spellStart"/>
      <w:r w:rsidRPr="00A9471A">
        <w:rPr>
          <w:color w:val="auto"/>
          <w:kern w:val="2"/>
          <w:sz w:val="28"/>
          <w:szCs w:val="28"/>
          <w:lang w:eastAsia="ko-KR"/>
        </w:rPr>
        <w:t>вебинарах</w:t>
      </w:r>
      <w:proofErr w:type="spellEnd"/>
      <w:r w:rsidRPr="00A9471A">
        <w:rPr>
          <w:color w:val="auto"/>
          <w:kern w:val="2"/>
          <w:sz w:val="28"/>
          <w:szCs w:val="28"/>
          <w:lang w:eastAsia="ko-KR"/>
        </w:rPr>
        <w:t>, научно-практических конференциях;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>- изучение научно-методической литературы;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 xml:space="preserve">-  знакомство с передовыми научными разработками и российским опытом. 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 xml:space="preserve">   Ведется работа школьного методического объединения классных руководителей.</w:t>
      </w:r>
    </w:p>
    <w:p w:rsidR="00E2511D" w:rsidRPr="00A9471A" w:rsidRDefault="00E2511D" w:rsidP="00E2511D">
      <w:pPr>
        <w:widowControl/>
        <w:contextualSpacing/>
        <w:jc w:val="left"/>
        <w:rPr>
          <w:rFonts w:eastAsia="№Е"/>
          <w:color w:val="auto"/>
          <w:kern w:val="2"/>
          <w:sz w:val="28"/>
          <w:szCs w:val="28"/>
        </w:rPr>
      </w:pPr>
      <w:r w:rsidRPr="00A9471A">
        <w:rPr>
          <w:rFonts w:eastAsia="№Е"/>
          <w:color w:val="auto"/>
          <w:kern w:val="2"/>
          <w:sz w:val="28"/>
          <w:szCs w:val="28"/>
        </w:rPr>
        <w:t xml:space="preserve">    Кадровый  состав школы: директор школы, заместитель директора по воспитательной работе, заместитель директора по учебно-воспитательной работе, советник директора по воспитательной работе, классные руководители</w:t>
      </w:r>
      <w:r w:rsidR="00095ACE" w:rsidRPr="00A9471A">
        <w:rPr>
          <w:rFonts w:eastAsia="№Е"/>
          <w:color w:val="auto"/>
          <w:kern w:val="2"/>
          <w:sz w:val="28"/>
          <w:szCs w:val="28"/>
        </w:rPr>
        <w:t xml:space="preserve"> (7</w:t>
      </w:r>
      <w:r w:rsidRPr="00A9471A">
        <w:rPr>
          <w:rFonts w:eastAsia="№Е"/>
          <w:color w:val="auto"/>
          <w:kern w:val="2"/>
          <w:sz w:val="28"/>
          <w:szCs w:val="28"/>
        </w:rPr>
        <w:t xml:space="preserve"> человек), педагоги – предметники</w:t>
      </w:r>
      <w:r w:rsidR="00095ACE" w:rsidRPr="00A9471A">
        <w:rPr>
          <w:rFonts w:eastAsia="№Е"/>
          <w:color w:val="auto"/>
          <w:kern w:val="2"/>
          <w:sz w:val="28"/>
          <w:szCs w:val="28"/>
        </w:rPr>
        <w:t xml:space="preserve"> (14</w:t>
      </w:r>
      <w:r w:rsidRPr="00A9471A">
        <w:rPr>
          <w:rFonts w:eastAsia="№Е"/>
          <w:color w:val="auto"/>
          <w:kern w:val="2"/>
          <w:sz w:val="28"/>
          <w:szCs w:val="28"/>
        </w:rPr>
        <w:t xml:space="preserve"> человек)</w:t>
      </w:r>
      <w:r w:rsidR="00095ACE" w:rsidRPr="00A9471A">
        <w:rPr>
          <w:rFonts w:eastAsia="№Е"/>
          <w:color w:val="auto"/>
          <w:kern w:val="2"/>
          <w:sz w:val="28"/>
          <w:szCs w:val="28"/>
        </w:rPr>
        <w:t>, школьный уполномоченный по правам ребенка</w:t>
      </w:r>
      <w:r w:rsidRPr="00A9471A">
        <w:rPr>
          <w:rFonts w:eastAsia="№Е"/>
          <w:color w:val="auto"/>
          <w:kern w:val="2"/>
          <w:sz w:val="28"/>
          <w:szCs w:val="28"/>
        </w:rPr>
        <w:t>.</w:t>
      </w:r>
    </w:p>
    <w:p w:rsidR="00EC7630" w:rsidRPr="00A9471A" w:rsidRDefault="00EC7630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7"/>
    </w:p>
    <w:p w:rsidR="00095ACE" w:rsidRPr="00A9471A" w:rsidRDefault="00095ACE" w:rsidP="00095ACE">
      <w:pPr>
        <w:widowControl/>
        <w:shd w:val="clear" w:color="auto" w:fill="FFFFFF"/>
        <w:jc w:val="left"/>
        <w:rPr>
          <w:bCs/>
          <w:sz w:val="28"/>
          <w:szCs w:val="28"/>
        </w:rPr>
      </w:pPr>
      <w:r w:rsidRPr="00A9471A">
        <w:rPr>
          <w:bCs/>
          <w:sz w:val="28"/>
          <w:szCs w:val="28"/>
        </w:rPr>
        <w:t>Школьные нормативно-правовые акты</w:t>
      </w:r>
      <w:r w:rsidRPr="00A9471A">
        <w:rPr>
          <w:color w:val="auto"/>
          <w:sz w:val="28"/>
          <w:szCs w:val="28"/>
        </w:rPr>
        <w:t xml:space="preserve"> по вопросам воспитательной деятельности</w:t>
      </w:r>
      <w:r w:rsidR="00A9471A">
        <w:rPr>
          <w:bCs/>
          <w:sz w:val="28"/>
          <w:szCs w:val="28"/>
        </w:rPr>
        <w:t>:</w:t>
      </w:r>
    </w:p>
    <w:p w:rsidR="00095ACE" w:rsidRPr="00A9471A" w:rsidRDefault="0098417C" w:rsidP="001F38DC">
      <w:pPr>
        <w:widowControl/>
        <w:shd w:val="clear" w:color="auto" w:fill="FFFFFF"/>
        <w:jc w:val="left"/>
        <w:rPr>
          <w:sz w:val="28"/>
          <w:szCs w:val="28"/>
        </w:rPr>
      </w:pPr>
      <w:hyperlink r:id="rId12" w:history="1">
        <w:r w:rsidR="00095ACE" w:rsidRPr="00A9471A">
          <w:rPr>
            <w:color w:val="2A2A2A"/>
            <w:sz w:val="28"/>
            <w:szCs w:val="28"/>
          </w:rPr>
          <w:t>Устав школы</w:t>
        </w:r>
      </w:hyperlink>
      <w:r w:rsidR="00095ACE" w:rsidRPr="00A9471A">
        <w:rPr>
          <w:sz w:val="28"/>
          <w:szCs w:val="28"/>
        </w:rPr>
        <w:br/>
      </w:r>
      <w:hyperlink r:id="rId13" w:history="1">
        <w:r w:rsidR="00095ACE" w:rsidRPr="00A9471A">
          <w:rPr>
            <w:color w:val="2A2A2A"/>
            <w:sz w:val="28"/>
            <w:szCs w:val="28"/>
          </w:rPr>
          <w:t>Локальные акты:</w:t>
        </w:r>
      </w:hyperlink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методическом объединении классных руководителей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Совете родителей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внеурочной деятельности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спортивном клубе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волонтерском движении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лучшем классе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классном руководстве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lastRenderedPageBreak/>
        <w:t>Положение об ученическом самоуправлении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 xml:space="preserve">Положение о предупреждении правонарушений </w:t>
      </w:r>
      <w:proofErr w:type="gramStart"/>
      <w:r w:rsidRPr="00A9471A">
        <w:rPr>
          <w:sz w:val="28"/>
          <w:szCs w:val="28"/>
        </w:rPr>
        <w:t>среди</w:t>
      </w:r>
      <w:proofErr w:type="gramEnd"/>
      <w:r w:rsidRPr="00A9471A">
        <w:rPr>
          <w:sz w:val="28"/>
          <w:szCs w:val="28"/>
        </w:rPr>
        <w:t xml:space="preserve"> обучающихся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 xml:space="preserve">Положение о Совете по профилактике правонарушений </w:t>
      </w:r>
      <w:proofErr w:type="gramStart"/>
      <w:r w:rsidRPr="00A9471A">
        <w:rPr>
          <w:sz w:val="28"/>
          <w:szCs w:val="28"/>
        </w:rPr>
        <w:t>среди</w:t>
      </w:r>
      <w:proofErr w:type="gramEnd"/>
      <w:r w:rsidRPr="00A9471A">
        <w:rPr>
          <w:sz w:val="28"/>
          <w:szCs w:val="28"/>
        </w:rPr>
        <w:t xml:space="preserve"> обучающихся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правилах поведения обучающихся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работе с одаренными детьми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 xml:space="preserve">Положение о порядке посещения </w:t>
      </w:r>
      <w:proofErr w:type="gramStart"/>
      <w:r w:rsidRPr="00A9471A">
        <w:rPr>
          <w:sz w:val="28"/>
          <w:szCs w:val="28"/>
        </w:rPr>
        <w:t>обучающимися</w:t>
      </w:r>
      <w:proofErr w:type="gramEnd"/>
      <w:r w:rsidRPr="00A9471A">
        <w:rPr>
          <w:sz w:val="28"/>
          <w:szCs w:val="28"/>
        </w:rPr>
        <w:t xml:space="preserve"> мероприятий, не предусмотренных учебным планом</w:t>
      </w:r>
    </w:p>
    <w:p w:rsidR="00095ACE" w:rsidRPr="001F38DC" w:rsidRDefault="00095ACE" w:rsidP="001F38DC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по использованию и включению в процесс обучения и воспитания государственных символов РФ</w:t>
      </w:r>
      <w:r w:rsidR="001F38DC">
        <w:rPr>
          <w:sz w:val="28"/>
          <w:szCs w:val="28"/>
        </w:rPr>
        <w:t xml:space="preserve"> </w:t>
      </w:r>
      <w:r w:rsidRPr="001F38DC">
        <w:rPr>
          <w:sz w:val="28"/>
          <w:szCs w:val="28"/>
        </w:rPr>
        <w:t xml:space="preserve"> и др.</w:t>
      </w:r>
    </w:p>
    <w:p w:rsidR="00EC7630" w:rsidRPr="00A9471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8" w:name="_Toc109838904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8"/>
      <w:proofErr w:type="gramEnd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</w:t>
      </w:r>
      <w:r w:rsidR="001F38DC">
        <w:rPr>
          <w:color w:val="auto"/>
          <w:sz w:val="28"/>
        </w:rPr>
        <w:t>имых групп</w:t>
      </w:r>
      <w:r w:rsidR="00ED5326" w:rsidRPr="00D1313A">
        <w:rPr>
          <w:color w:val="auto"/>
          <w:sz w:val="28"/>
        </w:rPr>
        <w:t>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>создаются особые услов</w:t>
      </w:r>
      <w:r w:rsidR="001F38DC">
        <w:rPr>
          <w:color w:val="auto"/>
          <w:sz w:val="28"/>
        </w:rPr>
        <w:t>ия.</w:t>
      </w:r>
      <w:r w:rsidRPr="00D1313A">
        <w:rPr>
          <w:color w:val="auto"/>
          <w:sz w:val="28"/>
        </w:rPr>
        <w:t>.</w:t>
      </w:r>
      <w:proofErr w:type="gramEnd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Особыми задачами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являются: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организации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необходимо ориентироваться на: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</w:t>
      </w:r>
      <w:r w:rsidRPr="00D1313A">
        <w:rPr>
          <w:color w:val="auto"/>
          <w:sz w:val="28"/>
        </w:rPr>
        <w:lastRenderedPageBreak/>
        <w:t>(или) психическому состоянию методов воспитания;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создание оптимальных условий совместного воспитания и </w:t>
      </w:r>
      <w:proofErr w:type="gramStart"/>
      <w:r w:rsidRPr="00D1313A">
        <w:rPr>
          <w:color w:val="auto"/>
          <w:sz w:val="28"/>
        </w:rPr>
        <w:t>обучения</w:t>
      </w:r>
      <w:proofErr w:type="gramEnd"/>
      <w:r w:rsidRPr="00D1313A">
        <w:rPr>
          <w:color w:val="auto"/>
          <w:sz w:val="28"/>
        </w:rPr>
        <w:t xml:space="preserve">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19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1313A">
        <w:rPr>
          <w:color w:val="auto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0" w:name="_Hlk106819691"/>
      <w:r w:rsidRPr="00D1313A">
        <w:rPr>
          <w:color w:val="auto"/>
          <w:sz w:val="28"/>
        </w:rPr>
        <w:t>общеобразовательной организации</w:t>
      </w:r>
      <w:bookmarkEnd w:id="20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  <w:proofErr w:type="gramEnd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</w:t>
      </w:r>
      <w:r w:rsidRPr="00D1313A">
        <w:rPr>
          <w:color w:val="auto"/>
          <w:sz w:val="28"/>
        </w:rPr>
        <w:lastRenderedPageBreak/>
        <w:t xml:space="preserve">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1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21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proofErr w:type="gramStart"/>
      <w:r w:rsidR="00316BA2" w:rsidRPr="00D1313A">
        <w:rPr>
          <w:color w:val="auto"/>
          <w:sz w:val="28"/>
        </w:rPr>
        <w:t>изучение</w:t>
      </w:r>
      <w:proofErr w:type="gramEnd"/>
      <w:r w:rsidR="00316BA2" w:rsidRPr="00D1313A">
        <w:rPr>
          <w:color w:val="auto"/>
          <w:sz w:val="28"/>
        </w:rPr>
        <w:t xml:space="preserve">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 xml:space="preserve"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</w:t>
      </w:r>
      <w:r w:rsidRPr="00D1313A">
        <w:rPr>
          <w:color w:val="auto"/>
          <w:sz w:val="28"/>
        </w:rPr>
        <w:lastRenderedPageBreak/>
        <w:t>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proofErr w:type="gramStart"/>
      <w:r w:rsidR="00ED4EFB" w:rsidRPr="00D1313A">
        <w:rPr>
          <w:color w:val="auto"/>
          <w:sz w:val="28"/>
        </w:rPr>
        <w:t>обучающихся</w:t>
      </w:r>
      <w:proofErr w:type="gramEnd"/>
      <w:r w:rsidR="00ED4EFB" w:rsidRPr="00D1313A">
        <w:rPr>
          <w:color w:val="auto"/>
          <w:sz w:val="28"/>
        </w:rPr>
        <w:t xml:space="preserve">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2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2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</w:t>
      </w:r>
      <w:r w:rsidRPr="00D1313A">
        <w:rPr>
          <w:color w:val="auto"/>
          <w:sz w:val="28"/>
        </w:rPr>
        <w:lastRenderedPageBreak/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095ACE" w:rsidRDefault="0040263E" w:rsidP="00095AC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</w:t>
      </w:r>
      <w:r w:rsidR="00095ACE">
        <w:rPr>
          <w:color w:val="auto"/>
          <w:sz w:val="28"/>
        </w:rPr>
        <w:t xml:space="preserve">и по профориентации </w:t>
      </w:r>
      <w:proofErr w:type="gramStart"/>
      <w:r w:rsidR="00095ACE">
        <w:rPr>
          <w:color w:val="auto"/>
          <w:sz w:val="28"/>
        </w:rPr>
        <w:t>обучающихся</w:t>
      </w:r>
      <w:proofErr w:type="gramEnd"/>
      <w:r w:rsidR="00095ACE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EC7630" w:rsidRPr="00D1313A" w:rsidRDefault="00EC7630" w:rsidP="0075247C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bookmarkStart w:id="23" w:name="_GoBack"/>
      <w:bookmarkEnd w:id="23"/>
    </w:p>
    <w:sectPr w:rsidR="00EC7630" w:rsidRPr="00D1313A" w:rsidSect="005113EF">
      <w:footerReference w:type="default" r:id="rId14"/>
      <w:pgSz w:w="11900" w:h="16840"/>
      <w:pgMar w:top="851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D4" w:rsidRDefault="00F117D4">
      <w:r>
        <w:separator/>
      </w:r>
    </w:p>
  </w:endnote>
  <w:endnote w:type="continuationSeparator" w:id="0">
    <w:p w:rsidR="00F117D4" w:rsidRDefault="00F1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1A" w:rsidRPr="00E91703" w:rsidRDefault="0098417C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A9471A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75247C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A9471A" w:rsidRPr="00E91703" w:rsidRDefault="00A9471A">
    <w:pPr>
      <w:pStyle w:val="afc"/>
      <w:jc w:val="center"/>
      <w:rPr>
        <w:szCs w:val="24"/>
      </w:rPr>
    </w:pPr>
  </w:p>
  <w:p w:rsidR="00A9471A" w:rsidRDefault="00A9471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D4" w:rsidRDefault="00F117D4">
      <w:r>
        <w:separator/>
      </w:r>
    </w:p>
  </w:footnote>
  <w:footnote w:type="continuationSeparator" w:id="0">
    <w:p w:rsidR="00F117D4" w:rsidRDefault="00F11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9D03BD0"/>
    <w:multiLevelType w:val="hybridMultilevel"/>
    <w:tmpl w:val="72E06BBE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676785E"/>
    <w:multiLevelType w:val="hybridMultilevel"/>
    <w:tmpl w:val="EFA4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3">
    <w:nsid w:val="60352F7B"/>
    <w:multiLevelType w:val="hybridMultilevel"/>
    <w:tmpl w:val="968E57EC"/>
    <w:lvl w:ilvl="0" w:tplc="92A658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F1950AD"/>
    <w:multiLevelType w:val="hybridMultilevel"/>
    <w:tmpl w:val="9BC425BC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511D48"/>
    <w:multiLevelType w:val="hybridMultilevel"/>
    <w:tmpl w:val="2D22DC7C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8"/>
  </w:num>
  <w:num w:numId="4">
    <w:abstractNumId w:val="15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26"/>
  </w:num>
  <w:num w:numId="10">
    <w:abstractNumId w:val="22"/>
  </w:num>
  <w:num w:numId="11">
    <w:abstractNumId w:val="7"/>
  </w:num>
  <w:num w:numId="12">
    <w:abstractNumId w:val="1"/>
  </w:num>
  <w:num w:numId="13">
    <w:abstractNumId w:val="21"/>
  </w:num>
  <w:num w:numId="14">
    <w:abstractNumId w:val="6"/>
  </w:num>
  <w:num w:numId="15">
    <w:abstractNumId w:val="32"/>
  </w:num>
  <w:num w:numId="16">
    <w:abstractNumId w:val="10"/>
  </w:num>
  <w:num w:numId="17">
    <w:abstractNumId w:val="31"/>
  </w:num>
  <w:num w:numId="18">
    <w:abstractNumId w:val="25"/>
  </w:num>
  <w:num w:numId="19">
    <w:abstractNumId w:val="19"/>
  </w:num>
  <w:num w:numId="20">
    <w:abstractNumId w:val="3"/>
  </w:num>
  <w:num w:numId="21">
    <w:abstractNumId w:val="14"/>
  </w:num>
  <w:num w:numId="22">
    <w:abstractNumId w:val="33"/>
  </w:num>
  <w:num w:numId="23">
    <w:abstractNumId w:val="20"/>
  </w:num>
  <w:num w:numId="24">
    <w:abstractNumId w:val="28"/>
  </w:num>
  <w:num w:numId="25">
    <w:abstractNumId w:val="4"/>
  </w:num>
  <w:num w:numId="26">
    <w:abstractNumId w:val="18"/>
  </w:num>
  <w:num w:numId="27">
    <w:abstractNumId w:val="17"/>
  </w:num>
  <w:num w:numId="28">
    <w:abstractNumId w:val="11"/>
  </w:num>
  <w:num w:numId="29">
    <w:abstractNumId w:val="24"/>
  </w:num>
  <w:num w:numId="30">
    <w:abstractNumId w:val="13"/>
  </w:num>
  <w:num w:numId="31">
    <w:abstractNumId w:val="23"/>
  </w:num>
  <w:num w:numId="32">
    <w:abstractNumId w:val="34"/>
  </w:num>
  <w:num w:numId="33">
    <w:abstractNumId w:val="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5711"/>
    <w:rsid w:val="00006E1E"/>
    <w:rsid w:val="000103DA"/>
    <w:rsid w:val="00011739"/>
    <w:rsid w:val="00015015"/>
    <w:rsid w:val="00017BCF"/>
    <w:rsid w:val="00037C36"/>
    <w:rsid w:val="00075F67"/>
    <w:rsid w:val="00081EB7"/>
    <w:rsid w:val="000842CA"/>
    <w:rsid w:val="00090814"/>
    <w:rsid w:val="000936CD"/>
    <w:rsid w:val="00095ACE"/>
    <w:rsid w:val="000D414D"/>
    <w:rsid w:val="000D7609"/>
    <w:rsid w:val="00110732"/>
    <w:rsid w:val="00121044"/>
    <w:rsid w:val="00123E61"/>
    <w:rsid w:val="00143404"/>
    <w:rsid w:val="00152BB3"/>
    <w:rsid w:val="0017104A"/>
    <w:rsid w:val="00176BE1"/>
    <w:rsid w:val="00192647"/>
    <w:rsid w:val="001B7CCC"/>
    <w:rsid w:val="001F38DC"/>
    <w:rsid w:val="00214C5A"/>
    <w:rsid w:val="00227E72"/>
    <w:rsid w:val="00256776"/>
    <w:rsid w:val="002633EE"/>
    <w:rsid w:val="002A0299"/>
    <w:rsid w:val="002C2637"/>
    <w:rsid w:val="002C3D12"/>
    <w:rsid w:val="002D3ECA"/>
    <w:rsid w:val="002F7434"/>
    <w:rsid w:val="0031007F"/>
    <w:rsid w:val="00310FFD"/>
    <w:rsid w:val="00311F5C"/>
    <w:rsid w:val="00316BA2"/>
    <w:rsid w:val="00343995"/>
    <w:rsid w:val="00356ED8"/>
    <w:rsid w:val="003A3141"/>
    <w:rsid w:val="003D1FC3"/>
    <w:rsid w:val="003F146F"/>
    <w:rsid w:val="0040263E"/>
    <w:rsid w:val="00412E33"/>
    <w:rsid w:val="00425846"/>
    <w:rsid w:val="004721D8"/>
    <w:rsid w:val="00481E8D"/>
    <w:rsid w:val="004C64ED"/>
    <w:rsid w:val="004D42BC"/>
    <w:rsid w:val="004D4CA9"/>
    <w:rsid w:val="004F42C6"/>
    <w:rsid w:val="005113EF"/>
    <w:rsid w:val="0051439F"/>
    <w:rsid w:val="00514BA4"/>
    <w:rsid w:val="00515673"/>
    <w:rsid w:val="00527E53"/>
    <w:rsid w:val="005B5510"/>
    <w:rsid w:val="005C314D"/>
    <w:rsid w:val="005D234E"/>
    <w:rsid w:val="005F084F"/>
    <w:rsid w:val="00627579"/>
    <w:rsid w:val="006516AA"/>
    <w:rsid w:val="00652736"/>
    <w:rsid w:val="00653DFF"/>
    <w:rsid w:val="006A6034"/>
    <w:rsid w:val="006B6267"/>
    <w:rsid w:val="006C7F60"/>
    <w:rsid w:val="006E378B"/>
    <w:rsid w:val="006E78C9"/>
    <w:rsid w:val="00706450"/>
    <w:rsid w:val="007343AB"/>
    <w:rsid w:val="00735686"/>
    <w:rsid w:val="007455F4"/>
    <w:rsid w:val="0075247C"/>
    <w:rsid w:val="00790A7D"/>
    <w:rsid w:val="007A6DB3"/>
    <w:rsid w:val="007E4791"/>
    <w:rsid w:val="00803106"/>
    <w:rsid w:val="00836B38"/>
    <w:rsid w:val="0086543E"/>
    <w:rsid w:val="00880918"/>
    <w:rsid w:val="00890283"/>
    <w:rsid w:val="008A3D6E"/>
    <w:rsid w:val="008D0761"/>
    <w:rsid w:val="008D23E0"/>
    <w:rsid w:val="008F08B1"/>
    <w:rsid w:val="00943F9C"/>
    <w:rsid w:val="00962233"/>
    <w:rsid w:val="009676BA"/>
    <w:rsid w:val="009706FF"/>
    <w:rsid w:val="00970ADB"/>
    <w:rsid w:val="0098417C"/>
    <w:rsid w:val="009B3751"/>
    <w:rsid w:val="009D1739"/>
    <w:rsid w:val="009E2C52"/>
    <w:rsid w:val="00A10B0E"/>
    <w:rsid w:val="00A33F8C"/>
    <w:rsid w:val="00A4628B"/>
    <w:rsid w:val="00A85881"/>
    <w:rsid w:val="00A9471A"/>
    <w:rsid w:val="00AB608D"/>
    <w:rsid w:val="00B04B7F"/>
    <w:rsid w:val="00B04D2E"/>
    <w:rsid w:val="00B266CE"/>
    <w:rsid w:val="00BB178A"/>
    <w:rsid w:val="00BD2B41"/>
    <w:rsid w:val="00BE1186"/>
    <w:rsid w:val="00C06471"/>
    <w:rsid w:val="00C26A4D"/>
    <w:rsid w:val="00C535AB"/>
    <w:rsid w:val="00C736AF"/>
    <w:rsid w:val="00C972E7"/>
    <w:rsid w:val="00CA54A4"/>
    <w:rsid w:val="00CB63B9"/>
    <w:rsid w:val="00CD13D0"/>
    <w:rsid w:val="00CE5245"/>
    <w:rsid w:val="00D1313A"/>
    <w:rsid w:val="00D14994"/>
    <w:rsid w:val="00D22B4D"/>
    <w:rsid w:val="00D42A6E"/>
    <w:rsid w:val="00D61159"/>
    <w:rsid w:val="00DA120A"/>
    <w:rsid w:val="00DB0491"/>
    <w:rsid w:val="00DF71F0"/>
    <w:rsid w:val="00E04BCE"/>
    <w:rsid w:val="00E06C4D"/>
    <w:rsid w:val="00E2511D"/>
    <w:rsid w:val="00E25EBA"/>
    <w:rsid w:val="00E43350"/>
    <w:rsid w:val="00E56F70"/>
    <w:rsid w:val="00E81F5B"/>
    <w:rsid w:val="00E91703"/>
    <w:rsid w:val="00E93A6E"/>
    <w:rsid w:val="00EC2F6D"/>
    <w:rsid w:val="00EC4F9E"/>
    <w:rsid w:val="00EC7630"/>
    <w:rsid w:val="00ED0421"/>
    <w:rsid w:val="00ED4EFB"/>
    <w:rsid w:val="00ED5326"/>
    <w:rsid w:val="00ED599F"/>
    <w:rsid w:val="00EE09F1"/>
    <w:rsid w:val="00EE6D25"/>
    <w:rsid w:val="00F117D4"/>
    <w:rsid w:val="00F33AAF"/>
    <w:rsid w:val="00F4676D"/>
    <w:rsid w:val="00F5013F"/>
    <w:rsid w:val="00F53AA9"/>
    <w:rsid w:val="00F53F26"/>
    <w:rsid w:val="00F67EA0"/>
    <w:rsid w:val="00F72711"/>
    <w:rsid w:val="00F754A8"/>
    <w:rsid w:val="00F97A4A"/>
    <w:rsid w:val="00FC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7609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0D7609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0D7609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0D760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7609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0D760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7609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0D7609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0D7609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0D7609"/>
    <w:rPr>
      <w:color w:val="106BBE"/>
    </w:rPr>
  </w:style>
  <w:style w:type="character" w:customStyle="1" w:styleId="a4">
    <w:name w:val="Гипертекстовая ссылка"/>
    <w:link w:val="a3"/>
    <w:rsid w:val="000D7609"/>
    <w:rPr>
      <w:color w:val="106BBE"/>
    </w:rPr>
  </w:style>
  <w:style w:type="paragraph" w:customStyle="1" w:styleId="CharAttribute4">
    <w:name w:val="CharAttribute4"/>
    <w:link w:val="CharAttribute40"/>
    <w:rsid w:val="000D7609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0D7609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0D760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0D7609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0D7609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0D7609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0D7609"/>
    <w:rPr>
      <w:vertAlign w:val="superscript"/>
    </w:rPr>
  </w:style>
  <w:style w:type="character" w:styleId="a5">
    <w:name w:val="footnote reference"/>
    <w:link w:val="12"/>
    <w:rsid w:val="000D7609"/>
    <w:rPr>
      <w:vertAlign w:val="superscript"/>
    </w:rPr>
  </w:style>
  <w:style w:type="paragraph" w:customStyle="1" w:styleId="a6">
    <w:name w:val="Цветовое выделение"/>
    <w:link w:val="a7"/>
    <w:rsid w:val="000D7609"/>
    <w:rPr>
      <w:b/>
      <w:color w:val="26282F"/>
    </w:rPr>
  </w:style>
  <w:style w:type="character" w:customStyle="1" w:styleId="a7">
    <w:name w:val="Цветовое выделение"/>
    <w:link w:val="a6"/>
    <w:rsid w:val="000D7609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0D760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0D7609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0D7609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0D7609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0D7609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0D760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0D7609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0D7609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0D7609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0D7609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0D7609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0D7609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0D760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0D760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0D760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0D7609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0D7609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0D7609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0D7609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0D7609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0D760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0D7609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0D7609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0D7609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0D7609"/>
    <w:rPr>
      <w:rFonts w:ascii="Liberation Serif" w:hAnsi="Liberation Serif"/>
    </w:rPr>
  </w:style>
  <w:style w:type="character" w:customStyle="1" w:styleId="Standard0">
    <w:name w:val="Standard"/>
    <w:link w:val="Standard"/>
    <w:rsid w:val="000D7609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0D7609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0D7609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0D7609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0D7609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0D7609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0D7609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0D7609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0D7609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0D7609"/>
    <w:rPr>
      <w:b/>
    </w:rPr>
  </w:style>
  <w:style w:type="character" w:customStyle="1" w:styleId="ac">
    <w:name w:val="Тема примечания Знак"/>
    <w:basedOn w:val="ad"/>
    <w:link w:val="aa"/>
    <w:rsid w:val="000D7609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0D7609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0D7609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0D7609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0D7609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0D7609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0D7609"/>
  </w:style>
  <w:style w:type="character" w:customStyle="1" w:styleId="ad">
    <w:name w:val="Текст примечания Знак"/>
    <w:basedOn w:val="1"/>
    <w:link w:val="ab"/>
    <w:rsid w:val="000D760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0D7609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0D7609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0D7609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0D7609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0D7609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0D7609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0D7609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0D7609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0D7609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0D7609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0D7609"/>
    <w:rPr>
      <w:sz w:val="24"/>
    </w:rPr>
  </w:style>
  <w:style w:type="character" w:customStyle="1" w:styleId="af1">
    <w:name w:val="Обычный (веб) Знак"/>
    <w:basedOn w:val="1"/>
    <w:link w:val="af0"/>
    <w:rsid w:val="000D7609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0D7609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0D7609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0D7609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0D7609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0D7609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0D7609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0D7609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0D7609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0D7609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0D7609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0D7609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0D760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0D7609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0D7609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0D7609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0D760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0D7609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0D7609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0D7609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0D7609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0D7609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0D7609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0D7609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0D7609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0D7609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0D7609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0D7609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0D7609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0D7609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0D7609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0D7609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0D7609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0D7609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0D7609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0D7609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0D7609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0D760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0D7609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0D7609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0D7609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0D7609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0D7609"/>
    <w:rPr>
      <w:rFonts w:ascii="Times New Roman" w:hAnsi="Times New Roman"/>
      <w:sz w:val="28"/>
    </w:rPr>
  </w:style>
  <w:style w:type="paragraph" w:customStyle="1" w:styleId="s10">
    <w:name w:val="s_10"/>
    <w:link w:val="s100"/>
    <w:rsid w:val="000D7609"/>
  </w:style>
  <w:style w:type="character" w:customStyle="1" w:styleId="s100">
    <w:name w:val="s_10"/>
    <w:link w:val="s10"/>
    <w:rsid w:val="000D7609"/>
  </w:style>
  <w:style w:type="paragraph" w:customStyle="1" w:styleId="CharAttribute323">
    <w:name w:val="CharAttribute323"/>
    <w:link w:val="CharAttribute3230"/>
    <w:rsid w:val="000D7609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0D7609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0D7609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0D7609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0D7609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0D7609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0D760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0D7609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0D7609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0D7609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0D7609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0D7609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0D7609"/>
    <w:rPr>
      <w:rFonts w:ascii="Times New Roman" w:hAnsi="Times New Roman"/>
    </w:rPr>
  </w:style>
  <w:style w:type="character" w:customStyle="1" w:styleId="Default0">
    <w:name w:val="Default"/>
    <w:link w:val="Default"/>
    <w:rsid w:val="000D7609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0D7609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0D7609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0D7609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0D7609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0D7609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0D7609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0D760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0D7609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0D7609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0D760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0D7609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0D7609"/>
  </w:style>
  <w:style w:type="paragraph" w:customStyle="1" w:styleId="CharAttribute312">
    <w:name w:val="CharAttribute312"/>
    <w:link w:val="CharAttribute3120"/>
    <w:rsid w:val="000D7609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0D7609"/>
    <w:rPr>
      <w:rFonts w:ascii="Times New Roman" w:hAnsi="Times New Roman"/>
      <w:sz w:val="28"/>
    </w:rPr>
  </w:style>
  <w:style w:type="paragraph" w:customStyle="1" w:styleId="w">
    <w:name w:val="w"/>
    <w:link w:val="w0"/>
    <w:rsid w:val="000D7609"/>
  </w:style>
  <w:style w:type="character" w:customStyle="1" w:styleId="w0">
    <w:name w:val="w"/>
    <w:link w:val="w"/>
    <w:rsid w:val="000D7609"/>
  </w:style>
  <w:style w:type="paragraph" w:customStyle="1" w:styleId="CharAttribute289">
    <w:name w:val="CharAttribute289"/>
    <w:link w:val="CharAttribute2890"/>
    <w:rsid w:val="000D7609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0D760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0D7609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0D760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0D7609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0D7609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0D7609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0D7609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0D760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0D7609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0D7609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0D760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0D7609"/>
    <w:rPr>
      <w:rFonts w:ascii="Calibri" w:hAnsi="Calibri"/>
      <w:sz w:val="20"/>
    </w:rPr>
  </w:style>
  <w:style w:type="paragraph" w:styleId="af4">
    <w:name w:val="header"/>
    <w:basedOn w:val="a"/>
    <w:link w:val="af5"/>
    <w:rsid w:val="000D760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0D7609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0D7609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0D7609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0D7609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0D7609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0D7609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0D7609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0D7609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0D7609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0D7609"/>
    <w:rPr>
      <w:sz w:val="16"/>
    </w:rPr>
  </w:style>
  <w:style w:type="character" w:styleId="af6">
    <w:name w:val="annotation reference"/>
    <w:link w:val="1a"/>
    <w:rsid w:val="000D7609"/>
    <w:rPr>
      <w:sz w:val="16"/>
    </w:rPr>
  </w:style>
  <w:style w:type="paragraph" w:customStyle="1" w:styleId="1b">
    <w:name w:val="Гиперссылка1"/>
    <w:link w:val="af7"/>
    <w:rsid w:val="000D7609"/>
    <w:rPr>
      <w:color w:val="0563C1"/>
      <w:u w:val="single"/>
    </w:rPr>
  </w:style>
  <w:style w:type="character" w:styleId="af7">
    <w:name w:val="Hyperlink"/>
    <w:link w:val="1b"/>
    <w:uiPriority w:val="99"/>
    <w:rsid w:val="000D7609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0D7609"/>
    <w:pPr>
      <w:widowControl/>
      <w:jc w:val="left"/>
    </w:pPr>
  </w:style>
  <w:style w:type="character" w:customStyle="1" w:styleId="Footnote0">
    <w:name w:val="Footnote"/>
    <w:basedOn w:val="1"/>
    <w:link w:val="Footnote"/>
    <w:rsid w:val="000D7609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0D7609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0D7609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0D7609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0D7609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0D7609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0D7609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0D7609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0D7609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0D760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0D7609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0D7609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0D7609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0D7609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0D7609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0D760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D7609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0D7609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0D7609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0D7609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0D7609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0D7609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0D7609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0D7609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0D760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0D7609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0D7609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0D7609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0D7609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0D7609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0D7609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0D760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0D760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0D7609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D7609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0D7609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0D7609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0D7609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0D7609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0D7609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0D7609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0D7609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0D7609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0D7609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0D7609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0D7609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0D7609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0D760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0D7609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0D7609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0D7609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0D7609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0D760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0D7609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0D7609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0D760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0D760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0D7609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0D7609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0D7609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0D7609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0D7609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0D7609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0D7609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0D760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0D7609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0D7609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0D7609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0D7609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0D7609"/>
    <w:rPr>
      <w:b/>
    </w:rPr>
  </w:style>
  <w:style w:type="character" w:styleId="aff0">
    <w:name w:val="Strong"/>
    <w:link w:val="1e"/>
    <w:rsid w:val="000D7609"/>
    <w:rPr>
      <w:b/>
    </w:rPr>
  </w:style>
  <w:style w:type="paragraph" w:customStyle="1" w:styleId="25">
    <w:name w:val="Заголовок №2"/>
    <w:basedOn w:val="a"/>
    <w:link w:val="26"/>
    <w:rsid w:val="000D7609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0D7609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0D7609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0D760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0D7609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0D7609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0D760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0D7609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0D7609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0D7609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0D7609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0D7609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0D7609"/>
  </w:style>
  <w:style w:type="character" w:customStyle="1" w:styleId="wmi-callto0">
    <w:name w:val="wmi-callto"/>
    <w:link w:val="wmi-callto"/>
    <w:rsid w:val="000D7609"/>
  </w:style>
  <w:style w:type="paragraph" w:customStyle="1" w:styleId="aff1">
    <w:link w:val="aff2"/>
    <w:semiHidden/>
    <w:unhideWhenUsed/>
    <w:rsid w:val="000D7609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0D7609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0D7609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0D7609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0D7609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0D7609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0D7609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0D7609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0D7609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0D7609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0D7609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0D7609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0D7609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0D7609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0D7609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0D7609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0D7609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0D7609"/>
    <w:rPr>
      <w:rFonts w:ascii="XO Thames" w:hAnsi="XO Thames"/>
      <w:i/>
      <w:sz w:val="24"/>
    </w:rPr>
  </w:style>
  <w:style w:type="paragraph" w:styleId="aff5">
    <w:name w:val="No Spacing"/>
    <w:link w:val="aff6"/>
    <w:rsid w:val="000D7609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0D7609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0D7609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0D7609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0D7609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0D7609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0D7609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0D7609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0D760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0D7609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0D7609"/>
    <w:rPr>
      <w:vertAlign w:val="superscript"/>
    </w:rPr>
  </w:style>
  <w:style w:type="character" w:customStyle="1" w:styleId="affa">
    <w:name w:val="Символ сноски"/>
    <w:link w:val="aff9"/>
    <w:rsid w:val="000D7609"/>
    <w:rPr>
      <w:vertAlign w:val="superscript"/>
    </w:rPr>
  </w:style>
  <w:style w:type="character" w:customStyle="1" w:styleId="40">
    <w:name w:val="Заголовок 4 Знак"/>
    <w:link w:val="4"/>
    <w:rsid w:val="000D7609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0D7609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0D7609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0D7609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0D7609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0D760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0D7609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0D7609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0D7609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0D76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0D7609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0D7609"/>
    <w:rPr>
      <w:rFonts w:ascii="Times New Roman" w:hAnsi="Times New Roman"/>
      <w:sz w:val="28"/>
    </w:rPr>
  </w:style>
  <w:style w:type="table" w:styleId="affb">
    <w:name w:val="Table Grid"/>
    <w:basedOn w:val="a1"/>
    <w:rsid w:val="000D760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0D760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0D760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0D760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2C3D12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CA54A4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CA54A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2C3D12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uiPriority w:val="99"/>
    <w:semiHidden/>
    <w:unhideWhenUsed/>
    <w:rsid w:val="00CA54A4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CA54A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5schooloren.ucoz.ru/svedenia/polozhenija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schooloren.ucoz.ru/dok/ustav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lsk.spravker.ru/dopolnitelnoe-obrazovanie/mbu-do-stantsiya-yunyih-naturalistov-salskogo-rajona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21.rostov-obr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C869-20D2-40EB-A7EB-7980A85D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39</Pages>
  <Words>10347</Words>
  <Characters>58983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Горбатовская Наталья</dc:creator>
  <cp:lastModifiedBy>User</cp:lastModifiedBy>
  <cp:revision>29</cp:revision>
  <cp:lastPrinted>2022-07-07T08:34:00Z</cp:lastPrinted>
  <dcterms:created xsi:type="dcterms:W3CDTF">2022-09-25T18:58:00Z</dcterms:created>
  <dcterms:modified xsi:type="dcterms:W3CDTF">2022-12-08T05:28:00Z</dcterms:modified>
</cp:coreProperties>
</file>