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C" w:rsidRPr="00881B53" w:rsidRDefault="00BD4C6D" w:rsidP="00BD4C6D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</w:rPr>
      </w:pPr>
      <w:r w:rsidRPr="00881B53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BD4C6D" w:rsidRPr="00881B53" w:rsidRDefault="00BD4C6D" w:rsidP="00BD4C6D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</w:rPr>
      </w:pPr>
      <w:r w:rsidRPr="00881B53">
        <w:rPr>
          <w:rFonts w:ascii="Times New Roman" w:hAnsi="Times New Roman" w:cs="Times New Roman"/>
          <w:b/>
          <w:sz w:val="28"/>
        </w:rPr>
        <w:t>Об образовательном уровне</w:t>
      </w:r>
      <w:r w:rsidR="00881B53" w:rsidRPr="00881B53">
        <w:rPr>
          <w:rFonts w:ascii="Times New Roman" w:hAnsi="Times New Roman" w:cs="Times New Roman"/>
          <w:b/>
          <w:sz w:val="28"/>
        </w:rPr>
        <w:t xml:space="preserve"> педагогических работников МБОУ СОШ №21 п. Приречный</w:t>
      </w:r>
    </w:p>
    <w:tbl>
      <w:tblPr>
        <w:tblStyle w:val="a3"/>
        <w:tblpPr w:leftFromText="180" w:rightFromText="180" w:vertAnchor="page" w:horzAnchor="margin" w:tblpXSpec="center" w:tblpY="2755"/>
        <w:tblW w:w="15593" w:type="dxa"/>
        <w:tblLook w:val="04A0"/>
      </w:tblPr>
      <w:tblGrid>
        <w:gridCol w:w="606"/>
        <w:gridCol w:w="1722"/>
        <w:gridCol w:w="2111"/>
        <w:gridCol w:w="1993"/>
        <w:gridCol w:w="2854"/>
        <w:gridCol w:w="2165"/>
        <w:gridCol w:w="2598"/>
        <w:gridCol w:w="1544"/>
      </w:tblGrid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или специальности по диплому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 и курсы внеурочной деятельности с указанием классов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справки об отсутствии судимости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Бекмурзаева Людмила Евгеньевна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Азовский музыкально-педагогический колледж, 1994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институт, 2007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музыки в МКШ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«Теории и методики преподавания дисциплины «Русский язык и литература»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школе», 2017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«Теория и методика преподавания музыки в условиях реализации ФГОС», 2021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в преподавании учебных дисциплин «Русский язык» и «Литература» в соответствии с ФГОС»,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6,9,10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Музыка 5-8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Котова Наталья Викторовна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пединститут, 1993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дисциплины «География» в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школе», 2017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«Педагогика. Методика преподавания технологии в соответствии с ФГОС», 2021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естественно-научной грамотности»,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5-11, технология 5-9, внеурочная деятельность 5-9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 № 292 от 19.04.2019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Плякина Галина Егоровна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Ростовское-на-Дону педагогическое училище, 1987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в образовательной организации в условиях реализации ФГОС»,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ОБЖ в условиях реализации ФГОС СОО», 2020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деятельность: содержание и технологии реализации», 2021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ОБЖ 5-11, внеурочная деятельность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1-4, 9-11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Грищенко Инна Сергеевна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Зерноградский педколледж, 2016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«Методика организации образовательного процесса в начальном общем образовании»,2018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«Педагог дополнительного образования»,2021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ФГОС»,2021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«Организация образовательного процесса для обучающихся с ОВЗ»,2021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классы, 4 класс, внеурочная деятельность, 4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Андреева Анастасия Викторовна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колледж, 1999, РИНХ, 2018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Бакалавр, педобразование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деятельность: содержание и технологии реализации», 2020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Начальные классы, 1 класс, внеурочная деятельность,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Байдалина Ирина Юрьевна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Башантинский колледж им. Ф.П.Попова, 2014,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им. Б.Б.Городовикова, 2018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Бакалавр, педобразование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«Теория и методика преподавания начальных классов в условиях реализации ФГОС», 2021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классы, 2 класс, внеурочная деятельность,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Телепнева Светлана Витальевна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пединститут, 1991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ФГОС»,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технология преподавания учебных дисциплин «Родной язык» и «Родная литература» в соответствии с ФГОС» 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ИЗО»  , 2020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Начальные классы, 3 класс, внеурочная деятельность,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ИЗО 5 – 8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Мосинцева Екатерина Анатольевна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ИУБиПг.Сальск, 2012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России: проблемы и перспективы образования в условиях реализации ФГОС»,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учителя»,2022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истории и обществознания в условиях реализации ФГОС СОО», 2020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5-11 классы, обществознание 5-11,  внеурочная деятельность 5-11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Мосинцева Наталья Леонидовна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пединститут, 1987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технология в преподавании учебных дисциплин «Родной язык» и «Родная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 в соответствии с ФГОС»,2022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литература 5,7,8,11, внеурочная деятельность5,8,11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Решняк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Ирина Вячеславовна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пединститут, 1990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предметно-методических компетенций учителя биологии как ресурс качества образования в условиях обновленного ФГОС ООО»,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2021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химии», 2020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Биология 5-11, химия 7-11, внеурочная деятельность 5-11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 № 941 от 20.11.2020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Попенко Елена Андреевна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Армавирский государственный пединститут, 1986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работа, дополнительное образование, внеурочная деятельность как организация образовательного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предметно-методических компетенций учителя математики как ресурс качества образования в условиях обновленного ФГОС ООО»,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5-11, внеурочная деятельность 6,7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пединститут, 1997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физической культуры», 2020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1-11, внеурочная деятельность 5-11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Бобровская Виктория Владимировна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ИУБиПг.Сальск, 2021</w:t>
            </w:r>
            <w:bookmarkStart w:id="0" w:name="_GoBack"/>
            <w:bookmarkEnd w:id="0"/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по обучению лиц с ограниченными возможностями здоровья» в образовательной школе», </w:t>
            </w: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обучение ОВЗ,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Полушина Марина Олеговна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Сальский индустриальный техникум, 2019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Техник по компьютерным системам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 физики и информатики» в образовательной школе», 2022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Физика 7-11, информатика 7-11, внеурочная деятельность 10,11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41AC" w:rsidRPr="00EA4BD6" w:rsidTr="00B40897">
        <w:tc>
          <w:tcPr>
            <w:tcW w:w="606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2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Романова Наталия Михайловна</w:t>
            </w:r>
          </w:p>
        </w:tc>
        <w:tc>
          <w:tcPr>
            <w:tcW w:w="2111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пединститут, 2002</w:t>
            </w:r>
          </w:p>
        </w:tc>
        <w:tc>
          <w:tcPr>
            <w:tcW w:w="1993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54" w:type="dxa"/>
          </w:tcPr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  <w:p w:rsidR="007141AC" w:rsidRPr="00EA4BD6" w:rsidRDefault="007141AC" w:rsidP="00B408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английского языка в условиях реализации ФГОС», 2021</w:t>
            </w:r>
          </w:p>
        </w:tc>
        <w:tc>
          <w:tcPr>
            <w:tcW w:w="2165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Английский язык 2-11</w:t>
            </w:r>
          </w:p>
        </w:tc>
        <w:tc>
          <w:tcPr>
            <w:tcW w:w="2598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44" w:type="dxa"/>
          </w:tcPr>
          <w:p w:rsidR="007141AC" w:rsidRPr="00EA4BD6" w:rsidRDefault="007141AC" w:rsidP="00B408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141AC" w:rsidRPr="00EA4BD6" w:rsidRDefault="007141AC" w:rsidP="007141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141AC" w:rsidRPr="00EA4BD6" w:rsidSect="00B7166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E0" w:rsidRDefault="00B074E0" w:rsidP="005A67A1">
      <w:pPr>
        <w:pStyle w:val="a4"/>
      </w:pPr>
      <w:r>
        <w:separator/>
      </w:r>
    </w:p>
  </w:endnote>
  <w:endnote w:type="continuationSeparator" w:id="1">
    <w:p w:rsidR="00B074E0" w:rsidRDefault="00B074E0" w:rsidP="005A67A1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E0" w:rsidRDefault="00B074E0" w:rsidP="005A67A1">
      <w:pPr>
        <w:pStyle w:val="a4"/>
      </w:pPr>
      <w:r>
        <w:separator/>
      </w:r>
    </w:p>
  </w:footnote>
  <w:footnote w:type="continuationSeparator" w:id="1">
    <w:p w:rsidR="00B074E0" w:rsidRDefault="00B074E0" w:rsidP="005A67A1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A1" w:rsidRDefault="005A67A1" w:rsidP="005A67A1">
    <w:pPr>
      <w:pStyle w:val="a5"/>
      <w:jc w:val="center"/>
    </w:pPr>
    <w:r w:rsidRPr="00F31CC7">
      <w:rPr>
        <w:rFonts w:ascii="Times New Roman" w:eastAsia="Calibri" w:hAnsi="Times New Roman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AC4"/>
    <w:rsid w:val="0001373B"/>
    <w:rsid w:val="000D73B7"/>
    <w:rsid w:val="00136E33"/>
    <w:rsid w:val="00155AC8"/>
    <w:rsid w:val="00191236"/>
    <w:rsid w:val="001A5AFE"/>
    <w:rsid w:val="00490AC4"/>
    <w:rsid w:val="00524E28"/>
    <w:rsid w:val="005A67A1"/>
    <w:rsid w:val="005A7C96"/>
    <w:rsid w:val="00626700"/>
    <w:rsid w:val="0069632F"/>
    <w:rsid w:val="007141AC"/>
    <w:rsid w:val="007F65CE"/>
    <w:rsid w:val="0081403D"/>
    <w:rsid w:val="00881B53"/>
    <w:rsid w:val="00B074E0"/>
    <w:rsid w:val="00B50C4A"/>
    <w:rsid w:val="00B7166F"/>
    <w:rsid w:val="00BD4C6D"/>
    <w:rsid w:val="00CE5EAF"/>
    <w:rsid w:val="00EA4BD6"/>
    <w:rsid w:val="00F055B2"/>
    <w:rsid w:val="00F1579A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123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67A1"/>
  </w:style>
  <w:style w:type="paragraph" w:styleId="a7">
    <w:name w:val="footer"/>
    <w:basedOn w:val="a"/>
    <w:link w:val="a8"/>
    <w:uiPriority w:val="99"/>
    <w:semiHidden/>
    <w:unhideWhenUsed/>
    <w:rsid w:val="005A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7A1"/>
  </w:style>
  <w:style w:type="paragraph" w:customStyle="1" w:styleId="1">
    <w:name w:val="Заголовок1"/>
    <w:basedOn w:val="a"/>
    <w:next w:val="a9"/>
    <w:rsid w:val="005A67A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5A67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67A1"/>
  </w:style>
  <w:style w:type="character" w:customStyle="1" w:styleId="ab">
    <w:name w:val="Текст выноски Знак"/>
    <w:rsid w:val="00CE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2022-11-24T10:39:00Z</dcterms:created>
  <dcterms:modified xsi:type="dcterms:W3CDTF">2022-12-08T09:46:00Z</dcterms:modified>
</cp:coreProperties>
</file>