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F7" w:rsidRDefault="007B00F7" w:rsidP="00B77956">
      <w:pPr>
        <w:contextualSpacing/>
        <w:jc w:val="both"/>
        <w:rPr>
          <w:sz w:val="28"/>
          <w:szCs w:val="28"/>
          <w:lang w:val="en-US"/>
        </w:rPr>
      </w:pPr>
      <w:r>
        <w:rPr>
          <w:noProof/>
          <w:sz w:val="28"/>
          <w:szCs w:val="28"/>
          <w:lang w:eastAsia="ru-RU"/>
        </w:rPr>
        <w:drawing>
          <wp:inline distT="0" distB="0" distL="0" distR="0">
            <wp:extent cx="5940425" cy="8388597"/>
            <wp:effectExtent l="19050" t="0" r="3175" b="0"/>
            <wp:docPr id="1" name="Рисунок 1" descr="C:\Users\111\Desktop\полж об упр сове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полж об упр совете.jpg"/>
                    <pic:cNvPicPr>
                      <a:picLocks noChangeAspect="1" noChangeArrowheads="1"/>
                    </pic:cNvPicPr>
                  </pic:nvPicPr>
                  <pic:blipFill>
                    <a:blip r:embed="rId7" cstate="print"/>
                    <a:srcRect/>
                    <a:stretch>
                      <a:fillRect/>
                    </a:stretch>
                  </pic:blipFill>
                  <pic:spPr bwMode="auto">
                    <a:xfrm>
                      <a:off x="0" y="0"/>
                      <a:ext cx="5940425" cy="8388597"/>
                    </a:xfrm>
                    <a:prstGeom prst="rect">
                      <a:avLst/>
                    </a:prstGeom>
                    <a:noFill/>
                    <a:ln w="9525">
                      <a:noFill/>
                      <a:miter lim="800000"/>
                      <a:headEnd/>
                      <a:tailEnd/>
                    </a:ln>
                  </pic:spPr>
                </pic:pic>
              </a:graphicData>
            </a:graphic>
          </wp:inline>
        </w:drawing>
      </w:r>
    </w:p>
    <w:p w:rsidR="007B00F7" w:rsidRPr="007B00F7" w:rsidRDefault="007B00F7" w:rsidP="007B00F7">
      <w:pPr>
        <w:pStyle w:val="a8"/>
        <w:tabs>
          <w:tab w:val="left" w:pos="284"/>
        </w:tabs>
        <w:ind w:left="567"/>
        <w:contextualSpacing/>
        <w:jc w:val="both"/>
        <w:rPr>
          <w:sz w:val="28"/>
          <w:szCs w:val="28"/>
        </w:rPr>
      </w:pPr>
    </w:p>
    <w:p w:rsidR="007B00F7" w:rsidRPr="007B00F7" w:rsidRDefault="007B00F7" w:rsidP="007B00F7">
      <w:pPr>
        <w:pStyle w:val="a8"/>
        <w:tabs>
          <w:tab w:val="left" w:pos="284"/>
        </w:tabs>
        <w:ind w:left="567"/>
        <w:contextualSpacing/>
        <w:jc w:val="both"/>
        <w:rPr>
          <w:sz w:val="28"/>
          <w:szCs w:val="28"/>
        </w:rPr>
      </w:pPr>
    </w:p>
    <w:p w:rsidR="00197E3A" w:rsidRPr="00B77956" w:rsidRDefault="00197E3A" w:rsidP="00B77956">
      <w:pPr>
        <w:pStyle w:val="a8"/>
        <w:numPr>
          <w:ilvl w:val="0"/>
          <w:numId w:val="7"/>
        </w:numPr>
        <w:tabs>
          <w:tab w:val="left" w:pos="284"/>
        </w:tabs>
        <w:ind w:left="0" w:firstLine="567"/>
        <w:contextualSpacing/>
        <w:jc w:val="both"/>
        <w:rPr>
          <w:sz w:val="28"/>
          <w:szCs w:val="28"/>
        </w:rPr>
      </w:pPr>
      <w:proofErr w:type="gramStart"/>
      <w:r w:rsidRPr="00B77956">
        <w:rPr>
          <w:sz w:val="28"/>
          <w:szCs w:val="28"/>
        </w:rPr>
        <w:lastRenderedPageBreak/>
        <w:t>представители родителей (законных представителей) обучающихся в количестве не менее четырех человек (общее количество избранных в состав Управляющего совета представителей родителей должно быть не менее одной трети и не более одной второй от общего числа избираемых членов</w:t>
      </w:r>
      <w:proofErr w:type="gramEnd"/>
      <w:r w:rsidRPr="00B77956">
        <w:rPr>
          <w:sz w:val="28"/>
          <w:szCs w:val="28"/>
        </w:rPr>
        <w:t xml:space="preserve"> </w:t>
      </w:r>
      <w:proofErr w:type="gramStart"/>
      <w:r w:rsidRPr="00B77956">
        <w:rPr>
          <w:sz w:val="28"/>
          <w:szCs w:val="28"/>
        </w:rPr>
        <w:t>Управляющего совета);</w:t>
      </w:r>
      <w:proofErr w:type="gramEnd"/>
    </w:p>
    <w:p w:rsidR="00197E3A" w:rsidRPr="00B77956" w:rsidRDefault="00197E3A" w:rsidP="00B77956">
      <w:pPr>
        <w:pStyle w:val="a8"/>
        <w:numPr>
          <w:ilvl w:val="0"/>
          <w:numId w:val="7"/>
        </w:numPr>
        <w:tabs>
          <w:tab w:val="left" w:pos="284"/>
        </w:tabs>
        <w:ind w:left="0" w:firstLine="567"/>
        <w:jc w:val="both"/>
        <w:rPr>
          <w:sz w:val="28"/>
          <w:szCs w:val="28"/>
        </w:rPr>
      </w:pPr>
      <w:r w:rsidRPr="00B77956">
        <w:rPr>
          <w:sz w:val="28"/>
          <w:szCs w:val="28"/>
        </w:rPr>
        <w:t xml:space="preserve"> представители обучающихся 8-9 классов в количестве по одному представителю от каждого класса (параллели классов);</w:t>
      </w:r>
    </w:p>
    <w:p w:rsidR="00197E3A" w:rsidRPr="00B77956" w:rsidRDefault="00197E3A" w:rsidP="00B77956">
      <w:pPr>
        <w:pStyle w:val="a8"/>
        <w:numPr>
          <w:ilvl w:val="0"/>
          <w:numId w:val="7"/>
        </w:numPr>
        <w:tabs>
          <w:tab w:val="left" w:pos="284"/>
        </w:tabs>
        <w:ind w:left="0" w:firstLine="567"/>
        <w:jc w:val="both"/>
        <w:rPr>
          <w:sz w:val="28"/>
          <w:szCs w:val="28"/>
        </w:rPr>
      </w:pPr>
      <w:r w:rsidRPr="00B77956">
        <w:rPr>
          <w:sz w:val="28"/>
          <w:szCs w:val="28"/>
        </w:rPr>
        <w:t xml:space="preserve"> представители работников Организации в количестве не менее двух человек (общее количество избранных в состав Управляющего совета представителей работников не может превышать одной четвертой от общего числа членов Управляющего совета, при этом не менее 2/3 из них должны являться педагогическими работниками Организации).</w:t>
      </w:r>
    </w:p>
    <w:p w:rsidR="00197E3A" w:rsidRPr="00B77956" w:rsidRDefault="00197E3A" w:rsidP="00B77956">
      <w:pPr>
        <w:tabs>
          <w:tab w:val="left" w:pos="284"/>
        </w:tabs>
        <w:spacing w:line="240" w:lineRule="auto"/>
        <w:ind w:firstLine="567"/>
        <w:contextualSpacing/>
        <w:jc w:val="both"/>
        <w:rPr>
          <w:rFonts w:ascii="Times New Roman" w:hAnsi="Times New Roman" w:cs="Times New Roman"/>
          <w:sz w:val="28"/>
          <w:szCs w:val="28"/>
        </w:rPr>
      </w:pPr>
      <w:r w:rsidRPr="00B77956">
        <w:rPr>
          <w:rFonts w:ascii="Times New Roman" w:hAnsi="Times New Roman" w:cs="Times New Roman"/>
          <w:sz w:val="28"/>
          <w:szCs w:val="28"/>
        </w:rPr>
        <w:t>Директор Организации входит в состав Управляющего совета по должности как представитель администрации Организации.</w:t>
      </w:r>
    </w:p>
    <w:p w:rsidR="00197E3A" w:rsidRPr="00B77956" w:rsidRDefault="00197E3A" w:rsidP="00B77956">
      <w:pPr>
        <w:tabs>
          <w:tab w:val="left" w:pos="284"/>
        </w:tabs>
        <w:spacing w:line="240" w:lineRule="auto"/>
        <w:ind w:firstLine="567"/>
        <w:contextualSpacing/>
        <w:jc w:val="both"/>
        <w:rPr>
          <w:rFonts w:ascii="Times New Roman" w:hAnsi="Times New Roman" w:cs="Times New Roman"/>
          <w:sz w:val="28"/>
          <w:szCs w:val="28"/>
        </w:rPr>
      </w:pPr>
      <w:r w:rsidRPr="00B77956">
        <w:rPr>
          <w:rFonts w:ascii="Times New Roman" w:hAnsi="Times New Roman" w:cs="Times New Roman"/>
          <w:sz w:val="28"/>
          <w:szCs w:val="28"/>
        </w:rPr>
        <w:t>В состав Управляющего совета может быть делегирован представитель учредителя.</w:t>
      </w:r>
    </w:p>
    <w:p w:rsidR="00197E3A" w:rsidRPr="00B77956" w:rsidRDefault="00197E3A" w:rsidP="00B77956">
      <w:pPr>
        <w:tabs>
          <w:tab w:val="left" w:pos="284"/>
        </w:tabs>
        <w:spacing w:line="240" w:lineRule="auto"/>
        <w:ind w:firstLine="567"/>
        <w:contextualSpacing/>
        <w:jc w:val="both"/>
        <w:rPr>
          <w:rFonts w:ascii="Times New Roman" w:hAnsi="Times New Roman" w:cs="Times New Roman"/>
          <w:sz w:val="28"/>
          <w:szCs w:val="28"/>
        </w:rPr>
      </w:pPr>
    </w:p>
    <w:p w:rsidR="00197E3A" w:rsidRPr="00B77956" w:rsidRDefault="00197E3A" w:rsidP="00B77956">
      <w:pPr>
        <w:tabs>
          <w:tab w:val="left" w:pos="284"/>
        </w:tabs>
        <w:spacing w:line="240" w:lineRule="auto"/>
        <w:ind w:firstLine="567"/>
        <w:jc w:val="both"/>
        <w:rPr>
          <w:rFonts w:ascii="Times New Roman" w:hAnsi="Times New Roman" w:cs="Times New Roman"/>
          <w:sz w:val="28"/>
          <w:szCs w:val="28"/>
        </w:rPr>
      </w:pPr>
      <w:r w:rsidRPr="00B77956">
        <w:rPr>
          <w:rFonts w:ascii="Times New Roman" w:hAnsi="Times New Roman" w:cs="Times New Roman"/>
          <w:sz w:val="28"/>
          <w:szCs w:val="28"/>
        </w:rPr>
        <w:t>2.3.  Управляющий совет работает на общественных началах.</w:t>
      </w:r>
    </w:p>
    <w:p w:rsidR="00197E3A" w:rsidRPr="00B77956" w:rsidRDefault="00197E3A" w:rsidP="00B77956">
      <w:pPr>
        <w:tabs>
          <w:tab w:val="left" w:pos="284"/>
        </w:tabs>
        <w:spacing w:after="0" w:line="240" w:lineRule="auto"/>
        <w:jc w:val="both"/>
        <w:rPr>
          <w:rFonts w:ascii="Times New Roman" w:hAnsi="Times New Roman" w:cs="Times New Roman"/>
          <w:color w:val="000000"/>
          <w:sz w:val="28"/>
          <w:szCs w:val="28"/>
          <w:shd w:val="clear" w:color="auto" w:fill="FFFFFF"/>
        </w:rPr>
      </w:pPr>
      <w:r w:rsidRPr="00B77956">
        <w:rPr>
          <w:rFonts w:ascii="Times New Roman" w:hAnsi="Times New Roman" w:cs="Times New Roman"/>
          <w:sz w:val="28"/>
          <w:szCs w:val="28"/>
        </w:rPr>
        <w:t xml:space="preserve">       2.4.  Выборы в Управляющий совет назначаются директором Организации в соответствии с Положением об Управляющем совете.</w:t>
      </w:r>
      <w:r w:rsidRPr="00B77956">
        <w:rPr>
          <w:rFonts w:ascii="Times New Roman" w:hAnsi="Times New Roman" w:cs="Times New Roman"/>
          <w:color w:val="000000"/>
          <w:sz w:val="28"/>
          <w:szCs w:val="28"/>
          <w:shd w:val="clear" w:color="auto" w:fill="FFFFFF"/>
        </w:rPr>
        <w:t xml:space="preserve"> Участие в выборах является свободным и добровольным.</w:t>
      </w:r>
    </w:p>
    <w:p w:rsidR="00197E3A" w:rsidRPr="00B77956" w:rsidRDefault="00197E3A" w:rsidP="00B77956">
      <w:pPr>
        <w:tabs>
          <w:tab w:val="left" w:pos="284"/>
        </w:tabs>
        <w:spacing w:line="240" w:lineRule="auto"/>
        <w:contextualSpacing/>
        <w:jc w:val="both"/>
        <w:rPr>
          <w:rFonts w:ascii="Times New Roman" w:hAnsi="Times New Roman" w:cs="Times New Roman"/>
          <w:sz w:val="28"/>
          <w:szCs w:val="28"/>
        </w:rPr>
      </w:pPr>
      <w:r w:rsidRPr="00B77956">
        <w:rPr>
          <w:rFonts w:ascii="Times New Roman" w:hAnsi="Times New Roman" w:cs="Times New Roman"/>
          <w:color w:val="000000"/>
          <w:sz w:val="28"/>
          <w:szCs w:val="28"/>
          <w:shd w:val="clear" w:color="auto" w:fill="FFFFFF"/>
        </w:rPr>
        <w:t xml:space="preserve">      Организацию выборов обеспечивает администрация Организации во главе с директором.</w:t>
      </w:r>
    </w:p>
    <w:p w:rsidR="00197E3A" w:rsidRPr="00B77956" w:rsidRDefault="00197E3A" w:rsidP="00B77956">
      <w:pPr>
        <w:widowControl w:val="0"/>
        <w:tabs>
          <w:tab w:val="left" w:pos="30"/>
          <w:tab w:val="left" w:pos="284"/>
        </w:tabs>
        <w:autoSpaceDE w:val="0"/>
        <w:autoSpaceDN w:val="0"/>
        <w:adjustRightInd w:val="0"/>
        <w:spacing w:line="240" w:lineRule="auto"/>
        <w:ind w:right="-2" w:firstLine="567"/>
        <w:contextualSpacing/>
        <w:jc w:val="both"/>
        <w:rPr>
          <w:rFonts w:ascii="Times New Roman" w:hAnsi="Times New Roman" w:cs="Times New Roman"/>
          <w:color w:val="000000"/>
          <w:sz w:val="28"/>
          <w:szCs w:val="28"/>
        </w:rPr>
      </w:pPr>
      <w:r w:rsidRPr="00B77956">
        <w:rPr>
          <w:rFonts w:ascii="Times New Roman" w:hAnsi="Times New Roman" w:cs="Times New Roman"/>
          <w:sz w:val="28"/>
          <w:szCs w:val="28"/>
        </w:rPr>
        <w:t xml:space="preserve">Члены Управляющего совета избираются простым большинством голосов при условии получения согласия лиц быть избранными в его  состав. </w:t>
      </w:r>
      <w:r w:rsidRPr="00B77956">
        <w:rPr>
          <w:rFonts w:ascii="Times New Roman" w:hAnsi="Times New Roman" w:cs="Times New Roman"/>
          <w:color w:val="000000"/>
          <w:sz w:val="28"/>
          <w:szCs w:val="28"/>
        </w:rPr>
        <w:t>Выборы членов Управляющего совета проводятся на общих собраниях участников образовательного процесса.</w:t>
      </w:r>
      <w:r w:rsidRPr="00B77956">
        <w:rPr>
          <w:rFonts w:ascii="Times New Roman" w:hAnsi="Times New Roman" w:cs="Times New Roman"/>
          <w:i/>
          <w:color w:val="000000"/>
          <w:sz w:val="28"/>
          <w:szCs w:val="28"/>
        </w:rPr>
        <w:t xml:space="preserve"> </w:t>
      </w:r>
      <w:r w:rsidRPr="00B77956">
        <w:rPr>
          <w:rFonts w:ascii="Times New Roman" w:hAnsi="Times New Roman" w:cs="Times New Roman"/>
          <w:color w:val="000000"/>
          <w:sz w:val="28"/>
          <w:szCs w:val="28"/>
        </w:rPr>
        <w:t>Заседания общих собраний являются правомочными, если в них принимают участие не менее половины лиц, имеющих право принимать участие в общем собрании.</w:t>
      </w:r>
    </w:p>
    <w:p w:rsidR="00197E3A" w:rsidRPr="00B77956" w:rsidRDefault="00197E3A" w:rsidP="00B77956">
      <w:pPr>
        <w:widowControl w:val="0"/>
        <w:tabs>
          <w:tab w:val="left" w:pos="30"/>
          <w:tab w:val="left" w:pos="284"/>
        </w:tabs>
        <w:autoSpaceDE w:val="0"/>
        <w:autoSpaceDN w:val="0"/>
        <w:adjustRightInd w:val="0"/>
        <w:spacing w:line="240" w:lineRule="auto"/>
        <w:ind w:right="-2" w:firstLine="567"/>
        <w:contextualSpacing/>
        <w:jc w:val="both"/>
        <w:rPr>
          <w:rFonts w:ascii="Times New Roman" w:hAnsi="Times New Roman" w:cs="Times New Roman"/>
          <w:color w:val="000000"/>
          <w:sz w:val="28"/>
          <w:szCs w:val="28"/>
        </w:rPr>
      </w:pPr>
      <w:r w:rsidRPr="00B77956">
        <w:rPr>
          <w:rFonts w:ascii="Times New Roman" w:hAnsi="Times New Roman" w:cs="Times New Roman"/>
          <w:color w:val="000000"/>
          <w:sz w:val="28"/>
          <w:szCs w:val="28"/>
        </w:rPr>
        <w:t>Кворум для собрания родителей (законных представителей) обучающихся, не устанавливается, если все они были надлежащим образом уведомлены о времени, месте проведения выборов и повестке дня.</w:t>
      </w:r>
    </w:p>
    <w:p w:rsidR="00197E3A" w:rsidRPr="00B77956" w:rsidRDefault="00197E3A" w:rsidP="00B77956">
      <w:pPr>
        <w:tabs>
          <w:tab w:val="left" w:pos="284"/>
        </w:tabs>
        <w:spacing w:line="240" w:lineRule="auto"/>
        <w:ind w:firstLine="567"/>
        <w:contextualSpacing/>
        <w:jc w:val="both"/>
        <w:rPr>
          <w:rFonts w:ascii="Times New Roman" w:hAnsi="Times New Roman" w:cs="Times New Roman"/>
          <w:sz w:val="28"/>
          <w:szCs w:val="28"/>
        </w:rPr>
      </w:pPr>
      <w:r w:rsidRPr="00B77956">
        <w:rPr>
          <w:rFonts w:ascii="Times New Roman" w:hAnsi="Times New Roman" w:cs="Times New Roman"/>
          <w:sz w:val="28"/>
          <w:szCs w:val="28"/>
        </w:rPr>
        <w:t>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197E3A" w:rsidRPr="00B77956" w:rsidRDefault="00197E3A" w:rsidP="00B77956">
      <w:pPr>
        <w:tabs>
          <w:tab w:val="left" w:pos="284"/>
        </w:tabs>
        <w:spacing w:line="240" w:lineRule="auto"/>
        <w:ind w:firstLine="567"/>
        <w:contextualSpacing/>
        <w:jc w:val="both"/>
        <w:rPr>
          <w:rFonts w:ascii="Times New Roman" w:hAnsi="Times New Roman" w:cs="Times New Roman"/>
          <w:sz w:val="28"/>
          <w:szCs w:val="28"/>
        </w:rPr>
      </w:pPr>
      <w:r w:rsidRPr="00B77956">
        <w:rPr>
          <w:rFonts w:ascii="Times New Roman" w:hAnsi="Times New Roman" w:cs="Times New Roman"/>
          <w:sz w:val="28"/>
          <w:szCs w:val="28"/>
        </w:rPr>
        <w:t>Форма и процедура выборов определяется Положением об Управляющем совете Организации.</w:t>
      </w:r>
    </w:p>
    <w:p w:rsidR="00197E3A" w:rsidRPr="00B77956" w:rsidRDefault="00197E3A" w:rsidP="00B77956">
      <w:pPr>
        <w:widowControl w:val="0"/>
        <w:tabs>
          <w:tab w:val="left" w:pos="30"/>
          <w:tab w:val="left" w:pos="284"/>
        </w:tabs>
        <w:autoSpaceDE w:val="0"/>
        <w:autoSpaceDN w:val="0"/>
        <w:adjustRightInd w:val="0"/>
        <w:spacing w:line="240" w:lineRule="auto"/>
        <w:ind w:right="180" w:firstLine="567"/>
        <w:contextualSpacing/>
        <w:jc w:val="both"/>
        <w:rPr>
          <w:rFonts w:ascii="Times New Roman" w:hAnsi="Times New Roman" w:cs="Times New Roman"/>
          <w:color w:val="000000"/>
          <w:sz w:val="28"/>
          <w:szCs w:val="28"/>
        </w:rPr>
      </w:pPr>
      <w:r w:rsidRPr="00B77956">
        <w:rPr>
          <w:rFonts w:ascii="Times New Roman" w:hAnsi="Times New Roman" w:cs="Times New Roman"/>
          <w:color w:val="000000"/>
          <w:sz w:val="28"/>
          <w:szCs w:val="28"/>
        </w:rPr>
        <w:t>Проведение всех выборных собраний оформляется протоколами.</w:t>
      </w:r>
    </w:p>
    <w:p w:rsidR="00197E3A" w:rsidRPr="00B77956" w:rsidRDefault="00197E3A" w:rsidP="00B77956">
      <w:pPr>
        <w:widowControl w:val="0"/>
        <w:tabs>
          <w:tab w:val="left" w:pos="30"/>
          <w:tab w:val="left" w:pos="284"/>
        </w:tabs>
        <w:autoSpaceDE w:val="0"/>
        <w:autoSpaceDN w:val="0"/>
        <w:adjustRightInd w:val="0"/>
        <w:spacing w:line="240" w:lineRule="auto"/>
        <w:ind w:right="-2" w:firstLine="567"/>
        <w:contextualSpacing/>
        <w:jc w:val="both"/>
        <w:rPr>
          <w:rFonts w:ascii="Times New Roman" w:hAnsi="Times New Roman" w:cs="Times New Roman"/>
          <w:color w:val="000000"/>
          <w:sz w:val="28"/>
          <w:szCs w:val="28"/>
        </w:rPr>
      </w:pPr>
      <w:r w:rsidRPr="00B77956">
        <w:rPr>
          <w:rFonts w:ascii="Times New Roman" w:hAnsi="Times New Roman" w:cs="Times New Roman"/>
          <w:color w:val="000000"/>
          <w:sz w:val="28"/>
          <w:szCs w:val="28"/>
        </w:rPr>
        <w:t>Избранными в Управляющий совет считаются кандидаты, за которых проголосовало наибольшее количество лиц, принявших участие в выборах.</w:t>
      </w:r>
    </w:p>
    <w:p w:rsidR="00197E3A" w:rsidRPr="00B77956" w:rsidRDefault="00197E3A" w:rsidP="00B77956">
      <w:pPr>
        <w:widowControl w:val="0"/>
        <w:tabs>
          <w:tab w:val="left" w:pos="30"/>
          <w:tab w:val="left" w:pos="284"/>
        </w:tabs>
        <w:autoSpaceDE w:val="0"/>
        <w:autoSpaceDN w:val="0"/>
        <w:adjustRightInd w:val="0"/>
        <w:spacing w:line="240" w:lineRule="auto"/>
        <w:ind w:right="-2" w:firstLine="567"/>
        <w:contextualSpacing/>
        <w:jc w:val="both"/>
        <w:rPr>
          <w:rFonts w:ascii="Times New Roman" w:hAnsi="Times New Roman" w:cs="Times New Roman"/>
          <w:color w:val="000000"/>
          <w:sz w:val="28"/>
          <w:szCs w:val="28"/>
        </w:rPr>
      </w:pPr>
    </w:p>
    <w:p w:rsidR="00197E3A" w:rsidRPr="00B77956" w:rsidRDefault="00197E3A" w:rsidP="00B77956">
      <w:pPr>
        <w:tabs>
          <w:tab w:val="left" w:pos="284"/>
        </w:tabs>
        <w:spacing w:after="0" w:line="240" w:lineRule="auto"/>
        <w:ind w:left="142"/>
        <w:jc w:val="both"/>
        <w:rPr>
          <w:rFonts w:ascii="Times New Roman" w:hAnsi="Times New Roman" w:cs="Times New Roman"/>
          <w:sz w:val="28"/>
          <w:szCs w:val="28"/>
        </w:rPr>
      </w:pPr>
      <w:r w:rsidRPr="00B77956">
        <w:rPr>
          <w:rFonts w:ascii="Times New Roman" w:hAnsi="Times New Roman" w:cs="Times New Roman"/>
          <w:sz w:val="28"/>
          <w:szCs w:val="28"/>
        </w:rPr>
        <w:t xml:space="preserve">      2.5. Директор Организации в трехдневный срок после получения протоколов собраний формирует список избранных членов Управляющего совета, издает приказ, которым объявляет этот список, назначает дату </w:t>
      </w:r>
      <w:r w:rsidRPr="00B77956">
        <w:rPr>
          <w:rFonts w:ascii="Times New Roman" w:hAnsi="Times New Roman" w:cs="Times New Roman"/>
          <w:sz w:val="28"/>
          <w:szCs w:val="28"/>
        </w:rPr>
        <w:lastRenderedPageBreak/>
        <w:t>первого заседания Управляющего совета, о чем извещает избранных членов Управляющего совета.</w:t>
      </w:r>
    </w:p>
    <w:p w:rsidR="00197E3A" w:rsidRPr="00B77956" w:rsidRDefault="00197E3A" w:rsidP="00B77956">
      <w:pPr>
        <w:tabs>
          <w:tab w:val="left" w:pos="284"/>
        </w:tabs>
        <w:spacing w:line="240" w:lineRule="auto"/>
        <w:ind w:firstLine="567"/>
        <w:contextualSpacing/>
        <w:jc w:val="both"/>
        <w:rPr>
          <w:rFonts w:ascii="Times New Roman" w:hAnsi="Times New Roman" w:cs="Times New Roman"/>
          <w:sz w:val="28"/>
          <w:szCs w:val="28"/>
        </w:rPr>
      </w:pPr>
      <w:r w:rsidRPr="00B77956">
        <w:rPr>
          <w:rFonts w:ascii="Times New Roman" w:hAnsi="Times New Roman" w:cs="Times New Roman"/>
          <w:sz w:val="28"/>
          <w:szCs w:val="28"/>
        </w:rPr>
        <w:t>На первом заседании тайным голосованием избирается председатель Управляющего совета из числа избранных собраниями членов Управляющего совета, который руководит его работой, проводит заседания и подписывает решения.</w:t>
      </w:r>
    </w:p>
    <w:p w:rsidR="00197E3A" w:rsidRPr="00B77956" w:rsidRDefault="00197E3A" w:rsidP="00B77956">
      <w:pPr>
        <w:tabs>
          <w:tab w:val="left" w:pos="284"/>
        </w:tabs>
        <w:spacing w:line="240" w:lineRule="auto"/>
        <w:ind w:firstLine="567"/>
        <w:contextualSpacing/>
        <w:jc w:val="both"/>
        <w:rPr>
          <w:rFonts w:ascii="Times New Roman" w:hAnsi="Times New Roman" w:cs="Times New Roman"/>
          <w:sz w:val="28"/>
          <w:szCs w:val="28"/>
        </w:rPr>
      </w:pPr>
      <w:r w:rsidRPr="00B77956">
        <w:rPr>
          <w:rFonts w:ascii="Times New Roman" w:hAnsi="Times New Roman" w:cs="Times New Roman"/>
          <w:sz w:val="28"/>
          <w:szCs w:val="28"/>
        </w:rPr>
        <w:t>Управляющий 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Организации.</w:t>
      </w:r>
    </w:p>
    <w:p w:rsidR="00197E3A" w:rsidRPr="00B77956" w:rsidRDefault="00197E3A" w:rsidP="00B77956">
      <w:pPr>
        <w:tabs>
          <w:tab w:val="left" w:pos="284"/>
        </w:tabs>
        <w:spacing w:line="240" w:lineRule="auto"/>
        <w:ind w:firstLine="567"/>
        <w:contextualSpacing/>
        <w:jc w:val="both"/>
        <w:rPr>
          <w:rFonts w:ascii="Times New Roman" w:hAnsi="Times New Roman" w:cs="Times New Roman"/>
          <w:sz w:val="28"/>
          <w:szCs w:val="28"/>
        </w:rPr>
      </w:pPr>
      <w:r w:rsidRPr="00B77956">
        <w:rPr>
          <w:rFonts w:ascii="Times New Roman" w:hAnsi="Times New Roman" w:cs="Times New Roman"/>
          <w:sz w:val="28"/>
          <w:szCs w:val="28"/>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197E3A" w:rsidRPr="00B77956" w:rsidRDefault="00197E3A" w:rsidP="00B77956">
      <w:pPr>
        <w:pStyle w:val="a8"/>
        <w:numPr>
          <w:ilvl w:val="1"/>
          <w:numId w:val="8"/>
        </w:numPr>
        <w:tabs>
          <w:tab w:val="left" w:pos="284"/>
        </w:tabs>
        <w:jc w:val="both"/>
        <w:rPr>
          <w:sz w:val="28"/>
          <w:szCs w:val="28"/>
        </w:rPr>
      </w:pPr>
      <w:r w:rsidRPr="00B77956">
        <w:rPr>
          <w:sz w:val="28"/>
          <w:szCs w:val="28"/>
        </w:rPr>
        <w:t>Член Управляющего совета выводится из его состава по решению Управляющего совета в следующих случаях:</w:t>
      </w:r>
    </w:p>
    <w:p w:rsidR="00197E3A" w:rsidRPr="00B77956" w:rsidRDefault="00197E3A" w:rsidP="00B77956">
      <w:pPr>
        <w:pStyle w:val="a8"/>
        <w:numPr>
          <w:ilvl w:val="0"/>
          <w:numId w:val="1"/>
        </w:numPr>
        <w:tabs>
          <w:tab w:val="left" w:pos="284"/>
        </w:tabs>
        <w:ind w:left="0" w:firstLine="567"/>
        <w:jc w:val="both"/>
        <w:rPr>
          <w:sz w:val="28"/>
          <w:szCs w:val="28"/>
        </w:rPr>
      </w:pPr>
      <w:r w:rsidRPr="00B77956">
        <w:rPr>
          <w:i/>
          <w:sz w:val="28"/>
          <w:szCs w:val="28"/>
        </w:rPr>
        <w:t xml:space="preserve"> </w:t>
      </w:r>
      <w:r w:rsidRPr="00B77956">
        <w:rPr>
          <w:sz w:val="28"/>
          <w:szCs w:val="28"/>
        </w:rPr>
        <w:t>по его желанию, выраженному в письменной форме;</w:t>
      </w:r>
    </w:p>
    <w:p w:rsidR="00197E3A" w:rsidRPr="00B77956" w:rsidRDefault="00197E3A" w:rsidP="00B77956">
      <w:pPr>
        <w:pStyle w:val="a8"/>
        <w:numPr>
          <w:ilvl w:val="0"/>
          <w:numId w:val="1"/>
        </w:numPr>
        <w:tabs>
          <w:tab w:val="left" w:pos="284"/>
        </w:tabs>
        <w:ind w:left="0" w:firstLine="567"/>
        <w:jc w:val="both"/>
        <w:rPr>
          <w:sz w:val="28"/>
          <w:szCs w:val="28"/>
        </w:rPr>
      </w:pPr>
      <w:r w:rsidRPr="00B77956">
        <w:rPr>
          <w:sz w:val="28"/>
          <w:szCs w:val="28"/>
        </w:rPr>
        <w:t xml:space="preserve"> прекращения трудовых отношений работника, являющегося членом Управляющего совета, с Организацией; из числа родителей (законных представителей) – в связи с прекращением образовательных отношений между Организацией и их ребенком; из числа обучающихся – в связи с прекращением образовательных отношений с Организацией;</w:t>
      </w:r>
    </w:p>
    <w:p w:rsidR="00197E3A" w:rsidRPr="00B77956" w:rsidRDefault="00197E3A" w:rsidP="00B77956">
      <w:pPr>
        <w:pStyle w:val="a8"/>
        <w:numPr>
          <w:ilvl w:val="0"/>
          <w:numId w:val="1"/>
        </w:numPr>
        <w:tabs>
          <w:tab w:val="left" w:pos="284"/>
        </w:tabs>
        <w:ind w:left="0" w:firstLine="567"/>
        <w:jc w:val="both"/>
        <w:rPr>
          <w:sz w:val="28"/>
          <w:szCs w:val="28"/>
        </w:rPr>
      </w:pPr>
      <w:r w:rsidRPr="00B77956">
        <w:rPr>
          <w:i/>
          <w:sz w:val="28"/>
          <w:szCs w:val="28"/>
        </w:rPr>
        <w:t xml:space="preserve"> </w:t>
      </w:r>
      <w:r w:rsidRPr="00B77956">
        <w:rPr>
          <w:sz w:val="28"/>
          <w:szCs w:val="28"/>
        </w:rPr>
        <w:t>при отзыве представителя учредителя;</w:t>
      </w:r>
    </w:p>
    <w:p w:rsidR="00197E3A" w:rsidRPr="00B77956" w:rsidRDefault="00197E3A" w:rsidP="00B77956">
      <w:pPr>
        <w:pStyle w:val="a8"/>
        <w:numPr>
          <w:ilvl w:val="0"/>
          <w:numId w:val="1"/>
        </w:numPr>
        <w:tabs>
          <w:tab w:val="left" w:pos="284"/>
        </w:tabs>
        <w:ind w:left="0" w:firstLine="567"/>
        <w:jc w:val="both"/>
        <w:rPr>
          <w:sz w:val="28"/>
          <w:szCs w:val="28"/>
        </w:rPr>
      </w:pPr>
      <w:r w:rsidRPr="00B77956">
        <w:rPr>
          <w:i/>
          <w:sz w:val="28"/>
          <w:szCs w:val="28"/>
        </w:rPr>
        <w:t xml:space="preserve"> </w:t>
      </w:r>
      <w:r w:rsidRPr="00B77956">
        <w:rPr>
          <w:sz w:val="28"/>
          <w:szCs w:val="28"/>
        </w:rPr>
        <w:t>если член Управляющего совета не принимает участия в его работе (не посещает два и более заседания подряд без уважительных причин);</w:t>
      </w:r>
    </w:p>
    <w:p w:rsidR="00197E3A" w:rsidRPr="00B77956" w:rsidRDefault="00197E3A" w:rsidP="00B77956">
      <w:pPr>
        <w:pStyle w:val="a8"/>
        <w:numPr>
          <w:ilvl w:val="0"/>
          <w:numId w:val="1"/>
        </w:numPr>
        <w:tabs>
          <w:tab w:val="left" w:pos="284"/>
        </w:tabs>
        <w:ind w:left="0" w:firstLine="567"/>
        <w:jc w:val="both"/>
        <w:rPr>
          <w:sz w:val="28"/>
          <w:szCs w:val="28"/>
        </w:rPr>
      </w:pPr>
      <w:r w:rsidRPr="00B77956">
        <w:rPr>
          <w:sz w:val="28"/>
          <w:szCs w:val="28"/>
        </w:rPr>
        <w:t xml:space="preserve"> совершения противоправных или аморальных действий, несовместимых с выполнением воспитательных функций, членством в Управляющем совете;</w:t>
      </w:r>
    </w:p>
    <w:p w:rsidR="00197E3A" w:rsidRPr="00B77956" w:rsidRDefault="00197E3A" w:rsidP="00B77956">
      <w:pPr>
        <w:widowControl w:val="0"/>
        <w:numPr>
          <w:ilvl w:val="0"/>
          <w:numId w:val="1"/>
        </w:numPr>
        <w:tabs>
          <w:tab w:val="left" w:pos="284"/>
        </w:tabs>
        <w:autoSpaceDE w:val="0"/>
        <w:autoSpaceDN w:val="0"/>
        <w:adjustRightInd w:val="0"/>
        <w:spacing w:after="0" w:line="240" w:lineRule="auto"/>
        <w:ind w:left="0" w:right="-2" w:firstLine="567"/>
        <w:jc w:val="both"/>
        <w:rPr>
          <w:rFonts w:ascii="Times New Roman" w:hAnsi="Times New Roman" w:cs="Times New Roman"/>
          <w:color w:val="000000"/>
          <w:sz w:val="28"/>
          <w:szCs w:val="28"/>
        </w:rPr>
      </w:pPr>
      <w:r w:rsidRPr="00B77956">
        <w:rPr>
          <w:rFonts w:ascii="Times New Roman" w:hAnsi="Times New Roman" w:cs="Times New Roman"/>
          <w:color w:val="000000"/>
          <w:sz w:val="28"/>
          <w:szCs w:val="28"/>
        </w:rPr>
        <w:t xml:space="preserve">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B77956">
        <w:rPr>
          <w:rFonts w:ascii="Times New Roman" w:hAnsi="Times New Roman" w:cs="Times New Roman"/>
          <w:color w:val="000000"/>
          <w:sz w:val="28"/>
          <w:szCs w:val="28"/>
        </w:rPr>
        <w:t>недееспособным</w:t>
      </w:r>
      <w:proofErr w:type="gramEnd"/>
      <w:r w:rsidRPr="00B77956">
        <w:rPr>
          <w:rFonts w:ascii="Times New Roman" w:hAnsi="Times New Roman" w:cs="Times New Roman"/>
          <w:color w:val="000000"/>
          <w:sz w:val="28"/>
          <w:szCs w:val="28"/>
        </w:rPr>
        <w:t>; наличие неснятой или непогашенной судимости за совершение умышленного тяжкого или особо тяжкого уголовного преступления.</w:t>
      </w:r>
    </w:p>
    <w:p w:rsidR="00197E3A" w:rsidRPr="00B77956" w:rsidRDefault="00197E3A" w:rsidP="00B77956">
      <w:pPr>
        <w:pStyle w:val="a8"/>
        <w:tabs>
          <w:tab w:val="left" w:pos="284"/>
        </w:tabs>
        <w:ind w:left="0" w:firstLine="567"/>
        <w:jc w:val="both"/>
        <w:rPr>
          <w:sz w:val="28"/>
          <w:szCs w:val="28"/>
        </w:rPr>
      </w:pPr>
      <w:r w:rsidRPr="00B77956">
        <w:rPr>
          <w:i/>
          <w:sz w:val="28"/>
          <w:szCs w:val="28"/>
        </w:rPr>
        <w:t xml:space="preserve"> </w:t>
      </w:r>
      <w:r w:rsidRPr="00B77956">
        <w:rPr>
          <w:sz w:val="28"/>
          <w:szCs w:val="28"/>
        </w:rPr>
        <w:t>Проведение дополнительных выборов в Управляющий совет в связи с выводом из его состава избираемого члена Управляющего совета организует директор Организации в срок до следующего после вывода из состава Управляющего совета его члена заседания Управляющего совета.</w:t>
      </w:r>
    </w:p>
    <w:p w:rsidR="00197E3A" w:rsidRPr="00B77956" w:rsidRDefault="00197E3A" w:rsidP="00B77956">
      <w:pPr>
        <w:widowControl w:val="0"/>
        <w:numPr>
          <w:ilvl w:val="2"/>
          <w:numId w:val="8"/>
        </w:numPr>
        <w:tabs>
          <w:tab w:val="left" w:pos="30"/>
          <w:tab w:val="left" w:pos="284"/>
        </w:tabs>
        <w:autoSpaceDE w:val="0"/>
        <w:autoSpaceDN w:val="0"/>
        <w:adjustRightInd w:val="0"/>
        <w:spacing w:after="0" w:line="240" w:lineRule="auto"/>
        <w:ind w:left="0" w:right="-2" w:firstLine="567"/>
        <w:jc w:val="both"/>
        <w:rPr>
          <w:rFonts w:ascii="Times New Roman" w:hAnsi="Times New Roman" w:cs="Times New Roman"/>
          <w:color w:val="000000"/>
          <w:sz w:val="28"/>
          <w:szCs w:val="28"/>
        </w:rPr>
      </w:pPr>
      <w:r w:rsidRPr="00B77956">
        <w:rPr>
          <w:rFonts w:ascii="Times New Roman" w:hAnsi="Times New Roman" w:cs="Times New Roman"/>
          <w:sz w:val="28"/>
          <w:szCs w:val="28"/>
        </w:rPr>
        <w:t xml:space="preserve">Управляющий совет Организации созывается председателем по мере необходимости, но не  реже 2 раз в год. График заседаний утверждается Управляющим советом. Председатель Управляющего совета вправе созвать внеочередное заседание. </w:t>
      </w:r>
      <w:r w:rsidRPr="00B77956">
        <w:rPr>
          <w:rFonts w:ascii="Times New Roman" w:hAnsi="Times New Roman" w:cs="Times New Roman"/>
          <w:color w:val="000000"/>
          <w:sz w:val="28"/>
          <w:szCs w:val="28"/>
        </w:rPr>
        <w:t>Внеочередные заседания Управляющего совета проводятся:</w:t>
      </w:r>
    </w:p>
    <w:p w:rsidR="00197E3A" w:rsidRPr="00B77956" w:rsidRDefault="00197E3A" w:rsidP="00B77956">
      <w:pPr>
        <w:widowControl w:val="0"/>
        <w:numPr>
          <w:ilvl w:val="0"/>
          <w:numId w:val="2"/>
        </w:numPr>
        <w:tabs>
          <w:tab w:val="clear" w:pos="360"/>
          <w:tab w:val="num" w:pos="142"/>
          <w:tab w:val="left" w:pos="284"/>
        </w:tabs>
        <w:autoSpaceDE w:val="0"/>
        <w:autoSpaceDN w:val="0"/>
        <w:adjustRightInd w:val="0"/>
        <w:spacing w:after="0" w:line="240" w:lineRule="auto"/>
        <w:ind w:left="0" w:right="180" w:firstLine="567"/>
        <w:jc w:val="both"/>
        <w:rPr>
          <w:rFonts w:ascii="Times New Roman" w:hAnsi="Times New Roman" w:cs="Times New Roman"/>
          <w:color w:val="000000"/>
          <w:sz w:val="28"/>
          <w:szCs w:val="28"/>
        </w:rPr>
      </w:pPr>
      <w:r w:rsidRPr="00B77956">
        <w:rPr>
          <w:rFonts w:ascii="Times New Roman" w:hAnsi="Times New Roman" w:cs="Times New Roman"/>
          <w:color w:val="000000"/>
          <w:sz w:val="28"/>
          <w:szCs w:val="28"/>
        </w:rPr>
        <w:t xml:space="preserve"> по инициативе председателя Управляющего совета;</w:t>
      </w:r>
    </w:p>
    <w:p w:rsidR="00197E3A" w:rsidRPr="00B77956" w:rsidRDefault="00197E3A" w:rsidP="00B77956">
      <w:pPr>
        <w:widowControl w:val="0"/>
        <w:numPr>
          <w:ilvl w:val="0"/>
          <w:numId w:val="2"/>
        </w:numPr>
        <w:tabs>
          <w:tab w:val="clear" w:pos="360"/>
          <w:tab w:val="num" w:pos="142"/>
          <w:tab w:val="left" w:pos="284"/>
        </w:tabs>
        <w:autoSpaceDE w:val="0"/>
        <w:autoSpaceDN w:val="0"/>
        <w:adjustRightInd w:val="0"/>
        <w:spacing w:after="0" w:line="240" w:lineRule="auto"/>
        <w:ind w:left="0" w:right="180" w:firstLine="567"/>
        <w:jc w:val="both"/>
        <w:rPr>
          <w:rFonts w:ascii="Times New Roman" w:hAnsi="Times New Roman" w:cs="Times New Roman"/>
          <w:color w:val="000000"/>
          <w:sz w:val="28"/>
          <w:szCs w:val="28"/>
        </w:rPr>
      </w:pPr>
      <w:r w:rsidRPr="00B77956">
        <w:rPr>
          <w:rFonts w:ascii="Times New Roman" w:hAnsi="Times New Roman" w:cs="Times New Roman"/>
          <w:color w:val="000000"/>
          <w:sz w:val="28"/>
          <w:szCs w:val="28"/>
        </w:rPr>
        <w:t xml:space="preserve"> по требованию директора Организации;</w:t>
      </w:r>
    </w:p>
    <w:p w:rsidR="00197E3A" w:rsidRPr="00B77956" w:rsidRDefault="00197E3A" w:rsidP="00B77956">
      <w:pPr>
        <w:widowControl w:val="0"/>
        <w:numPr>
          <w:ilvl w:val="0"/>
          <w:numId w:val="2"/>
        </w:numPr>
        <w:tabs>
          <w:tab w:val="clear" w:pos="360"/>
          <w:tab w:val="num" w:pos="142"/>
          <w:tab w:val="left" w:pos="284"/>
        </w:tabs>
        <w:autoSpaceDE w:val="0"/>
        <w:autoSpaceDN w:val="0"/>
        <w:adjustRightInd w:val="0"/>
        <w:spacing w:after="0" w:line="240" w:lineRule="auto"/>
        <w:ind w:left="0" w:right="180" w:firstLine="567"/>
        <w:jc w:val="both"/>
        <w:rPr>
          <w:rFonts w:ascii="Times New Roman" w:hAnsi="Times New Roman" w:cs="Times New Roman"/>
          <w:color w:val="000000"/>
          <w:sz w:val="28"/>
          <w:szCs w:val="28"/>
        </w:rPr>
      </w:pPr>
      <w:r w:rsidRPr="00B77956">
        <w:rPr>
          <w:rFonts w:ascii="Times New Roman" w:hAnsi="Times New Roman" w:cs="Times New Roman"/>
          <w:color w:val="000000"/>
          <w:sz w:val="28"/>
          <w:szCs w:val="28"/>
        </w:rPr>
        <w:t xml:space="preserve"> по требованию представителя учредителя;</w:t>
      </w:r>
    </w:p>
    <w:p w:rsidR="00197E3A" w:rsidRPr="00B77956" w:rsidRDefault="00197E3A" w:rsidP="00B77956">
      <w:pPr>
        <w:widowControl w:val="0"/>
        <w:numPr>
          <w:ilvl w:val="0"/>
          <w:numId w:val="2"/>
        </w:numPr>
        <w:tabs>
          <w:tab w:val="clear" w:pos="360"/>
          <w:tab w:val="num" w:pos="142"/>
          <w:tab w:val="left" w:pos="284"/>
        </w:tabs>
        <w:autoSpaceDE w:val="0"/>
        <w:autoSpaceDN w:val="0"/>
        <w:adjustRightInd w:val="0"/>
        <w:spacing w:after="0" w:line="240" w:lineRule="auto"/>
        <w:ind w:left="0" w:right="-2" w:firstLine="567"/>
        <w:jc w:val="both"/>
        <w:rPr>
          <w:rFonts w:ascii="Times New Roman" w:hAnsi="Times New Roman" w:cs="Times New Roman"/>
          <w:color w:val="000000"/>
          <w:sz w:val="28"/>
          <w:szCs w:val="28"/>
        </w:rPr>
      </w:pPr>
      <w:r w:rsidRPr="00B77956">
        <w:rPr>
          <w:rFonts w:ascii="Times New Roman" w:hAnsi="Times New Roman" w:cs="Times New Roman"/>
          <w:color w:val="000000"/>
          <w:sz w:val="28"/>
          <w:szCs w:val="28"/>
        </w:rPr>
        <w:lastRenderedPageBreak/>
        <w:t xml:space="preserve"> по письменному заявлению членов Управляющего совета, подписанному 1/4 или более частями членов от списочного состава Управляющего совета.</w:t>
      </w:r>
    </w:p>
    <w:p w:rsidR="00197E3A" w:rsidRPr="00B77956" w:rsidRDefault="00197E3A" w:rsidP="00B77956">
      <w:pPr>
        <w:numPr>
          <w:ilvl w:val="2"/>
          <w:numId w:val="8"/>
        </w:numPr>
        <w:tabs>
          <w:tab w:val="left" w:pos="284"/>
        </w:tabs>
        <w:spacing w:after="0" w:line="240" w:lineRule="auto"/>
        <w:ind w:left="0" w:firstLine="567"/>
        <w:jc w:val="both"/>
        <w:rPr>
          <w:rFonts w:ascii="Times New Roman" w:hAnsi="Times New Roman" w:cs="Times New Roman"/>
          <w:sz w:val="28"/>
          <w:szCs w:val="28"/>
        </w:rPr>
      </w:pPr>
      <w:r w:rsidRPr="00B77956">
        <w:rPr>
          <w:rFonts w:ascii="Times New Roman" w:hAnsi="Times New Roman" w:cs="Times New Roman"/>
          <w:sz w:val="28"/>
          <w:szCs w:val="28"/>
        </w:rPr>
        <w:t>Решения Управляющего совета правомочны, если на его  заседании присутствовало не менее половины его членов. Решения принимаются простым (абсолютным) большинством голосов присутствующих на заседании членов Управляющего совета. При равенстве голосов голос председателя является решающим.</w:t>
      </w:r>
      <w:r w:rsidRPr="00B77956">
        <w:rPr>
          <w:rFonts w:ascii="Times New Roman" w:hAnsi="Times New Roman" w:cs="Times New Roman"/>
          <w:color w:val="000000"/>
          <w:sz w:val="28"/>
          <w:szCs w:val="28"/>
        </w:rPr>
        <w:t xml:space="preserve"> </w:t>
      </w:r>
    </w:p>
    <w:p w:rsidR="00197E3A" w:rsidRPr="00B77956" w:rsidRDefault="00197E3A" w:rsidP="00B77956">
      <w:pPr>
        <w:tabs>
          <w:tab w:val="left" w:pos="284"/>
        </w:tabs>
        <w:spacing w:line="240" w:lineRule="auto"/>
        <w:ind w:firstLine="567"/>
        <w:contextualSpacing/>
        <w:jc w:val="both"/>
        <w:rPr>
          <w:rFonts w:ascii="Times New Roman" w:hAnsi="Times New Roman" w:cs="Times New Roman"/>
          <w:color w:val="000000"/>
          <w:sz w:val="28"/>
          <w:szCs w:val="28"/>
        </w:rPr>
      </w:pPr>
      <w:r w:rsidRPr="00B77956">
        <w:rPr>
          <w:rFonts w:ascii="Times New Roman" w:hAnsi="Times New Roman" w:cs="Times New Roman"/>
          <w:sz w:val="28"/>
          <w:szCs w:val="28"/>
        </w:rPr>
        <w:t>Решения Управляющего совета, принятые в рамках его компетенции, являются обязательными для исполнения директором Организации, работниками, обучающимися и их родителями (законными представителями).</w:t>
      </w:r>
      <w:r w:rsidRPr="00B77956">
        <w:rPr>
          <w:rFonts w:ascii="Times New Roman" w:hAnsi="Times New Roman" w:cs="Times New Roman"/>
          <w:color w:val="000000"/>
          <w:sz w:val="28"/>
          <w:szCs w:val="28"/>
        </w:rPr>
        <w:t xml:space="preserve"> По вопросам, не отнесенным уставом к компетенции Управляющего совета, решения Управляющего совета носят рекомендательный характер.</w:t>
      </w:r>
    </w:p>
    <w:p w:rsidR="00197E3A" w:rsidRPr="00B77956" w:rsidRDefault="00197E3A" w:rsidP="00B77956">
      <w:pPr>
        <w:shd w:val="clear" w:color="auto" w:fill="FFFFFF"/>
        <w:tabs>
          <w:tab w:val="left" w:pos="465"/>
        </w:tabs>
        <w:autoSpaceDE w:val="0"/>
        <w:autoSpaceDN w:val="0"/>
        <w:adjustRightInd w:val="0"/>
        <w:spacing w:after="0" w:line="240" w:lineRule="auto"/>
        <w:ind w:firstLine="720"/>
        <w:jc w:val="both"/>
        <w:rPr>
          <w:rFonts w:ascii="Times New Roman" w:hAnsi="Times New Roman" w:cs="Times New Roman"/>
          <w:color w:val="000000"/>
          <w:sz w:val="28"/>
          <w:szCs w:val="28"/>
        </w:rPr>
      </w:pPr>
    </w:p>
    <w:p w:rsidR="00197E3A" w:rsidRPr="00B77956" w:rsidRDefault="00197E3A" w:rsidP="00B77956">
      <w:pPr>
        <w:pStyle w:val="a8"/>
        <w:numPr>
          <w:ilvl w:val="0"/>
          <w:numId w:val="8"/>
        </w:numPr>
        <w:tabs>
          <w:tab w:val="left" w:pos="284"/>
        </w:tabs>
        <w:jc w:val="both"/>
        <w:rPr>
          <w:b/>
          <w:sz w:val="28"/>
          <w:szCs w:val="28"/>
        </w:rPr>
      </w:pPr>
      <w:r w:rsidRPr="00B77956">
        <w:rPr>
          <w:b/>
          <w:sz w:val="28"/>
          <w:szCs w:val="28"/>
        </w:rPr>
        <w:t>К полномочиям Управляющего совета относятся:</w:t>
      </w:r>
    </w:p>
    <w:p w:rsidR="00197E3A" w:rsidRPr="00B77956" w:rsidRDefault="00197E3A" w:rsidP="00B77956">
      <w:pPr>
        <w:numPr>
          <w:ilvl w:val="0"/>
          <w:numId w:val="3"/>
        </w:numPr>
        <w:tabs>
          <w:tab w:val="left" w:pos="851"/>
        </w:tabs>
        <w:spacing w:after="0" w:line="240" w:lineRule="auto"/>
        <w:ind w:left="0" w:firstLine="567"/>
        <w:jc w:val="both"/>
        <w:rPr>
          <w:rFonts w:ascii="Times New Roman" w:hAnsi="Times New Roman" w:cs="Times New Roman"/>
          <w:sz w:val="28"/>
          <w:szCs w:val="28"/>
        </w:rPr>
      </w:pPr>
      <w:r w:rsidRPr="00B77956">
        <w:rPr>
          <w:rFonts w:ascii="Times New Roman" w:hAnsi="Times New Roman" w:cs="Times New Roman"/>
          <w:sz w:val="28"/>
          <w:szCs w:val="28"/>
        </w:rPr>
        <w:t>рассмотрение предложений по изменению и дополнению устава Организации;</w:t>
      </w:r>
    </w:p>
    <w:p w:rsidR="00197E3A" w:rsidRPr="00B77956" w:rsidRDefault="00197E3A" w:rsidP="00B77956">
      <w:pPr>
        <w:numPr>
          <w:ilvl w:val="0"/>
          <w:numId w:val="3"/>
        </w:numPr>
        <w:tabs>
          <w:tab w:val="left" w:pos="851"/>
        </w:tabs>
        <w:spacing w:after="0" w:line="240" w:lineRule="auto"/>
        <w:ind w:left="0" w:firstLine="567"/>
        <w:jc w:val="both"/>
        <w:rPr>
          <w:rFonts w:ascii="Times New Roman" w:hAnsi="Times New Roman" w:cs="Times New Roman"/>
          <w:sz w:val="28"/>
          <w:szCs w:val="28"/>
        </w:rPr>
      </w:pPr>
      <w:r w:rsidRPr="00B77956">
        <w:rPr>
          <w:rFonts w:ascii="Times New Roman" w:hAnsi="Times New Roman" w:cs="Times New Roman"/>
          <w:sz w:val="28"/>
          <w:szCs w:val="28"/>
        </w:rPr>
        <w:t>согласование режимов работы Организации, её структурных подразделений;</w:t>
      </w:r>
    </w:p>
    <w:p w:rsidR="00197E3A" w:rsidRPr="00B77956" w:rsidRDefault="00197E3A" w:rsidP="00B77956">
      <w:pPr>
        <w:numPr>
          <w:ilvl w:val="0"/>
          <w:numId w:val="3"/>
        </w:numPr>
        <w:tabs>
          <w:tab w:val="left" w:pos="851"/>
        </w:tabs>
        <w:spacing w:after="0" w:line="240" w:lineRule="auto"/>
        <w:ind w:left="0" w:firstLine="567"/>
        <w:jc w:val="both"/>
        <w:rPr>
          <w:rFonts w:ascii="Times New Roman" w:hAnsi="Times New Roman" w:cs="Times New Roman"/>
          <w:sz w:val="28"/>
          <w:szCs w:val="28"/>
        </w:rPr>
      </w:pPr>
      <w:r w:rsidRPr="00B77956">
        <w:rPr>
          <w:rFonts w:ascii="Times New Roman" w:hAnsi="Times New Roman" w:cs="Times New Roman"/>
          <w:sz w:val="28"/>
          <w:szCs w:val="28"/>
        </w:rPr>
        <w:t>определение начала и окончания учебного года, каникулярного времени, продолжительности учебной недели, времени начала и окончания занятий;</w:t>
      </w:r>
    </w:p>
    <w:p w:rsidR="00197E3A" w:rsidRPr="00B77956" w:rsidRDefault="00197E3A" w:rsidP="00B77956">
      <w:pPr>
        <w:numPr>
          <w:ilvl w:val="0"/>
          <w:numId w:val="3"/>
        </w:numPr>
        <w:tabs>
          <w:tab w:val="left" w:pos="851"/>
        </w:tabs>
        <w:spacing w:after="0" w:line="240" w:lineRule="auto"/>
        <w:ind w:left="0" w:firstLine="567"/>
        <w:jc w:val="both"/>
        <w:rPr>
          <w:rFonts w:ascii="Times New Roman" w:hAnsi="Times New Roman" w:cs="Times New Roman"/>
          <w:sz w:val="28"/>
          <w:szCs w:val="28"/>
        </w:rPr>
      </w:pPr>
      <w:r w:rsidRPr="00B77956">
        <w:rPr>
          <w:rFonts w:ascii="Times New Roman" w:hAnsi="Times New Roman" w:cs="Times New Roman"/>
          <w:sz w:val="28"/>
          <w:szCs w:val="28"/>
        </w:rPr>
        <w:t>избрание членов Попечительского совета;</w:t>
      </w:r>
    </w:p>
    <w:p w:rsidR="00197E3A" w:rsidRPr="00B77956" w:rsidRDefault="00197E3A" w:rsidP="00B77956">
      <w:pPr>
        <w:numPr>
          <w:ilvl w:val="0"/>
          <w:numId w:val="3"/>
        </w:numPr>
        <w:tabs>
          <w:tab w:val="left" w:pos="851"/>
        </w:tabs>
        <w:spacing w:after="0" w:line="240" w:lineRule="auto"/>
        <w:ind w:left="0" w:firstLine="567"/>
        <w:jc w:val="both"/>
        <w:rPr>
          <w:rFonts w:ascii="Times New Roman" w:hAnsi="Times New Roman" w:cs="Times New Roman"/>
          <w:sz w:val="28"/>
          <w:szCs w:val="28"/>
        </w:rPr>
      </w:pPr>
      <w:r w:rsidRPr="00B77956">
        <w:rPr>
          <w:rFonts w:ascii="Times New Roman" w:hAnsi="Times New Roman" w:cs="Times New Roman"/>
          <w:sz w:val="28"/>
          <w:szCs w:val="28"/>
        </w:rPr>
        <w:t>рассмотрение жалоб и заявлений участников образовательного процесса на действия (бездействие) работников Организации.</w:t>
      </w:r>
    </w:p>
    <w:p w:rsidR="00197E3A" w:rsidRPr="00B77956" w:rsidRDefault="00197E3A" w:rsidP="00B77956">
      <w:pPr>
        <w:pStyle w:val="a8"/>
        <w:widowControl w:val="0"/>
        <w:numPr>
          <w:ilvl w:val="0"/>
          <w:numId w:val="3"/>
        </w:numPr>
        <w:tabs>
          <w:tab w:val="left" w:pos="284"/>
          <w:tab w:val="left" w:pos="900"/>
        </w:tabs>
        <w:autoSpaceDE w:val="0"/>
        <w:autoSpaceDN w:val="0"/>
        <w:adjustRightInd w:val="0"/>
        <w:ind w:left="0" w:firstLine="567"/>
        <w:jc w:val="both"/>
        <w:rPr>
          <w:sz w:val="28"/>
          <w:szCs w:val="28"/>
        </w:rPr>
      </w:pPr>
      <w:r w:rsidRPr="00B77956">
        <w:rPr>
          <w:sz w:val="28"/>
          <w:szCs w:val="28"/>
        </w:rPr>
        <w:t xml:space="preserve">участие в подготовке и согласование программы развития, образовательной программы Организации, ежегодного публичного доклада, режима работы Организации, её структурных подразделений, календарного учебного графика (начало и окончание учебного года, время начала и окончания учебных занятий, каникул); </w:t>
      </w:r>
    </w:p>
    <w:p w:rsidR="00197E3A" w:rsidRPr="00B77956" w:rsidRDefault="00197E3A" w:rsidP="00B77956">
      <w:pPr>
        <w:widowControl w:val="0"/>
        <w:numPr>
          <w:ilvl w:val="0"/>
          <w:numId w:val="3"/>
        </w:numPr>
        <w:tabs>
          <w:tab w:val="left" w:pos="851"/>
        </w:tabs>
        <w:autoSpaceDE w:val="0"/>
        <w:autoSpaceDN w:val="0"/>
        <w:adjustRightInd w:val="0"/>
        <w:spacing w:after="0" w:line="240" w:lineRule="auto"/>
        <w:ind w:left="0" w:right="-2" w:firstLine="567"/>
        <w:jc w:val="both"/>
        <w:rPr>
          <w:rFonts w:ascii="Times New Roman" w:hAnsi="Times New Roman" w:cs="Times New Roman"/>
          <w:color w:val="000000"/>
          <w:sz w:val="28"/>
          <w:szCs w:val="28"/>
        </w:rPr>
      </w:pPr>
      <w:proofErr w:type="gramStart"/>
      <w:r w:rsidRPr="00B77956">
        <w:rPr>
          <w:rFonts w:ascii="Times New Roman" w:hAnsi="Times New Roman" w:cs="Times New Roman"/>
          <w:sz w:val="28"/>
          <w:szCs w:val="28"/>
        </w:rPr>
        <w:t xml:space="preserve">принятие решения о введении </w:t>
      </w:r>
      <w:r w:rsidRPr="00B77956">
        <w:rPr>
          <w:rFonts w:ascii="Times New Roman" w:hAnsi="Times New Roman" w:cs="Times New Roman"/>
          <w:color w:val="000000"/>
          <w:sz w:val="28"/>
          <w:szCs w:val="28"/>
        </w:rPr>
        <w:t>единой в период учебных занятий формы одежды для обучающихся, порядке её введения;</w:t>
      </w:r>
      <w:proofErr w:type="gramEnd"/>
    </w:p>
    <w:p w:rsidR="00197E3A" w:rsidRPr="00B77956" w:rsidRDefault="00197E3A" w:rsidP="00B77956">
      <w:pPr>
        <w:widowControl w:val="0"/>
        <w:numPr>
          <w:ilvl w:val="0"/>
          <w:numId w:val="3"/>
        </w:numPr>
        <w:tabs>
          <w:tab w:val="left" w:pos="284"/>
          <w:tab w:val="left" w:pos="900"/>
        </w:tabs>
        <w:autoSpaceDE w:val="0"/>
        <w:autoSpaceDN w:val="0"/>
        <w:adjustRightInd w:val="0"/>
        <w:spacing w:after="0" w:line="240" w:lineRule="auto"/>
        <w:ind w:left="0" w:right="-2" w:firstLine="567"/>
        <w:jc w:val="both"/>
        <w:rPr>
          <w:rFonts w:ascii="Times New Roman" w:hAnsi="Times New Roman" w:cs="Times New Roman"/>
          <w:sz w:val="28"/>
          <w:szCs w:val="28"/>
        </w:rPr>
      </w:pPr>
      <w:r w:rsidRPr="00B77956">
        <w:rPr>
          <w:rFonts w:ascii="Times New Roman" w:hAnsi="Times New Roman" w:cs="Times New Roman"/>
          <w:color w:val="000000"/>
          <w:sz w:val="28"/>
          <w:szCs w:val="28"/>
        </w:rPr>
        <w:t>принятие решения об исключении обучающегося из Организации, согласование данного решения с муниципальной комиссией по делам несовершеннолетних и защите их прав</w:t>
      </w:r>
      <w:r w:rsidRPr="00B77956">
        <w:rPr>
          <w:rFonts w:ascii="Times New Roman" w:hAnsi="Times New Roman" w:cs="Times New Roman"/>
          <w:sz w:val="28"/>
          <w:szCs w:val="28"/>
        </w:rPr>
        <w:t>;</w:t>
      </w:r>
    </w:p>
    <w:p w:rsidR="00197E3A" w:rsidRPr="00B77956" w:rsidRDefault="00197E3A" w:rsidP="00B77956">
      <w:pPr>
        <w:pStyle w:val="a8"/>
        <w:widowControl w:val="0"/>
        <w:numPr>
          <w:ilvl w:val="0"/>
          <w:numId w:val="3"/>
        </w:numPr>
        <w:tabs>
          <w:tab w:val="left" w:pos="284"/>
          <w:tab w:val="left" w:pos="900"/>
        </w:tabs>
        <w:autoSpaceDE w:val="0"/>
        <w:autoSpaceDN w:val="0"/>
        <w:adjustRightInd w:val="0"/>
        <w:ind w:left="0" w:firstLine="567"/>
        <w:jc w:val="both"/>
        <w:rPr>
          <w:sz w:val="28"/>
          <w:szCs w:val="28"/>
        </w:rPr>
      </w:pPr>
      <w:r w:rsidRPr="00B77956">
        <w:rPr>
          <w:sz w:val="28"/>
          <w:szCs w:val="28"/>
        </w:rPr>
        <w:t>определение направления расходования финансовых и материальных  средств из внебюджетных источников и содействие их привлечению для обеспечения деятельности и развития Организации;</w:t>
      </w:r>
    </w:p>
    <w:p w:rsidR="00197E3A" w:rsidRPr="00B77956" w:rsidRDefault="00197E3A" w:rsidP="00B77956">
      <w:pPr>
        <w:pStyle w:val="a8"/>
        <w:widowControl w:val="0"/>
        <w:numPr>
          <w:ilvl w:val="0"/>
          <w:numId w:val="3"/>
        </w:numPr>
        <w:tabs>
          <w:tab w:val="left" w:pos="284"/>
          <w:tab w:val="left" w:pos="900"/>
        </w:tabs>
        <w:autoSpaceDE w:val="0"/>
        <w:autoSpaceDN w:val="0"/>
        <w:adjustRightInd w:val="0"/>
        <w:ind w:left="0" w:firstLine="567"/>
        <w:jc w:val="both"/>
        <w:rPr>
          <w:sz w:val="28"/>
          <w:szCs w:val="28"/>
        </w:rPr>
      </w:pPr>
      <w:r w:rsidRPr="00B77956">
        <w:rPr>
          <w:sz w:val="28"/>
          <w:szCs w:val="28"/>
        </w:rPr>
        <w:t>внесение предложений по составлению плана финансово-хозяйственной деятельности Организации;</w:t>
      </w:r>
    </w:p>
    <w:p w:rsidR="00197E3A" w:rsidRPr="00B77956" w:rsidRDefault="00197E3A" w:rsidP="00B77956">
      <w:pPr>
        <w:pStyle w:val="a8"/>
        <w:widowControl w:val="0"/>
        <w:numPr>
          <w:ilvl w:val="0"/>
          <w:numId w:val="3"/>
        </w:numPr>
        <w:tabs>
          <w:tab w:val="left" w:pos="284"/>
          <w:tab w:val="left" w:pos="900"/>
        </w:tabs>
        <w:autoSpaceDE w:val="0"/>
        <w:autoSpaceDN w:val="0"/>
        <w:adjustRightInd w:val="0"/>
        <w:ind w:left="0" w:firstLine="567"/>
        <w:jc w:val="both"/>
        <w:rPr>
          <w:sz w:val="28"/>
          <w:szCs w:val="28"/>
        </w:rPr>
      </w:pPr>
      <w:r w:rsidRPr="00B77956">
        <w:rPr>
          <w:sz w:val="28"/>
          <w:szCs w:val="28"/>
        </w:rPr>
        <w:t>представление интересов Организации в рамках своих полномочий в государственных, муниципальных, общественных и иных организациях;</w:t>
      </w:r>
    </w:p>
    <w:p w:rsidR="00197E3A" w:rsidRPr="00B77956" w:rsidRDefault="00197E3A" w:rsidP="00B77956">
      <w:pPr>
        <w:widowControl w:val="0"/>
        <w:numPr>
          <w:ilvl w:val="0"/>
          <w:numId w:val="3"/>
        </w:numPr>
        <w:tabs>
          <w:tab w:val="left" w:pos="30"/>
          <w:tab w:val="left" w:pos="851"/>
        </w:tabs>
        <w:autoSpaceDE w:val="0"/>
        <w:autoSpaceDN w:val="0"/>
        <w:adjustRightInd w:val="0"/>
        <w:spacing w:after="0" w:line="240" w:lineRule="auto"/>
        <w:ind w:left="0" w:right="-2" w:firstLine="567"/>
        <w:jc w:val="both"/>
        <w:rPr>
          <w:rFonts w:ascii="Times New Roman" w:hAnsi="Times New Roman" w:cs="Times New Roman"/>
          <w:color w:val="000000"/>
          <w:sz w:val="28"/>
          <w:szCs w:val="28"/>
        </w:rPr>
      </w:pPr>
      <w:r w:rsidRPr="00B77956">
        <w:rPr>
          <w:rFonts w:ascii="Times New Roman" w:hAnsi="Times New Roman" w:cs="Times New Roman"/>
          <w:i/>
          <w:sz w:val="28"/>
          <w:szCs w:val="28"/>
        </w:rPr>
        <w:t xml:space="preserve"> </w:t>
      </w:r>
      <w:r w:rsidRPr="00B77956">
        <w:rPr>
          <w:rFonts w:ascii="Times New Roman" w:hAnsi="Times New Roman" w:cs="Times New Roman"/>
          <w:color w:val="000000"/>
          <w:sz w:val="28"/>
          <w:szCs w:val="28"/>
        </w:rPr>
        <w:t>согласование распределения выплат и доплат работникам Организации из стимулирующего фонда оплаты труда;</w:t>
      </w:r>
    </w:p>
    <w:p w:rsidR="00197E3A" w:rsidRPr="00B77956" w:rsidRDefault="00197E3A" w:rsidP="00B77956">
      <w:pPr>
        <w:widowControl w:val="0"/>
        <w:numPr>
          <w:ilvl w:val="0"/>
          <w:numId w:val="3"/>
        </w:numPr>
        <w:tabs>
          <w:tab w:val="left" w:pos="30"/>
          <w:tab w:val="left" w:pos="851"/>
        </w:tabs>
        <w:autoSpaceDE w:val="0"/>
        <w:autoSpaceDN w:val="0"/>
        <w:adjustRightInd w:val="0"/>
        <w:spacing w:after="0" w:line="240" w:lineRule="auto"/>
        <w:ind w:left="0" w:right="-2" w:firstLine="567"/>
        <w:jc w:val="both"/>
        <w:rPr>
          <w:rFonts w:ascii="Times New Roman" w:hAnsi="Times New Roman" w:cs="Times New Roman"/>
          <w:sz w:val="28"/>
          <w:szCs w:val="28"/>
        </w:rPr>
      </w:pPr>
      <w:r w:rsidRPr="00B77956">
        <w:rPr>
          <w:rFonts w:ascii="Times New Roman" w:hAnsi="Times New Roman" w:cs="Times New Roman"/>
          <w:i/>
          <w:color w:val="000000"/>
          <w:sz w:val="28"/>
          <w:szCs w:val="28"/>
        </w:rPr>
        <w:lastRenderedPageBreak/>
        <w:t xml:space="preserve"> </w:t>
      </w:r>
      <w:r w:rsidRPr="00B77956">
        <w:rPr>
          <w:rFonts w:ascii="Times New Roman" w:hAnsi="Times New Roman" w:cs="Times New Roman"/>
          <w:color w:val="000000"/>
          <w:sz w:val="28"/>
          <w:szCs w:val="28"/>
        </w:rPr>
        <w:t>участие в разработке и утверждение локальных нормативных актов Организации, устанавливающих виды, размеры, условия и порядок выплат стимулирующего характера работникам Организации, показатели и критерии оценки качества результатов и условий образовательного процесса и результативности труда работников</w:t>
      </w:r>
      <w:r w:rsidRPr="00B77956">
        <w:rPr>
          <w:rFonts w:ascii="Times New Roman" w:hAnsi="Times New Roman" w:cs="Times New Roman"/>
          <w:sz w:val="28"/>
          <w:szCs w:val="28"/>
        </w:rPr>
        <w:t>;</w:t>
      </w:r>
    </w:p>
    <w:p w:rsidR="00197E3A" w:rsidRPr="00B77956" w:rsidRDefault="00197E3A" w:rsidP="00B77956">
      <w:pPr>
        <w:pStyle w:val="a8"/>
        <w:widowControl w:val="0"/>
        <w:numPr>
          <w:ilvl w:val="0"/>
          <w:numId w:val="3"/>
        </w:numPr>
        <w:tabs>
          <w:tab w:val="left" w:pos="284"/>
          <w:tab w:val="left" w:pos="900"/>
        </w:tabs>
        <w:autoSpaceDE w:val="0"/>
        <w:autoSpaceDN w:val="0"/>
        <w:adjustRightInd w:val="0"/>
        <w:ind w:left="0" w:firstLine="567"/>
        <w:jc w:val="both"/>
        <w:rPr>
          <w:sz w:val="28"/>
          <w:szCs w:val="28"/>
        </w:rPr>
      </w:pPr>
      <w:r w:rsidRPr="00B77956">
        <w:rPr>
          <w:sz w:val="28"/>
          <w:szCs w:val="28"/>
        </w:rPr>
        <w:t>согласование  локальных нормативных актов Организации в пределах своей компетенции (Правил внутреннего распорядка, Положения об оплате труда работников, Правил внутреннего распорядка обучающихся, Положения о порядке оказания дополнительных, в т.ч. платных образовательных услуг и т.д.);</w:t>
      </w:r>
    </w:p>
    <w:p w:rsidR="00197E3A" w:rsidRPr="00B77956" w:rsidRDefault="00197E3A" w:rsidP="00B77956">
      <w:pPr>
        <w:pStyle w:val="a8"/>
        <w:widowControl w:val="0"/>
        <w:numPr>
          <w:ilvl w:val="0"/>
          <w:numId w:val="3"/>
        </w:numPr>
        <w:tabs>
          <w:tab w:val="left" w:pos="284"/>
          <w:tab w:val="left" w:pos="900"/>
        </w:tabs>
        <w:autoSpaceDE w:val="0"/>
        <w:autoSpaceDN w:val="0"/>
        <w:adjustRightInd w:val="0"/>
        <w:ind w:left="0" w:firstLine="567"/>
        <w:jc w:val="both"/>
        <w:rPr>
          <w:sz w:val="28"/>
          <w:szCs w:val="28"/>
        </w:rPr>
      </w:pPr>
      <w:r w:rsidRPr="00B77956">
        <w:rPr>
          <w:sz w:val="28"/>
          <w:szCs w:val="28"/>
        </w:rPr>
        <w:t>заслушивание отчётов директора Организации о расходовании бюджетных средств и использовании иных источников финансирования, об использовании имущества Организации, об исполнении плана её финансово-хозяйственной деятельности, годовой бухгалтерской отчетности;</w:t>
      </w:r>
    </w:p>
    <w:p w:rsidR="00197E3A" w:rsidRPr="00B77956" w:rsidRDefault="00197E3A" w:rsidP="00B77956">
      <w:pPr>
        <w:pStyle w:val="a8"/>
        <w:widowControl w:val="0"/>
        <w:numPr>
          <w:ilvl w:val="0"/>
          <w:numId w:val="3"/>
        </w:numPr>
        <w:tabs>
          <w:tab w:val="left" w:pos="284"/>
          <w:tab w:val="left" w:pos="900"/>
        </w:tabs>
        <w:autoSpaceDE w:val="0"/>
        <w:autoSpaceDN w:val="0"/>
        <w:adjustRightInd w:val="0"/>
        <w:ind w:left="0" w:firstLine="567"/>
        <w:jc w:val="both"/>
        <w:rPr>
          <w:sz w:val="28"/>
          <w:szCs w:val="28"/>
        </w:rPr>
      </w:pPr>
      <w:r w:rsidRPr="00B77956">
        <w:rPr>
          <w:sz w:val="28"/>
          <w:szCs w:val="28"/>
        </w:rPr>
        <w:t xml:space="preserve">осуществление </w:t>
      </w:r>
      <w:proofErr w:type="gramStart"/>
      <w:r w:rsidRPr="00B77956">
        <w:rPr>
          <w:sz w:val="28"/>
          <w:szCs w:val="28"/>
        </w:rPr>
        <w:t>контроля за</w:t>
      </w:r>
      <w:proofErr w:type="gramEnd"/>
      <w:r w:rsidRPr="00B77956">
        <w:rPr>
          <w:sz w:val="28"/>
          <w:szCs w:val="28"/>
        </w:rPr>
        <w:t xml:space="preserve"> соблюдением условий обучения, воспитания и труда в Организации, принятие мер к их улучшению;</w:t>
      </w:r>
    </w:p>
    <w:p w:rsidR="00197E3A" w:rsidRPr="00B77956" w:rsidRDefault="00197E3A" w:rsidP="00B77956">
      <w:pPr>
        <w:pStyle w:val="a8"/>
        <w:widowControl w:val="0"/>
        <w:numPr>
          <w:ilvl w:val="0"/>
          <w:numId w:val="3"/>
        </w:numPr>
        <w:tabs>
          <w:tab w:val="left" w:pos="284"/>
          <w:tab w:val="left" w:pos="900"/>
        </w:tabs>
        <w:autoSpaceDE w:val="0"/>
        <w:autoSpaceDN w:val="0"/>
        <w:adjustRightInd w:val="0"/>
        <w:ind w:left="0" w:firstLine="567"/>
        <w:jc w:val="both"/>
        <w:rPr>
          <w:sz w:val="28"/>
          <w:szCs w:val="28"/>
        </w:rPr>
      </w:pPr>
      <w:r w:rsidRPr="00B77956">
        <w:rPr>
          <w:color w:val="000000"/>
          <w:sz w:val="28"/>
          <w:szCs w:val="28"/>
        </w:rPr>
        <w:t xml:space="preserve">согласование перечня выбранных Организацией </w:t>
      </w:r>
      <w:r w:rsidRPr="00B77956">
        <w:rPr>
          <w:sz w:val="28"/>
          <w:szCs w:val="28"/>
        </w:rPr>
        <w:t>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а также учебных пособий, допущенных к использованию при реализации указанных образовательных программ;</w:t>
      </w:r>
    </w:p>
    <w:p w:rsidR="00197E3A" w:rsidRPr="00B77956" w:rsidRDefault="00197E3A" w:rsidP="00B77956">
      <w:pPr>
        <w:numPr>
          <w:ilvl w:val="0"/>
          <w:numId w:val="3"/>
        </w:numPr>
        <w:tabs>
          <w:tab w:val="left" w:pos="851"/>
        </w:tabs>
        <w:spacing w:after="0" w:line="240" w:lineRule="auto"/>
        <w:ind w:left="0" w:firstLine="567"/>
        <w:jc w:val="both"/>
        <w:rPr>
          <w:rFonts w:ascii="Times New Roman" w:hAnsi="Times New Roman" w:cs="Times New Roman"/>
          <w:sz w:val="28"/>
          <w:szCs w:val="28"/>
        </w:rPr>
      </w:pPr>
      <w:r w:rsidRPr="00B77956">
        <w:rPr>
          <w:rFonts w:ascii="Times New Roman" w:hAnsi="Times New Roman" w:cs="Times New Roman"/>
          <w:sz w:val="28"/>
          <w:szCs w:val="28"/>
        </w:rPr>
        <w:t xml:space="preserve">  принятие решения по вопросу охраны Организации и другим вопросам жизнеобеспечения Организации, которые не оговорены и не регламентированы  уставом Организации;</w:t>
      </w:r>
    </w:p>
    <w:p w:rsidR="00197E3A" w:rsidRPr="00B77956" w:rsidRDefault="00197E3A" w:rsidP="00B77956">
      <w:pPr>
        <w:widowControl w:val="0"/>
        <w:numPr>
          <w:ilvl w:val="0"/>
          <w:numId w:val="3"/>
        </w:numPr>
        <w:tabs>
          <w:tab w:val="left" w:pos="30"/>
          <w:tab w:val="left" w:pos="851"/>
        </w:tabs>
        <w:autoSpaceDE w:val="0"/>
        <w:autoSpaceDN w:val="0"/>
        <w:adjustRightInd w:val="0"/>
        <w:spacing w:after="0" w:line="240" w:lineRule="auto"/>
        <w:ind w:left="0" w:right="-2" w:firstLine="567"/>
        <w:jc w:val="both"/>
        <w:rPr>
          <w:rFonts w:ascii="Times New Roman" w:hAnsi="Times New Roman" w:cs="Times New Roman"/>
          <w:sz w:val="28"/>
          <w:szCs w:val="28"/>
        </w:rPr>
      </w:pPr>
      <w:r w:rsidRPr="00B77956">
        <w:rPr>
          <w:rFonts w:ascii="Times New Roman" w:hAnsi="Times New Roman" w:cs="Times New Roman"/>
          <w:color w:val="000000"/>
          <w:sz w:val="28"/>
          <w:szCs w:val="28"/>
        </w:rPr>
        <w:t xml:space="preserve"> ходатайствует перед директором Организации о расторжении трудового договора с работниками Организации (при наличии предусмотренных действующим законодательством Российской Федерации оснований)</w:t>
      </w:r>
      <w:r w:rsidR="00B77956" w:rsidRPr="00B77956">
        <w:rPr>
          <w:rFonts w:ascii="Times New Roman" w:hAnsi="Times New Roman" w:cs="Times New Roman"/>
          <w:sz w:val="28"/>
          <w:szCs w:val="28"/>
        </w:rPr>
        <w:t>.</w:t>
      </w:r>
    </w:p>
    <w:p w:rsidR="00B77956" w:rsidRPr="00B77956" w:rsidRDefault="00B77956" w:rsidP="00B77956">
      <w:pPr>
        <w:pStyle w:val="a8"/>
        <w:widowControl w:val="0"/>
        <w:numPr>
          <w:ilvl w:val="1"/>
          <w:numId w:val="9"/>
        </w:numPr>
        <w:tabs>
          <w:tab w:val="left" w:pos="30"/>
          <w:tab w:val="left" w:pos="851"/>
        </w:tabs>
        <w:autoSpaceDE w:val="0"/>
        <w:autoSpaceDN w:val="0"/>
        <w:adjustRightInd w:val="0"/>
        <w:ind w:right="-2"/>
        <w:jc w:val="both"/>
        <w:rPr>
          <w:sz w:val="28"/>
          <w:szCs w:val="28"/>
        </w:rPr>
      </w:pPr>
      <w:r w:rsidRPr="00B77956">
        <w:rPr>
          <w:sz w:val="28"/>
          <w:szCs w:val="28"/>
        </w:rPr>
        <w:t>Управляющий совет вправе действовать от имени Организации по вопросам:</w:t>
      </w:r>
    </w:p>
    <w:p w:rsidR="00B77956" w:rsidRPr="00B77956" w:rsidRDefault="00B77956" w:rsidP="00B77956">
      <w:pPr>
        <w:widowControl w:val="0"/>
        <w:numPr>
          <w:ilvl w:val="0"/>
          <w:numId w:val="4"/>
        </w:numPr>
        <w:tabs>
          <w:tab w:val="left" w:pos="30"/>
          <w:tab w:val="left" w:pos="851"/>
        </w:tabs>
        <w:autoSpaceDE w:val="0"/>
        <w:autoSpaceDN w:val="0"/>
        <w:adjustRightInd w:val="0"/>
        <w:spacing w:after="0" w:line="240" w:lineRule="auto"/>
        <w:ind w:left="0" w:right="-2" w:firstLine="567"/>
        <w:jc w:val="both"/>
        <w:rPr>
          <w:rFonts w:ascii="Times New Roman" w:hAnsi="Times New Roman" w:cs="Times New Roman"/>
          <w:sz w:val="28"/>
          <w:szCs w:val="28"/>
        </w:rPr>
      </w:pPr>
      <w:r w:rsidRPr="00B77956">
        <w:rPr>
          <w:rFonts w:ascii="Times New Roman" w:hAnsi="Times New Roman" w:cs="Times New Roman"/>
          <w:sz w:val="28"/>
          <w:szCs w:val="28"/>
        </w:rPr>
        <w:t>программы развития Организации;</w:t>
      </w:r>
    </w:p>
    <w:p w:rsidR="00B77956" w:rsidRPr="00B77956" w:rsidRDefault="00B77956" w:rsidP="00B77956">
      <w:pPr>
        <w:widowControl w:val="0"/>
        <w:numPr>
          <w:ilvl w:val="0"/>
          <w:numId w:val="4"/>
        </w:numPr>
        <w:tabs>
          <w:tab w:val="left" w:pos="30"/>
          <w:tab w:val="left" w:pos="851"/>
        </w:tabs>
        <w:autoSpaceDE w:val="0"/>
        <w:autoSpaceDN w:val="0"/>
        <w:adjustRightInd w:val="0"/>
        <w:spacing w:after="0" w:line="240" w:lineRule="auto"/>
        <w:ind w:left="0" w:right="-2" w:firstLine="567"/>
        <w:jc w:val="both"/>
        <w:rPr>
          <w:rFonts w:ascii="Times New Roman" w:hAnsi="Times New Roman" w:cs="Times New Roman"/>
          <w:sz w:val="28"/>
          <w:szCs w:val="28"/>
        </w:rPr>
      </w:pPr>
      <w:r w:rsidRPr="00B77956">
        <w:rPr>
          <w:rFonts w:ascii="Times New Roman" w:hAnsi="Times New Roman" w:cs="Times New Roman"/>
          <w:sz w:val="28"/>
          <w:szCs w:val="28"/>
        </w:rPr>
        <w:t>определения начала и окончания учебного года, времени начала и окончания занятий, каникулярного времени;</w:t>
      </w:r>
    </w:p>
    <w:p w:rsidR="00B77956" w:rsidRPr="00B77956" w:rsidRDefault="00B77956" w:rsidP="00B77956">
      <w:pPr>
        <w:widowControl w:val="0"/>
        <w:numPr>
          <w:ilvl w:val="0"/>
          <w:numId w:val="4"/>
        </w:numPr>
        <w:tabs>
          <w:tab w:val="left" w:pos="30"/>
          <w:tab w:val="left" w:pos="851"/>
        </w:tabs>
        <w:autoSpaceDE w:val="0"/>
        <w:autoSpaceDN w:val="0"/>
        <w:adjustRightInd w:val="0"/>
        <w:spacing w:after="0" w:line="240" w:lineRule="auto"/>
        <w:ind w:left="0" w:right="-2" w:firstLine="567"/>
        <w:jc w:val="both"/>
        <w:rPr>
          <w:rFonts w:ascii="Times New Roman" w:hAnsi="Times New Roman" w:cs="Times New Roman"/>
          <w:sz w:val="28"/>
          <w:szCs w:val="28"/>
        </w:rPr>
      </w:pPr>
      <w:r w:rsidRPr="00B77956">
        <w:rPr>
          <w:rFonts w:ascii="Times New Roman" w:hAnsi="Times New Roman" w:cs="Times New Roman"/>
          <w:sz w:val="28"/>
          <w:szCs w:val="28"/>
        </w:rPr>
        <w:t xml:space="preserve">введении </w:t>
      </w:r>
      <w:r w:rsidRPr="00B77956">
        <w:rPr>
          <w:rFonts w:ascii="Times New Roman" w:hAnsi="Times New Roman" w:cs="Times New Roman"/>
          <w:color w:val="000000"/>
          <w:sz w:val="28"/>
          <w:szCs w:val="28"/>
        </w:rPr>
        <w:t xml:space="preserve">единой в период учебных занятий формы одежды </w:t>
      </w:r>
      <w:proofErr w:type="gramStart"/>
      <w:r w:rsidRPr="00B77956">
        <w:rPr>
          <w:rFonts w:ascii="Times New Roman" w:hAnsi="Times New Roman" w:cs="Times New Roman"/>
          <w:color w:val="000000"/>
          <w:sz w:val="28"/>
          <w:szCs w:val="28"/>
        </w:rPr>
        <w:t>для</w:t>
      </w:r>
      <w:proofErr w:type="gramEnd"/>
      <w:r w:rsidRPr="00B77956">
        <w:rPr>
          <w:rFonts w:ascii="Times New Roman" w:hAnsi="Times New Roman" w:cs="Times New Roman"/>
          <w:color w:val="000000"/>
          <w:sz w:val="28"/>
          <w:szCs w:val="28"/>
        </w:rPr>
        <w:t xml:space="preserve"> обучающихся</w:t>
      </w:r>
      <w:r w:rsidRPr="00B77956">
        <w:rPr>
          <w:rFonts w:ascii="Times New Roman" w:hAnsi="Times New Roman" w:cs="Times New Roman"/>
          <w:sz w:val="28"/>
          <w:szCs w:val="28"/>
        </w:rPr>
        <w:t>;</w:t>
      </w:r>
    </w:p>
    <w:p w:rsidR="00197E3A" w:rsidRDefault="00B77956" w:rsidP="00B77956">
      <w:pPr>
        <w:widowControl w:val="0"/>
        <w:numPr>
          <w:ilvl w:val="0"/>
          <w:numId w:val="4"/>
        </w:numPr>
        <w:tabs>
          <w:tab w:val="left" w:pos="30"/>
          <w:tab w:val="left" w:pos="851"/>
        </w:tabs>
        <w:autoSpaceDE w:val="0"/>
        <w:autoSpaceDN w:val="0"/>
        <w:adjustRightInd w:val="0"/>
        <w:spacing w:after="0" w:line="240" w:lineRule="auto"/>
        <w:ind w:left="0" w:right="-2" w:firstLine="567"/>
        <w:jc w:val="both"/>
        <w:rPr>
          <w:rFonts w:ascii="Times New Roman" w:hAnsi="Times New Roman" w:cs="Times New Roman"/>
          <w:sz w:val="28"/>
          <w:szCs w:val="28"/>
        </w:rPr>
      </w:pPr>
      <w:r w:rsidRPr="00B77956">
        <w:rPr>
          <w:rFonts w:ascii="Times New Roman" w:hAnsi="Times New Roman" w:cs="Times New Roman"/>
          <w:sz w:val="28"/>
          <w:szCs w:val="28"/>
        </w:rPr>
        <w:t>определения направления расходования внебюджетных средств и содействие их привлечению для обеспечения деятельности и развития Организации.</w:t>
      </w:r>
    </w:p>
    <w:p w:rsidR="00B77956" w:rsidRPr="00B77956" w:rsidRDefault="00B77956" w:rsidP="00B77956">
      <w:pPr>
        <w:widowControl w:val="0"/>
        <w:tabs>
          <w:tab w:val="left" w:pos="30"/>
          <w:tab w:val="left" w:pos="851"/>
        </w:tabs>
        <w:autoSpaceDE w:val="0"/>
        <w:autoSpaceDN w:val="0"/>
        <w:adjustRightInd w:val="0"/>
        <w:spacing w:after="0" w:line="240" w:lineRule="auto"/>
        <w:ind w:left="567" w:right="-2"/>
        <w:jc w:val="both"/>
        <w:rPr>
          <w:rFonts w:ascii="Times New Roman" w:hAnsi="Times New Roman" w:cs="Times New Roman"/>
          <w:sz w:val="28"/>
          <w:szCs w:val="28"/>
        </w:rPr>
      </w:pPr>
    </w:p>
    <w:p w:rsidR="00860F44" w:rsidRPr="00B77956" w:rsidRDefault="00341A64" w:rsidP="00B77956">
      <w:pPr>
        <w:pStyle w:val="a3"/>
        <w:ind w:firstLine="567"/>
        <w:jc w:val="both"/>
        <w:rPr>
          <w:rFonts w:ascii="Times New Roman" w:hAnsi="Times New Roman"/>
          <w:b/>
          <w:sz w:val="28"/>
          <w:szCs w:val="28"/>
        </w:rPr>
      </w:pPr>
      <w:r w:rsidRPr="00B77956">
        <w:rPr>
          <w:rFonts w:ascii="Times New Roman" w:hAnsi="Times New Roman"/>
          <w:b/>
          <w:sz w:val="28"/>
          <w:szCs w:val="28"/>
        </w:rPr>
        <w:t xml:space="preserve">4. </w:t>
      </w:r>
      <w:r w:rsidR="00B77956" w:rsidRPr="00B77956">
        <w:rPr>
          <w:rFonts w:ascii="Times New Roman" w:hAnsi="Times New Roman"/>
          <w:b/>
          <w:sz w:val="28"/>
          <w:szCs w:val="28"/>
        </w:rPr>
        <w:t>Документация Управляющего с</w:t>
      </w:r>
      <w:r w:rsidR="00860F44" w:rsidRPr="00B77956">
        <w:rPr>
          <w:rFonts w:ascii="Times New Roman" w:hAnsi="Times New Roman"/>
          <w:b/>
          <w:sz w:val="28"/>
          <w:szCs w:val="28"/>
        </w:rPr>
        <w:t>овета школы:</w:t>
      </w:r>
    </w:p>
    <w:p w:rsidR="00860F44" w:rsidRPr="00B77956" w:rsidRDefault="00B77956" w:rsidP="00B77956">
      <w:pPr>
        <w:pStyle w:val="a3"/>
        <w:ind w:firstLine="567"/>
        <w:jc w:val="both"/>
        <w:rPr>
          <w:rFonts w:ascii="Times New Roman" w:hAnsi="Times New Roman"/>
          <w:sz w:val="28"/>
          <w:szCs w:val="28"/>
        </w:rPr>
      </w:pPr>
      <w:r w:rsidRPr="00B77956">
        <w:rPr>
          <w:rFonts w:ascii="Times New Roman" w:hAnsi="Times New Roman"/>
          <w:sz w:val="28"/>
          <w:szCs w:val="28"/>
        </w:rPr>
        <w:t>- Каждое заседание Управляющего с</w:t>
      </w:r>
      <w:r w:rsidR="00860F44" w:rsidRPr="00B77956">
        <w:rPr>
          <w:rFonts w:ascii="Times New Roman" w:hAnsi="Times New Roman"/>
          <w:sz w:val="28"/>
          <w:szCs w:val="28"/>
        </w:rPr>
        <w:t xml:space="preserve">овета протоколируется. Протокол ведет секретарь </w:t>
      </w:r>
      <w:r w:rsidRPr="00B77956">
        <w:rPr>
          <w:rFonts w:ascii="Times New Roman" w:hAnsi="Times New Roman"/>
          <w:sz w:val="28"/>
          <w:szCs w:val="28"/>
        </w:rPr>
        <w:t xml:space="preserve">Управляющего совета </w:t>
      </w:r>
      <w:r w:rsidR="00860F44" w:rsidRPr="00B77956">
        <w:rPr>
          <w:rFonts w:ascii="Times New Roman" w:hAnsi="Times New Roman"/>
          <w:sz w:val="28"/>
          <w:szCs w:val="28"/>
        </w:rPr>
        <w:t xml:space="preserve">школы, избранный на первом заседании. В протокол заносится повестка дня </w:t>
      </w:r>
      <w:r w:rsidRPr="00B77956">
        <w:rPr>
          <w:rFonts w:ascii="Times New Roman" w:hAnsi="Times New Roman"/>
          <w:sz w:val="28"/>
          <w:szCs w:val="28"/>
        </w:rPr>
        <w:t xml:space="preserve">Управляющего совета </w:t>
      </w:r>
      <w:r w:rsidR="00860F44" w:rsidRPr="00B77956">
        <w:rPr>
          <w:rFonts w:ascii="Times New Roman" w:hAnsi="Times New Roman"/>
          <w:sz w:val="28"/>
          <w:szCs w:val="28"/>
        </w:rPr>
        <w:t xml:space="preserve">школы, </w:t>
      </w:r>
      <w:r w:rsidR="00860F44" w:rsidRPr="00B77956">
        <w:rPr>
          <w:rFonts w:ascii="Times New Roman" w:hAnsi="Times New Roman"/>
          <w:sz w:val="28"/>
          <w:szCs w:val="28"/>
        </w:rPr>
        <w:lastRenderedPageBreak/>
        <w:t>кратко записываются выступления  присутствующих, все предложения и замечания, решения по каждому вопросу.</w:t>
      </w:r>
    </w:p>
    <w:p w:rsidR="00860F44" w:rsidRPr="00B77956" w:rsidRDefault="00860F44" w:rsidP="00B77956">
      <w:pPr>
        <w:pStyle w:val="a3"/>
        <w:ind w:firstLine="567"/>
        <w:jc w:val="both"/>
        <w:rPr>
          <w:rFonts w:ascii="Times New Roman" w:hAnsi="Times New Roman"/>
          <w:sz w:val="28"/>
          <w:szCs w:val="28"/>
        </w:rPr>
      </w:pPr>
      <w:r w:rsidRPr="00B77956">
        <w:rPr>
          <w:rFonts w:ascii="Times New Roman" w:hAnsi="Times New Roman"/>
          <w:sz w:val="28"/>
          <w:szCs w:val="28"/>
        </w:rPr>
        <w:t xml:space="preserve">- Протоколы записываются в журнал протоколов </w:t>
      </w:r>
      <w:r w:rsidR="00B77956" w:rsidRPr="00B77956">
        <w:rPr>
          <w:rFonts w:ascii="Times New Roman" w:hAnsi="Times New Roman"/>
          <w:sz w:val="28"/>
          <w:szCs w:val="28"/>
        </w:rPr>
        <w:t xml:space="preserve">Управляющего совета </w:t>
      </w:r>
      <w:r w:rsidRPr="00B77956">
        <w:rPr>
          <w:rFonts w:ascii="Times New Roman" w:hAnsi="Times New Roman"/>
          <w:sz w:val="28"/>
          <w:szCs w:val="28"/>
        </w:rPr>
        <w:t xml:space="preserve">школы. Каждый протокол подписывается председателем </w:t>
      </w:r>
      <w:r w:rsidR="00B77956" w:rsidRPr="00B77956">
        <w:rPr>
          <w:rFonts w:ascii="Times New Roman" w:hAnsi="Times New Roman"/>
          <w:sz w:val="28"/>
          <w:szCs w:val="28"/>
        </w:rPr>
        <w:t xml:space="preserve">Управляющего совета </w:t>
      </w:r>
      <w:r w:rsidRPr="00B77956">
        <w:rPr>
          <w:rFonts w:ascii="Times New Roman" w:hAnsi="Times New Roman"/>
          <w:sz w:val="28"/>
          <w:szCs w:val="28"/>
        </w:rPr>
        <w:t>и секретарем. Книга протоколов должна быть пронумерована, прошнурована и подписана председателем с указанием количества страниц.</w:t>
      </w:r>
    </w:p>
    <w:p w:rsidR="00860F44" w:rsidRPr="00B77956" w:rsidRDefault="00860F44" w:rsidP="00B77956">
      <w:pPr>
        <w:pStyle w:val="a3"/>
        <w:ind w:firstLine="567"/>
        <w:jc w:val="both"/>
        <w:rPr>
          <w:rFonts w:ascii="Times New Roman" w:hAnsi="Times New Roman"/>
          <w:sz w:val="28"/>
          <w:szCs w:val="28"/>
        </w:rPr>
      </w:pPr>
      <w:r w:rsidRPr="00B77956">
        <w:rPr>
          <w:rFonts w:ascii="Times New Roman" w:hAnsi="Times New Roman"/>
          <w:sz w:val="28"/>
          <w:szCs w:val="28"/>
        </w:rPr>
        <w:t xml:space="preserve">- Книга протоколов хранится в делах Учреждения. Она передается по акту каждому вновь избранному председателю </w:t>
      </w:r>
      <w:r w:rsidR="00B77956" w:rsidRPr="00B77956">
        <w:rPr>
          <w:rFonts w:ascii="Times New Roman" w:hAnsi="Times New Roman"/>
          <w:sz w:val="28"/>
          <w:szCs w:val="28"/>
        </w:rPr>
        <w:t xml:space="preserve">Управляющего совета </w:t>
      </w:r>
      <w:r w:rsidRPr="00B77956">
        <w:rPr>
          <w:rFonts w:ascii="Times New Roman" w:hAnsi="Times New Roman"/>
          <w:sz w:val="28"/>
          <w:szCs w:val="28"/>
        </w:rPr>
        <w:t>школы.</w:t>
      </w:r>
    </w:p>
    <w:p w:rsidR="00860F44" w:rsidRPr="00B77956" w:rsidRDefault="00860F44" w:rsidP="00B77956">
      <w:pPr>
        <w:shd w:val="clear" w:color="auto" w:fill="FFFFFF"/>
        <w:tabs>
          <w:tab w:val="left" w:pos="465"/>
        </w:tabs>
        <w:autoSpaceDE w:val="0"/>
        <w:autoSpaceDN w:val="0"/>
        <w:adjustRightInd w:val="0"/>
        <w:spacing w:after="0" w:line="240" w:lineRule="auto"/>
        <w:ind w:firstLine="708"/>
        <w:jc w:val="both"/>
        <w:rPr>
          <w:rFonts w:ascii="Times New Roman" w:hAnsi="Times New Roman" w:cs="Times New Roman"/>
          <w:color w:val="000000"/>
          <w:sz w:val="28"/>
          <w:szCs w:val="28"/>
        </w:rPr>
      </w:pPr>
    </w:p>
    <w:p w:rsidR="00F34166" w:rsidRPr="00B77956" w:rsidRDefault="00414384" w:rsidP="00B7795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7956">
        <w:rPr>
          <w:rFonts w:ascii="Times New Roman" w:eastAsia="Times New Roman" w:hAnsi="Times New Roman" w:cs="Times New Roman"/>
          <w:sz w:val="28"/>
          <w:szCs w:val="28"/>
          <w:lang w:eastAsia="ru-RU"/>
        </w:rPr>
        <w:t xml:space="preserve">         </w:t>
      </w:r>
    </w:p>
    <w:p w:rsidR="00414384" w:rsidRPr="00B77956" w:rsidRDefault="00F34166" w:rsidP="00B7795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77956">
        <w:rPr>
          <w:rFonts w:ascii="Times New Roman" w:eastAsia="Times New Roman" w:hAnsi="Times New Roman" w:cs="Times New Roman"/>
          <w:sz w:val="28"/>
          <w:szCs w:val="28"/>
          <w:lang w:eastAsia="ru-RU"/>
        </w:rPr>
        <w:t xml:space="preserve">         </w:t>
      </w:r>
      <w:r w:rsidR="00414384" w:rsidRPr="00B77956">
        <w:rPr>
          <w:rFonts w:ascii="Times New Roman" w:eastAsia="Times New Roman" w:hAnsi="Times New Roman" w:cs="Times New Roman"/>
          <w:sz w:val="28"/>
          <w:szCs w:val="28"/>
          <w:lang w:eastAsia="ru-RU"/>
        </w:rPr>
        <w:t xml:space="preserve"> </w:t>
      </w:r>
    </w:p>
    <w:p w:rsidR="00EC5110" w:rsidRPr="00B77956" w:rsidRDefault="00EC5110" w:rsidP="00B77956">
      <w:pPr>
        <w:spacing w:line="240" w:lineRule="auto"/>
        <w:rPr>
          <w:rFonts w:ascii="Times New Roman" w:hAnsi="Times New Roman" w:cs="Times New Roman"/>
          <w:sz w:val="28"/>
          <w:szCs w:val="28"/>
        </w:rPr>
      </w:pPr>
    </w:p>
    <w:sectPr w:rsidR="00EC5110" w:rsidRPr="00B77956" w:rsidSect="00EC51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2A9" w:rsidRDefault="00F772A9" w:rsidP="00C23454">
      <w:pPr>
        <w:spacing w:after="0" w:line="240" w:lineRule="auto"/>
      </w:pPr>
      <w:r>
        <w:separator/>
      </w:r>
    </w:p>
  </w:endnote>
  <w:endnote w:type="continuationSeparator" w:id="0">
    <w:p w:rsidR="00F772A9" w:rsidRDefault="00F772A9" w:rsidP="00C23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2A9" w:rsidRDefault="00F772A9" w:rsidP="00C23454">
      <w:pPr>
        <w:spacing w:after="0" w:line="240" w:lineRule="auto"/>
      </w:pPr>
      <w:r>
        <w:separator/>
      </w:r>
    </w:p>
  </w:footnote>
  <w:footnote w:type="continuationSeparator" w:id="0">
    <w:p w:rsidR="00F772A9" w:rsidRDefault="00F772A9" w:rsidP="00C234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7D9"/>
    <w:multiLevelType w:val="hybridMultilevel"/>
    <w:tmpl w:val="BFFCA7E0"/>
    <w:lvl w:ilvl="0" w:tplc="C3EA8A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13340C"/>
    <w:multiLevelType w:val="hybridMultilevel"/>
    <w:tmpl w:val="D5C462CE"/>
    <w:lvl w:ilvl="0" w:tplc="C3EA8ACA">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741C2A"/>
    <w:multiLevelType w:val="multilevel"/>
    <w:tmpl w:val="6D0E1FC0"/>
    <w:lvl w:ilvl="0">
      <w:start w:val="4"/>
      <w:numFmt w:val="decimal"/>
      <w:lvlText w:val="%1."/>
      <w:lvlJc w:val="left"/>
      <w:pPr>
        <w:ind w:left="825" w:hanging="825"/>
      </w:pPr>
      <w:rPr>
        <w:rFonts w:hint="default"/>
      </w:rPr>
    </w:lvl>
    <w:lvl w:ilvl="1">
      <w:start w:val="15"/>
      <w:numFmt w:val="decimal"/>
      <w:lvlText w:val="%1.%2."/>
      <w:lvlJc w:val="left"/>
      <w:pPr>
        <w:ind w:left="1038" w:hanging="825"/>
      </w:pPr>
      <w:rPr>
        <w:rFonts w:hint="default"/>
      </w:rPr>
    </w:lvl>
    <w:lvl w:ilvl="2">
      <w:start w:val="7"/>
      <w:numFmt w:val="decimal"/>
      <w:lvlText w:val="%1.%2.%3."/>
      <w:lvlJc w:val="left"/>
      <w:pPr>
        <w:ind w:left="1251"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304A48E4"/>
    <w:multiLevelType w:val="multilevel"/>
    <w:tmpl w:val="385A3ED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ACB2E4C"/>
    <w:multiLevelType w:val="multilevel"/>
    <w:tmpl w:val="882EAC44"/>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492A1DD0"/>
    <w:multiLevelType w:val="hybridMultilevel"/>
    <w:tmpl w:val="EC9E2418"/>
    <w:lvl w:ilvl="0" w:tplc="C3EA8A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9B61DE3"/>
    <w:multiLevelType w:val="hybridMultilevel"/>
    <w:tmpl w:val="AF0E4DA0"/>
    <w:lvl w:ilvl="0" w:tplc="C3EA8A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BA30D5E"/>
    <w:multiLevelType w:val="multilevel"/>
    <w:tmpl w:val="12C2DA66"/>
    <w:lvl w:ilvl="0">
      <w:start w:val="1"/>
      <w:numFmt w:val="bullet"/>
      <w:lvlText w:val="•"/>
      <w:lvlJc w:val="left"/>
      <w:pPr>
        <w:tabs>
          <w:tab w:val="num" w:pos="360"/>
        </w:tabs>
        <w:ind w:left="360" w:hanging="360"/>
      </w:pPr>
      <w:rPr>
        <w:rFonts w:ascii="Times New Roman" w:hAnsi="Times New Roman" w:cs="Times New Roman" w:hint="default"/>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8">
    <w:nsid w:val="7F390F66"/>
    <w:multiLevelType w:val="multilevel"/>
    <w:tmpl w:val="D66C7E28"/>
    <w:lvl w:ilvl="0">
      <w:start w:val="4"/>
      <w:numFmt w:val="decimal"/>
      <w:lvlText w:val="%1."/>
      <w:lvlJc w:val="left"/>
      <w:pPr>
        <w:ind w:left="810" w:hanging="810"/>
      </w:pPr>
      <w:rPr>
        <w:rFonts w:hint="default"/>
        <w:color w:val="auto"/>
      </w:rPr>
    </w:lvl>
    <w:lvl w:ilvl="1">
      <w:start w:val="16"/>
      <w:numFmt w:val="decimal"/>
      <w:lvlText w:val="%1.%2."/>
      <w:lvlJc w:val="left"/>
      <w:pPr>
        <w:ind w:left="881" w:hanging="810"/>
      </w:pPr>
      <w:rPr>
        <w:rFonts w:hint="default"/>
        <w:color w:val="auto"/>
      </w:rPr>
    </w:lvl>
    <w:lvl w:ilvl="2">
      <w:start w:val="4"/>
      <w:numFmt w:val="decimal"/>
      <w:lvlText w:val="%1.%2.%3."/>
      <w:lvlJc w:val="left"/>
      <w:pPr>
        <w:ind w:left="952" w:hanging="810"/>
      </w:pPr>
      <w:rPr>
        <w:rFonts w:hint="default"/>
        <w:color w:val="auto"/>
      </w:rPr>
    </w:lvl>
    <w:lvl w:ilvl="3">
      <w:start w:val="1"/>
      <w:numFmt w:val="decimal"/>
      <w:lvlText w:val="%1.%2.%3.%4."/>
      <w:lvlJc w:val="left"/>
      <w:pPr>
        <w:ind w:left="1293" w:hanging="1080"/>
      </w:pPr>
      <w:rPr>
        <w:rFonts w:hint="default"/>
        <w:color w:val="auto"/>
      </w:rPr>
    </w:lvl>
    <w:lvl w:ilvl="4">
      <w:start w:val="1"/>
      <w:numFmt w:val="decimal"/>
      <w:lvlText w:val="%1.%2.%3.%4.%5."/>
      <w:lvlJc w:val="left"/>
      <w:pPr>
        <w:ind w:left="1364" w:hanging="1080"/>
      </w:pPr>
      <w:rPr>
        <w:rFonts w:hint="default"/>
        <w:color w:val="auto"/>
      </w:rPr>
    </w:lvl>
    <w:lvl w:ilvl="5">
      <w:start w:val="1"/>
      <w:numFmt w:val="decimal"/>
      <w:lvlText w:val="%1.%2.%3.%4.%5.%6."/>
      <w:lvlJc w:val="left"/>
      <w:pPr>
        <w:ind w:left="1795" w:hanging="1440"/>
      </w:pPr>
      <w:rPr>
        <w:rFonts w:hint="default"/>
        <w:color w:val="auto"/>
      </w:rPr>
    </w:lvl>
    <w:lvl w:ilvl="6">
      <w:start w:val="1"/>
      <w:numFmt w:val="decimal"/>
      <w:lvlText w:val="%1.%2.%3.%4.%5.%6.%7."/>
      <w:lvlJc w:val="left"/>
      <w:pPr>
        <w:ind w:left="2226" w:hanging="1800"/>
      </w:pPr>
      <w:rPr>
        <w:rFonts w:hint="default"/>
        <w:color w:val="auto"/>
      </w:rPr>
    </w:lvl>
    <w:lvl w:ilvl="7">
      <w:start w:val="1"/>
      <w:numFmt w:val="decimal"/>
      <w:lvlText w:val="%1.%2.%3.%4.%5.%6.%7.%8."/>
      <w:lvlJc w:val="left"/>
      <w:pPr>
        <w:ind w:left="2297" w:hanging="1800"/>
      </w:pPr>
      <w:rPr>
        <w:rFonts w:hint="default"/>
        <w:color w:val="auto"/>
      </w:rPr>
    </w:lvl>
    <w:lvl w:ilvl="8">
      <w:start w:val="1"/>
      <w:numFmt w:val="decimal"/>
      <w:lvlText w:val="%1.%2.%3.%4.%5.%6.%7.%8.%9."/>
      <w:lvlJc w:val="left"/>
      <w:pPr>
        <w:ind w:left="2728" w:hanging="2160"/>
      </w:pPr>
      <w:rPr>
        <w:rFonts w:hint="default"/>
        <w:color w:val="auto"/>
      </w:rPr>
    </w:lvl>
  </w:abstractNum>
  <w:num w:numId="1">
    <w:abstractNumId w:val="6"/>
  </w:num>
  <w:num w:numId="2">
    <w:abstractNumId w:val="7"/>
  </w:num>
  <w:num w:numId="3">
    <w:abstractNumId w:val="5"/>
  </w:num>
  <w:num w:numId="4">
    <w:abstractNumId w:val="0"/>
  </w:num>
  <w:num w:numId="5">
    <w:abstractNumId w:val="2"/>
  </w:num>
  <w:num w:numId="6">
    <w:abstractNumId w:val="8"/>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414384"/>
    <w:rsid w:val="000D62A5"/>
    <w:rsid w:val="00197E3A"/>
    <w:rsid w:val="002074A0"/>
    <w:rsid w:val="00341A64"/>
    <w:rsid w:val="003E5091"/>
    <w:rsid w:val="00412731"/>
    <w:rsid w:val="00414384"/>
    <w:rsid w:val="00586544"/>
    <w:rsid w:val="006D25E3"/>
    <w:rsid w:val="007610CD"/>
    <w:rsid w:val="007B00F7"/>
    <w:rsid w:val="00860F44"/>
    <w:rsid w:val="00B77956"/>
    <w:rsid w:val="00C23454"/>
    <w:rsid w:val="00C965BD"/>
    <w:rsid w:val="00E45689"/>
    <w:rsid w:val="00EC5110"/>
    <w:rsid w:val="00ED324E"/>
    <w:rsid w:val="00F34166"/>
    <w:rsid w:val="00F772A9"/>
    <w:rsid w:val="00FB5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4384"/>
    <w:pPr>
      <w:spacing w:after="0" w:line="240" w:lineRule="auto"/>
    </w:pPr>
    <w:rPr>
      <w:rFonts w:ascii="Calibri" w:eastAsia="Times New Roman" w:hAnsi="Calibri" w:cs="Times New Roman"/>
      <w:lang w:eastAsia="ru-RU"/>
    </w:rPr>
  </w:style>
  <w:style w:type="paragraph" w:styleId="a4">
    <w:name w:val="header"/>
    <w:basedOn w:val="a"/>
    <w:link w:val="a5"/>
    <w:uiPriority w:val="99"/>
    <w:semiHidden/>
    <w:unhideWhenUsed/>
    <w:rsid w:val="00C2345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23454"/>
  </w:style>
  <w:style w:type="paragraph" w:styleId="a6">
    <w:name w:val="footer"/>
    <w:basedOn w:val="a"/>
    <w:link w:val="a7"/>
    <w:uiPriority w:val="99"/>
    <w:semiHidden/>
    <w:unhideWhenUsed/>
    <w:rsid w:val="00C2345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23454"/>
  </w:style>
  <w:style w:type="paragraph" w:customStyle="1" w:styleId="Style1">
    <w:name w:val="Style1"/>
    <w:basedOn w:val="a"/>
    <w:uiPriority w:val="99"/>
    <w:rsid w:val="00197E3A"/>
    <w:pPr>
      <w:widowControl w:val="0"/>
      <w:autoSpaceDE w:val="0"/>
      <w:autoSpaceDN w:val="0"/>
      <w:adjustRightInd w:val="0"/>
      <w:spacing w:after="0" w:line="275" w:lineRule="exact"/>
      <w:jc w:val="center"/>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197E3A"/>
    <w:rPr>
      <w:rFonts w:ascii="Times New Roman" w:hAnsi="Times New Roman" w:cs="Times New Roman"/>
      <w:b/>
      <w:bCs/>
      <w:color w:val="000000"/>
      <w:sz w:val="22"/>
      <w:szCs w:val="22"/>
    </w:rPr>
  </w:style>
  <w:style w:type="paragraph" w:styleId="a8">
    <w:name w:val="List Paragraph"/>
    <w:basedOn w:val="a"/>
    <w:uiPriority w:val="34"/>
    <w:qFormat/>
    <w:rsid w:val="00197E3A"/>
    <w:pPr>
      <w:spacing w:after="0" w:line="240" w:lineRule="auto"/>
      <w:ind w:left="708"/>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B00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0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1517</Words>
  <Characters>8650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111</cp:lastModifiedBy>
  <cp:revision>8</cp:revision>
  <cp:lastPrinted>2015-11-27T14:49:00Z</cp:lastPrinted>
  <dcterms:created xsi:type="dcterms:W3CDTF">2010-09-28T17:56:00Z</dcterms:created>
  <dcterms:modified xsi:type="dcterms:W3CDTF">2015-11-27T14:49:00Z</dcterms:modified>
</cp:coreProperties>
</file>