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FF" w:rsidRDefault="003E3EFF" w:rsidP="003E3EFF">
      <w:pPr>
        <w:widowControl w:val="0"/>
        <w:spacing w:after="0" w:line="240" w:lineRule="auto"/>
        <w:jc w:val="right"/>
        <w:rPr>
          <w:rFonts w:ascii="Times New Roman" w:eastAsia="DejaVu Sans" w:hAnsi="Times New Roman" w:cs="Times New Roman"/>
          <w:color w:val="auto"/>
          <w:kern w:val="2"/>
          <w:sz w:val="20"/>
          <w:szCs w:val="20"/>
          <w:lang w:eastAsia="zh-CN"/>
        </w:rPr>
      </w:pPr>
      <w:r>
        <w:rPr>
          <w:rFonts w:ascii="Times New Roman" w:eastAsia="DejaVu Sans" w:hAnsi="Times New Roman" w:cs="Times New Roman"/>
          <w:color w:val="auto"/>
          <w:kern w:val="2"/>
          <w:sz w:val="20"/>
          <w:szCs w:val="20"/>
          <w:lang w:eastAsia="zh-CN"/>
        </w:rPr>
        <w:t>Приложение № 4</w:t>
      </w:r>
    </w:p>
    <w:p w:rsidR="003E3EFF" w:rsidRDefault="003E3EFF" w:rsidP="003E3EFF">
      <w:pPr>
        <w:widowControl w:val="0"/>
        <w:spacing w:after="0" w:line="240" w:lineRule="auto"/>
        <w:jc w:val="right"/>
        <w:rPr>
          <w:rFonts w:ascii="Times New Roman" w:eastAsia="DejaVu Sans" w:hAnsi="Times New Roman" w:cs="Times New Roman"/>
          <w:color w:val="auto"/>
          <w:kern w:val="2"/>
          <w:sz w:val="20"/>
          <w:szCs w:val="20"/>
          <w:lang w:eastAsia="zh-CN"/>
        </w:rPr>
      </w:pPr>
      <w:r>
        <w:rPr>
          <w:rFonts w:ascii="Times New Roman" w:eastAsia="DejaVu Sans" w:hAnsi="Times New Roman" w:cs="Times New Roman"/>
          <w:color w:val="auto"/>
          <w:kern w:val="2"/>
          <w:sz w:val="20"/>
          <w:szCs w:val="20"/>
          <w:lang w:eastAsia="zh-CN"/>
        </w:rPr>
        <w:t>Утверждено Приказом</w:t>
      </w:r>
    </w:p>
    <w:p w:rsidR="003E3EFF" w:rsidRDefault="003E3EFF" w:rsidP="003E3EFF">
      <w:pPr>
        <w:widowControl w:val="0"/>
        <w:spacing w:after="0" w:line="240" w:lineRule="auto"/>
        <w:jc w:val="right"/>
        <w:rPr>
          <w:rFonts w:ascii="Times New Roman" w:eastAsia="DejaVu Sans" w:hAnsi="Times New Roman" w:cs="Times New Roman"/>
          <w:color w:val="auto"/>
          <w:kern w:val="2"/>
          <w:sz w:val="20"/>
          <w:szCs w:val="20"/>
          <w:lang w:eastAsia="zh-CN"/>
        </w:rPr>
      </w:pPr>
      <w:r>
        <w:rPr>
          <w:rFonts w:ascii="Times New Roman" w:eastAsia="DejaVu Sans" w:hAnsi="Times New Roman" w:cs="Times New Roman"/>
          <w:color w:val="auto"/>
          <w:kern w:val="2"/>
          <w:sz w:val="20"/>
          <w:szCs w:val="20"/>
          <w:lang w:eastAsia="zh-CN"/>
        </w:rPr>
        <w:t>МОУ «Высоковская СОШ»</w:t>
      </w:r>
    </w:p>
    <w:p w:rsidR="003E3EFF" w:rsidRDefault="003E3EFF" w:rsidP="003E3EFF">
      <w:pPr>
        <w:widowControl w:val="0"/>
        <w:spacing w:after="0" w:line="240" w:lineRule="auto"/>
        <w:jc w:val="right"/>
        <w:rPr>
          <w:rFonts w:ascii="Times New Roman" w:eastAsia="DejaVu Sans" w:hAnsi="Times New Roman" w:cs="Times New Roman"/>
          <w:color w:val="auto"/>
          <w:kern w:val="2"/>
          <w:sz w:val="20"/>
          <w:szCs w:val="20"/>
          <w:lang w:eastAsia="zh-CN"/>
        </w:rPr>
      </w:pPr>
      <w:r>
        <w:rPr>
          <w:rFonts w:ascii="Times New Roman" w:eastAsia="DejaVu Sans" w:hAnsi="Times New Roman" w:cs="Times New Roman"/>
          <w:color w:val="auto"/>
          <w:kern w:val="2"/>
          <w:sz w:val="20"/>
          <w:szCs w:val="20"/>
          <w:lang w:eastAsia="zh-CN"/>
        </w:rPr>
        <w:t>от  15.04.2021 № 93 «Об утверждении  положений</w:t>
      </w:r>
    </w:p>
    <w:p w:rsidR="003E3EFF" w:rsidRDefault="003E3EFF" w:rsidP="003E3EFF">
      <w:pPr>
        <w:widowControl w:val="0"/>
        <w:spacing w:after="0" w:line="240" w:lineRule="auto"/>
        <w:jc w:val="right"/>
        <w:rPr>
          <w:rFonts w:ascii="Times New Roman" w:eastAsia="DejaVu Sans" w:hAnsi="Times New Roman" w:cs="Times New Roman"/>
          <w:color w:val="auto"/>
          <w:kern w:val="2"/>
          <w:sz w:val="20"/>
          <w:szCs w:val="20"/>
          <w:lang w:eastAsia="zh-CN"/>
        </w:rPr>
      </w:pPr>
      <w:r>
        <w:rPr>
          <w:rFonts w:ascii="Times New Roman" w:eastAsia="DejaVu Sans" w:hAnsi="Times New Roman" w:cs="Times New Roman"/>
          <w:color w:val="auto"/>
          <w:kern w:val="2"/>
          <w:sz w:val="20"/>
          <w:szCs w:val="20"/>
          <w:lang w:eastAsia="zh-CN"/>
        </w:rPr>
        <w:t>об организации питания в МОУ «Высоковская СОШ»</w:t>
      </w:r>
    </w:p>
    <w:p w:rsidR="003E3EFF" w:rsidRDefault="003E3EFF" w:rsidP="003E3EFF">
      <w:pPr>
        <w:tabs>
          <w:tab w:val="left" w:pos="709"/>
        </w:tabs>
        <w:spacing w:after="0" w:line="100" w:lineRule="atLeast"/>
        <w:jc w:val="center"/>
        <w:rPr>
          <w:rFonts w:ascii="Times New Roman" w:hAnsi="Times New Roman" w:cs="Times New Roman"/>
          <w:sz w:val="24"/>
          <w:szCs w:val="24"/>
        </w:rPr>
      </w:pPr>
    </w:p>
    <w:p w:rsidR="003E3EFF" w:rsidRDefault="003E3EFF" w:rsidP="003E3EFF">
      <w:pPr>
        <w:widowControl w:val="0"/>
        <w:autoSpaceDN w:val="0"/>
        <w:spacing w:after="0" w:line="240" w:lineRule="auto"/>
        <w:ind w:left="594" w:right="595"/>
        <w:jc w:val="center"/>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b/>
          <w:color w:val="auto"/>
          <w:kern w:val="3"/>
          <w:sz w:val="24"/>
          <w:szCs w:val="24"/>
          <w:lang w:bidi="en-US"/>
        </w:rPr>
        <w:t>Положение о приемочной комиссии</w:t>
      </w:r>
    </w:p>
    <w:p w:rsidR="003E3EFF" w:rsidRDefault="003E3EFF" w:rsidP="003E3EFF">
      <w:pPr>
        <w:widowControl w:val="0"/>
        <w:autoSpaceDN w:val="0"/>
        <w:spacing w:before="193" w:after="0" w:line="320" w:lineRule="exact"/>
        <w:jc w:val="center"/>
        <w:textAlignment w:val="baseline"/>
        <w:rPr>
          <w:rFonts w:ascii="Times New Roman" w:eastAsia="Andale Sans UI" w:hAnsi="Times New Roman" w:cs="Tahoma"/>
          <w:b/>
          <w:color w:val="auto"/>
          <w:kern w:val="3"/>
          <w:sz w:val="24"/>
          <w:szCs w:val="24"/>
          <w:lang w:bidi="en-US"/>
        </w:rPr>
      </w:pPr>
      <w:r>
        <w:rPr>
          <w:rFonts w:ascii="Times New Roman" w:eastAsia="Andale Sans UI" w:hAnsi="Times New Roman" w:cs="Tahoma"/>
          <w:b/>
          <w:color w:val="auto"/>
          <w:kern w:val="3"/>
          <w:sz w:val="24"/>
          <w:szCs w:val="24"/>
          <w:lang w:bidi="en-US"/>
        </w:rPr>
        <w:t>1.Общее положение</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6"/>
          <w:szCs w:val="26"/>
          <w:lang w:bidi="en-US"/>
        </w:rPr>
      </w:pPr>
      <w:r>
        <w:rPr>
          <w:rFonts w:ascii="Times New Roman" w:eastAsia="Andale Sans UI" w:hAnsi="Times New Roman" w:cs="Tahoma"/>
          <w:color w:val="auto"/>
          <w:kern w:val="3"/>
          <w:sz w:val="26"/>
          <w:szCs w:val="26"/>
          <w:lang w:bidi="en-US"/>
        </w:rPr>
        <w:tab/>
        <w:t xml:space="preserve">1.1. </w:t>
      </w:r>
      <w:r>
        <w:rPr>
          <w:rFonts w:ascii="Times New Roman" w:eastAsia="Andale Sans UI" w:hAnsi="Times New Roman" w:cs="Tahoma"/>
          <w:color w:val="auto"/>
          <w:kern w:val="3"/>
          <w:sz w:val="24"/>
          <w:szCs w:val="24"/>
          <w:lang w:bidi="en-US"/>
        </w:rPr>
        <w:t>Настоящее Положение регламентирует деятельность приёмочной комиссии в МОУ «Высоковская СОШ» (далее -ОО).</w:t>
      </w:r>
    </w:p>
    <w:p w:rsidR="003E3EFF" w:rsidRDefault="003E3EFF" w:rsidP="003E3EFF">
      <w:pPr>
        <w:widowControl w:val="0"/>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1.2.Настоящее Положение разработано в соответствии с:</w:t>
      </w:r>
    </w:p>
    <w:p w:rsidR="003E3EFF" w:rsidRDefault="003E3EFF" w:rsidP="003E3EFF">
      <w:pPr>
        <w:widowControl w:val="0"/>
        <w:autoSpaceDN w:val="0"/>
        <w:spacing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Times New Roman" w:hAnsi="Times New Roman" w:cs="Times New Roman"/>
          <w:color w:val="auto"/>
          <w:kern w:val="3"/>
          <w:sz w:val="24"/>
          <w:szCs w:val="24"/>
          <w:shd w:val="clear" w:color="auto" w:fill="FFFFFF"/>
          <w:lang w:bidi="en-US"/>
        </w:rPr>
        <w:tab/>
        <w:t xml:space="preserve">1.2.1. Федеральным законом </w:t>
      </w:r>
      <w:r>
        <w:rPr>
          <w:rFonts w:ascii="Times New Roman" w:eastAsia="Andale Sans UI" w:hAnsi="Times New Roman" w:cs="Times New Roman"/>
          <w:color w:val="auto"/>
          <w:kern w:val="3"/>
          <w:sz w:val="24"/>
          <w:szCs w:val="24"/>
          <w:lang w:bidi="en-US"/>
        </w:rPr>
        <w:t>от 29.12.2012 № 273-ФЗ "Об образовании в РФ";</w:t>
      </w:r>
    </w:p>
    <w:p w:rsidR="003E3EFF" w:rsidRDefault="003E3EFF" w:rsidP="003E3EFF">
      <w:pPr>
        <w:widowControl w:val="0"/>
        <w:autoSpaceDN w:val="0"/>
        <w:spacing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Times New Roman" w:hAnsi="Times New Roman" w:cs="Times New Roman"/>
          <w:iCs/>
          <w:color w:val="000000"/>
          <w:kern w:val="3"/>
          <w:sz w:val="24"/>
          <w:szCs w:val="24"/>
          <w:shd w:val="clear" w:color="auto" w:fill="FFFFFF"/>
          <w:lang w:eastAsia="hi-IN" w:bidi="en-US"/>
        </w:rPr>
        <w:tab/>
        <w:t xml:space="preserve">1.2.2. Постановлением Главного санитарного врача Российской Федерации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r>
        <w:rPr>
          <w:rFonts w:ascii="Times New Roman" w:eastAsia="Courier New" w:hAnsi="Times New Roman" w:cs="Times New Roman"/>
          <w:iCs/>
          <w:color w:val="000000"/>
          <w:kern w:val="3"/>
          <w:sz w:val="24"/>
          <w:szCs w:val="24"/>
          <w:shd w:val="clear" w:color="auto" w:fill="FFFFFF"/>
          <w:lang w:eastAsia="hi-IN" w:bidi="en-US"/>
        </w:rPr>
        <w:t>(далее - СанПиН 2.3/2.4.3590-20);</w:t>
      </w:r>
    </w:p>
    <w:p w:rsidR="003E3EFF" w:rsidRDefault="003E3EFF" w:rsidP="003E3EFF">
      <w:pPr>
        <w:widowControl w:val="0"/>
        <w:autoSpaceDN w:val="0"/>
        <w:spacing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Times New Roman" w:hAnsi="Times New Roman" w:cs="Times New Roman"/>
          <w:iCs/>
          <w:color w:val="000000"/>
          <w:kern w:val="3"/>
          <w:sz w:val="24"/>
          <w:szCs w:val="24"/>
          <w:shd w:val="clear" w:color="auto" w:fill="FFFFFF"/>
          <w:lang w:eastAsia="hi-IN" w:bidi="en-US"/>
        </w:rPr>
        <w:tab/>
        <w:t xml:space="preserve">1.2.3. Постановлением Главного санитарного врача Российской Федерации от 27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r>
        <w:rPr>
          <w:rFonts w:ascii="Times New Roman" w:eastAsia="Courier New" w:hAnsi="Times New Roman" w:cs="Times New Roman"/>
          <w:iCs/>
          <w:color w:val="000000"/>
          <w:kern w:val="3"/>
          <w:sz w:val="24"/>
          <w:szCs w:val="24"/>
          <w:shd w:val="clear" w:color="auto" w:fill="FFFFFF"/>
          <w:lang w:eastAsia="hi-IN" w:bidi="en-US"/>
        </w:rPr>
        <w:t>(далее - СП 2.4.3648-20);</w:t>
      </w:r>
    </w:p>
    <w:p w:rsidR="003E3EFF" w:rsidRDefault="003E3EFF" w:rsidP="003E3EFF">
      <w:pPr>
        <w:widowControl w:val="0"/>
        <w:autoSpaceDN w:val="0"/>
        <w:spacing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Courier New" w:hAnsi="Times New Roman" w:cs="Times New Roman"/>
          <w:iCs/>
          <w:color w:val="000000"/>
          <w:kern w:val="3"/>
          <w:sz w:val="24"/>
          <w:szCs w:val="24"/>
          <w:shd w:val="clear" w:color="auto" w:fill="FFFFFF"/>
          <w:lang w:eastAsia="hi-IN" w:bidi="en-US"/>
        </w:rPr>
        <w:tab/>
        <w:t>1.2.4. Методическими рекомендациями к организации общественного питания населения,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2 марта 2021 года (далее — МР 2.3.6.0233-21);</w:t>
      </w:r>
    </w:p>
    <w:p w:rsidR="003E3EFF" w:rsidRDefault="003E3EFF" w:rsidP="003E3EFF">
      <w:pPr>
        <w:widowControl w:val="0"/>
        <w:tabs>
          <w:tab w:val="left" w:pos="0"/>
        </w:tabs>
        <w:autoSpaceDN w:val="0"/>
        <w:spacing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Courier New" w:hAnsi="Times New Roman" w:cs="Times New Roman"/>
          <w:iCs/>
          <w:color w:val="000000"/>
          <w:kern w:val="3"/>
          <w:sz w:val="24"/>
          <w:szCs w:val="24"/>
          <w:shd w:val="clear" w:color="auto" w:fill="FFFFFF"/>
          <w:lang w:eastAsia="hi-IN" w:bidi="en-US"/>
        </w:rPr>
        <w:tab/>
        <w:t>1.2.5. Методическими рекомендациями к организации общественного питания населения, утвержденные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18 мая 2020 г.(далее — МР 2.4.0179-20).</w:t>
      </w:r>
    </w:p>
    <w:p w:rsidR="003E3EFF" w:rsidRDefault="003E3EFF" w:rsidP="003E3EFF">
      <w:pPr>
        <w:widowControl w:val="0"/>
        <w:tabs>
          <w:tab w:val="left" w:pos="0"/>
        </w:tabs>
        <w:autoSpaceDN w:val="0"/>
        <w:spacing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Courier New" w:hAnsi="Times New Roman" w:cs="Times New Roman"/>
          <w:iCs/>
          <w:color w:val="000000"/>
          <w:kern w:val="3"/>
          <w:sz w:val="24"/>
          <w:szCs w:val="24"/>
          <w:shd w:val="clear" w:color="auto" w:fill="FFFFFF"/>
          <w:lang w:eastAsia="hi-IN" w:bidi="en-US"/>
        </w:rPr>
        <w:tab/>
      </w:r>
      <w:r>
        <w:rPr>
          <w:rFonts w:ascii="Times New Roman" w:eastAsia="Andale Sans UI" w:hAnsi="Times New Roman" w:cs="Tahoma"/>
          <w:color w:val="auto"/>
          <w:kern w:val="3"/>
          <w:sz w:val="24"/>
          <w:szCs w:val="24"/>
          <w:lang w:bidi="en-US"/>
        </w:rPr>
        <w:t>Настоящее Положение является локальным нормативным актом, регламентирующим организацию контроля за качеством питания в ОО.</w:t>
      </w:r>
    </w:p>
    <w:p w:rsidR="003E3EFF" w:rsidRDefault="003E3EFF" w:rsidP="003E3EFF">
      <w:pPr>
        <w:widowControl w:val="0"/>
        <w:tabs>
          <w:tab w:val="left" w:pos="1339"/>
        </w:tabs>
        <w:autoSpaceDN w:val="0"/>
        <w:spacing w:after="0" w:line="240" w:lineRule="auto"/>
        <w:ind w:left="102" w:firstLine="708"/>
        <w:jc w:val="both"/>
        <w:textAlignment w:val="baseline"/>
        <w:rPr>
          <w:rFonts w:ascii="Times New Roman" w:eastAsia="Times New Roman" w:hAnsi="Times New Roman" w:cs="Times New Roman"/>
          <w:color w:val="auto"/>
          <w:kern w:val="3"/>
          <w:sz w:val="24"/>
          <w:szCs w:val="24"/>
          <w:lang w:eastAsia="ru-RU" w:bidi="ru-RU"/>
        </w:rPr>
      </w:pPr>
    </w:p>
    <w:p w:rsidR="003E3EFF" w:rsidRDefault="003E3EFF" w:rsidP="003E3EFF">
      <w:pPr>
        <w:widowControl w:val="0"/>
        <w:autoSpaceDN w:val="0"/>
        <w:spacing w:after="0" w:line="321" w:lineRule="exact"/>
        <w:jc w:val="center"/>
        <w:textAlignment w:val="baseline"/>
        <w:rPr>
          <w:rFonts w:ascii="Times New Roman" w:eastAsia="Andale Sans UI" w:hAnsi="Times New Roman" w:cs="Tahoma"/>
          <w:b/>
          <w:color w:val="auto"/>
          <w:kern w:val="3"/>
          <w:sz w:val="24"/>
          <w:szCs w:val="24"/>
          <w:lang w:bidi="en-US"/>
        </w:rPr>
      </w:pPr>
      <w:r>
        <w:rPr>
          <w:rFonts w:ascii="Times New Roman" w:eastAsia="Andale Sans UI" w:hAnsi="Times New Roman" w:cs="Tahoma"/>
          <w:b/>
          <w:color w:val="auto"/>
          <w:kern w:val="3"/>
          <w:sz w:val="24"/>
          <w:szCs w:val="24"/>
          <w:lang w:bidi="en-US"/>
        </w:rPr>
        <w:t>2.Приемочная комиссия, ее цели и задачи</w:t>
      </w:r>
    </w:p>
    <w:p w:rsidR="003E3EFF" w:rsidRDefault="003E3EFF" w:rsidP="003E3EFF">
      <w:pPr>
        <w:widowControl w:val="0"/>
        <w:autoSpaceDN w:val="0"/>
        <w:spacing w:after="0" w:line="321" w:lineRule="exact"/>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2.1. По решению руководителя ОО для приемки поставленного товара, результатов отдельного этапа исполнения контракта (договора), может создаваться приемочная комиссия. Руководителем ОО может быть утверждено положение о приемочной комиссии (далее –</w:t>
      </w:r>
      <w:r>
        <w:rPr>
          <w:rFonts w:ascii="Times New Roman" w:eastAsia="Andale Sans UI" w:hAnsi="Times New Roman" w:cs="Tahoma"/>
          <w:color w:val="auto"/>
          <w:spacing w:val="-2"/>
          <w:kern w:val="3"/>
          <w:sz w:val="24"/>
          <w:szCs w:val="24"/>
          <w:lang w:bidi="en-US"/>
        </w:rPr>
        <w:t xml:space="preserve"> </w:t>
      </w:r>
      <w:r>
        <w:rPr>
          <w:rFonts w:ascii="Times New Roman" w:eastAsia="Andale Sans UI" w:hAnsi="Times New Roman" w:cs="Tahoma"/>
          <w:color w:val="auto"/>
          <w:kern w:val="3"/>
          <w:sz w:val="24"/>
          <w:szCs w:val="24"/>
          <w:lang w:bidi="en-US"/>
        </w:rPr>
        <w:t>Комиссия).</w:t>
      </w:r>
    </w:p>
    <w:p w:rsidR="003E3EFF" w:rsidRDefault="003E3EFF" w:rsidP="003E3EFF">
      <w:pPr>
        <w:widowControl w:val="0"/>
        <w:autoSpaceDN w:val="0"/>
        <w:spacing w:after="0" w:line="321" w:lineRule="exact"/>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2.2. Комиссия является постоянным или временным коллегиальным органом, устанавливающим и документально подтверждающим соответствие поставленных товаров требованиям заключенного контракта (договора) и предусмотренной им технической</w:t>
      </w:r>
      <w:r>
        <w:rPr>
          <w:rFonts w:ascii="Times New Roman" w:eastAsia="Andale Sans UI" w:hAnsi="Times New Roman" w:cs="Tahoma"/>
          <w:color w:val="auto"/>
          <w:spacing w:val="-4"/>
          <w:kern w:val="3"/>
          <w:sz w:val="24"/>
          <w:szCs w:val="24"/>
          <w:lang w:bidi="en-US"/>
        </w:rPr>
        <w:t xml:space="preserve"> </w:t>
      </w:r>
      <w:r>
        <w:rPr>
          <w:rFonts w:ascii="Times New Roman" w:eastAsia="Andale Sans UI" w:hAnsi="Times New Roman" w:cs="Tahoma"/>
          <w:color w:val="auto"/>
          <w:kern w:val="3"/>
          <w:sz w:val="24"/>
          <w:szCs w:val="24"/>
          <w:lang w:bidi="en-US"/>
        </w:rPr>
        <w:t>документации.</w:t>
      </w:r>
    </w:p>
    <w:p w:rsidR="003E3EFF" w:rsidRDefault="003E3EFF" w:rsidP="003E3EFF">
      <w:pPr>
        <w:widowControl w:val="0"/>
        <w:autoSpaceDN w:val="0"/>
        <w:spacing w:after="0" w:line="321" w:lineRule="exact"/>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2.3. Комиссия привлекается контрактной службой (контрактным управляющим) в случае необходимости к приемке поставленных товаров, а также отдельных этапов поставки товаров в порядке и в сроки, которые установлены</w:t>
      </w:r>
      <w:r>
        <w:rPr>
          <w:rFonts w:ascii="Times New Roman" w:eastAsia="Andale Sans UI" w:hAnsi="Times New Roman" w:cs="Tahoma"/>
          <w:color w:val="auto"/>
          <w:spacing w:val="-4"/>
          <w:kern w:val="3"/>
          <w:sz w:val="24"/>
          <w:szCs w:val="24"/>
          <w:lang w:bidi="en-US"/>
        </w:rPr>
        <w:t xml:space="preserve"> </w:t>
      </w:r>
      <w:r>
        <w:rPr>
          <w:rFonts w:ascii="Times New Roman" w:eastAsia="Andale Sans UI" w:hAnsi="Times New Roman" w:cs="Tahoma"/>
          <w:color w:val="auto"/>
          <w:kern w:val="3"/>
          <w:sz w:val="24"/>
          <w:szCs w:val="24"/>
          <w:lang w:bidi="en-US"/>
        </w:rPr>
        <w:t>контрактом (договором).</w:t>
      </w:r>
    </w:p>
    <w:p w:rsidR="003E3EFF" w:rsidRDefault="003E3EFF" w:rsidP="003E3EFF">
      <w:pPr>
        <w:widowControl w:val="0"/>
        <w:autoSpaceDN w:val="0"/>
        <w:spacing w:after="0" w:line="321" w:lineRule="exact"/>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2.4. Создание Комиссии инициирует руководитель ОО.</w:t>
      </w:r>
    </w:p>
    <w:p w:rsidR="003E3EFF" w:rsidRDefault="003E3EFF" w:rsidP="003E3EFF">
      <w:pPr>
        <w:widowControl w:val="0"/>
        <w:autoSpaceDN w:val="0"/>
        <w:spacing w:after="0" w:line="321" w:lineRule="exact"/>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2.5. По решению руководителя ОО Комиссия может создаваться для приемки серии однотипной продукции (продукции определенного вида) либо для приемки по каждой конкретной осуществляемой заказчиком закупки. В ходе работы Комиссия руководствуетс</w:t>
      </w:r>
      <w:r>
        <w:rPr>
          <w:rFonts w:ascii="Times New Roman" w:eastAsia="Andale Sans UI" w:hAnsi="Times New Roman" w:cs="Tahoma"/>
          <w:color w:val="auto"/>
          <w:kern w:val="3"/>
          <w:sz w:val="24"/>
          <w:szCs w:val="24"/>
          <w:shd w:val="clear" w:color="auto" w:fill="FFFFFF"/>
          <w:lang w:bidi="en-US"/>
        </w:rPr>
        <w:t>я данным положением.</w:t>
      </w:r>
    </w:p>
    <w:p w:rsidR="003E3EFF" w:rsidRDefault="003E3EFF" w:rsidP="003E3EFF">
      <w:pPr>
        <w:widowControl w:val="0"/>
        <w:autoSpaceDN w:val="0"/>
        <w:spacing w:after="0" w:line="321" w:lineRule="exact"/>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spacing w:val="-71"/>
          <w:kern w:val="3"/>
          <w:sz w:val="24"/>
          <w:szCs w:val="24"/>
          <w:shd w:val="clear" w:color="auto" w:fill="FFFFFF"/>
          <w:lang w:bidi="en-US"/>
        </w:rPr>
        <w:tab/>
        <w:t>2 ..  6..</w:t>
      </w:r>
      <w:r>
        <w:rPr>
          <w:rFonts w:ascii="Times New Roman" w:eastAsia="Andale Sans UI" w:hAnsi="Times New Roman" w:cs="Tahoma"/>
          <w:color w:val="auto"/>
          <w:kern w:val="3"/>
          <w:sz w:val="24"/>
          <w:szCs w:val="24"/>
          <w:shd w:val="clear" w:color="auto" w:fill="FFFFFF"/>
          <w:lang w:bidi="en-US"/>
        </w:rPr>
        <w:t xml:space="preserve"> Основными задачами Комиссии являются:</w:t>
      </w:r>
    </w:p>
    <w:p w:rsidR="003E3EFF" w:rsidRDefault="003E3EFF" w:rsidP="003E3EFF">
      <w:pPr>
        <w:widowControl w:val="0"/>
        <w:autoSpaceDN w:val="0"/>
        <w:spacing w:after="0" w:line="321" w:lineRule="exact"/>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shd w:val="clear" w:color="auto" w:fill="FFFFFF"/>
          <w:lang w:bidi="en-US"/>
        </w:rPr>
        <w:lastRenderedPageBreak/>
        <w:tab/>
        <w:t>2.6.1. установление соответствия поставленных</w:t>
      </w:r>
      <w:r>
        <w:rPr>
          <w:rFonts w:ascii="Times New Roman" w:eastAsia="Andale Sans UI" w:hAnsi="Times New Roman" w:cs="Tahoma"/>
          <w:color w:val="auto"/>
          <w:kern w:val="3"/>
          <w:sz w:val="24"/>
          <w:szCs w:val="24"/>
          <w:shd w:val="clear" w:color="auto" w:fill="FFFFFF"/>
          <w:lang w:bidi="en-US"/>
        </w:rPr>
        <w:tab/>
        <w:t xml:space="preserve">товаров условиям </w:t>
      </w:r>
      <w:r>
        <w:rPr>
          <w:rFonts w:ascii="Times New Roman" w:eastAsia="Andale Sans UI" w:hAnsi="Times New Roman" w:cs="Tahoma"/>
          <w:color w:val="auto"/>
          <w:spacing w:val="6"/>
          <w:kern w:val="3"/>
          <w:sz w:val="24"/>
          <w:szCs w:val="24"/>
          <w:shd w:val="clear" w:color="auto" w:fill="FFFFFF"/>
          <w:lang w:bidi="en-US"/>
        </w:rPr>
        <w:t>и</w:t>
      </w:r>
      <w:r>
        <w:rPr>
          <w:rFonts w:ascii="Times New Roman" w:eastAsia="Andale Sans UI" w:hAnsi="Times New Roman" w:cs="Tahoma"/>
          <w:color w:val="auto"/>
          <w:spacing w:val="-71"/>
          <w:kern w:val="3"/>
          <w:sz w:val="24"/>
          <w:szCs w:val="24"/>
          <w:shd w:val="clear" w:color="auto" w:fill="FFFFFF"/>
          <w:lang w:bidi="en-US"/>
        </w:rPr>
        <w:t xml:space="preserve"> </w:t>
      </w:r>
      <w:r>
        <w:rPr>
          <w:rFonts w:ascii="Times New Roman" w:eastAsia="Andale Sans UI" w:hAnsi="Times New Roman" w:cs="Tahoma"/>
          <w:color w:val="auto"/>
          <w:kern w:val="3"/>
          <w:sz w:val="24"/>
          <w:szCs w:val="24"/>
          <w:shd w:val="clear" w:color="auto" w:fill="FFFFFF"/>
          <w:lang w:bidi="en-US"/>
        </w:rPr>
        <w:t>требованиям заключенного контракта (договора);</w:t>
      </w:r>
    </w:p>
    <w:p w:rsidR="003E3EFF" w:rsidRDefault="003E3EFF" w:rsidP="003E3EFF">
      <w:pPr>
        <w:widowControl w:val="0"/>
        <w:shd w:val="clear" w:color="auto" w:fill="FFFFFF"/>
        <w:autoSpaceDN w:val="0"/>
        <w:spacing w:after="120" w:line="240" w:lineRule="auto"/>
        <w:jc w:val="both"/>
        <w:textAlignment w:val="baseline"/>
        <w:rPr>
          <w:rFonts w:ascii="Times New Roman" w:eastAsia="Andale Sans UI" w:hAnsi="Times New Roman" w:cs="Tahoma"/>
          <w:color w:val="auto"/>
          <w:kern w:val="3"/>
          <w:sz w:val="24"/>
          <w:szCs w:val="24"/>
          <w:shd w:val="clear" w:color="auto" w:fill="FFFFFF"/>
          <w:lang w:bidi="en-US"/>
        </w:rPr>
      </w:pPr>
      <w:r>
        <w:rPr>
          <w:rFonts w:ascii="Times New Roman" w:eastAsia="Andale Sans UI" w:hAnsi="Times New Roman" w:cs="Tahoma"/>
          <w:color w:val="auto"/>
          <w:kern w:val="3"/>
          <w:sz w:val="24"/>
          <w:szCs w:val="24"/>
          <w:shd w:val="clear" w:color="auto" w:fill="FFFFFF"/>
          <w:lang w:bidi="en-US"/>
        </w:rPr>
        <w:tab/>
        <w:t>2.6.2. подтверждение факта исполнения поставщиком обязательств</w:t>
      </w:r>
      <w:r>
        <w:rPr>
          <w:rFonts w:ascii="Times New Roman" w:eastAsia="Andale Sans UI" w:hAnsi="Times New Roman" w:cs="Tahoma"/>
          <w:color w:val="auto"/>
          <w:spacing w:val="54"/>
          <w:kern w:val="3"/>
          <w:sz w:val="24"/>
          <w:szCs w:val="24"/>
          <w:shd w:val="clear" w:color="auto" w:fill="FFFFFF"/>
          <w:lang w:bidi="en-US"/>
        </w:rPr>
        <w:t xml:space="preserve"> </w:t>
      </w:r>
      <w:r>
        <w:rPr>
          <w:rFonts w:ascii="Times New Roman" w:eastAsia="Andale Sans UI" w:hAnsi="Times New Roman" w:cs="Tahoma"/>
          <w:color w:val="auto"/>
          <w:spacing w:val="2"/>
          <w:kern w:val="3"/>
          <w:sz w:val="24"/>
          <w:szCs w:val="24"/>
          <w:shd w:val="clear" w:color="auto" w:fill="FFFFFF"/>
          <w:lang w:bidi="en-US"/>
        </w:rPr>
        <w:t>по</w:t>
      </w:r>
      <w:r>
        <w:rPr>
          <w:rFonts w:ascii="Times New Roman" w:eastAsia="Andale Sans UI" w:hAnsi="Times New Roman" w:cs="Tahoma"/>
          <w:color w:val="auto"/>
          <w:spacing w:val="-71"/>
          <w:kern w:val="3"/>
          <w:sz w:val="24"/>
          <w:szCs w:val="24"/>
          <w:shd w:val="clear" w:color="auto" w:fill="FFFFFF"/>
          <w:lang w:bidi="en-US"/>
        </w:rPr>
        <w:t xml:space="preserve"> </w:t>
      </w:r>
      <w:r>
        <w:rPr>
          <w:rFonts w:ascii="Times New Roman" w:eastAsia="Andale Sans UI" w:hAnsi="Times New Roman" w:cs="Tahoma"/>
          <w:color w:val="auto"/>
          <w:kern w:val="3"/>
          <w:sz w:val="24"/>
          <w:szCs w:val="24"/>
          <w:shd w:val="clear" w:color="auto" w:fill="FFFFFF"/>
          <w:lang w:bidi="en-US"/>
        </w:rPr>
        <w:t>передаче товаров Заказчику;</w:t>
      </w:r>
    </w:p>
    <w:p w:rsidR="003E3EFF" w:rsidRDefault="003E3EFF" w:rsidP="003E3EFF">
      <w:pPr>
        <w:widowControl w:val="0"/>
        <w:shd w:val="clear" w:color="auto" w:fill="FFFFFF"/>
        <w:autoSpaceDN w:val="0"/>
        <w:spacing w:after="120" w:line="240" w:lineRule="auto"/>
        <w:jc w:val="both"/>
        <w:textAlignment w:val="baseline"/>
        <w:rPr>
          <w:rFonts w:ascii="Times New Roman" w:eastAsia="Andale Sans UI" w:hAnsi="Times New Roman" w:cs="Tahoma"/>
          <w:color w:val="auto"/>
          <w:kern w:val="3"/>
          <w:sz w:val="24"/>
          <w:szCs w:val="24"/>
          <w:shd w:val="clear" w:color="auto" w:fill="FFFFFF"/>
          <w:lang w:bidi="en-US"/>
        </w:rPr>
      </w:pPr>
      <w:r>
        <w:rPr>
          <w:rFonts w:ascii="Times New Roman" w:eastAsia="Andale Sans UI" w:hAnsi="Times New Roman" w:cs="Tahoma"/>
          <w:color w:val="auto"/>
          <w:kern w:val="3"/>
          <w:sz w:val="24"/>
          <w:szCs w:val="24"/>
          <w:shd w:val="clear" w:color="auto" w:fill="FFFFFF"/>
          <w:lang w:bidi="en-US"/>
        </w:rPr>
        <w:tab/>
        <w:t>2.6.3.подготовка отчетных материалов.</w:t>
      </w:r>
    </w:p>
    <w:p w:rsidR="003E3EFF" w:rsidRDefault="003E3EFF" w:rsidP="003E3EFF">
      <w:pPr>
        <w:widowControl w:val="0"/>
        <w:shd w:val="clear" w:color="auto" w:fill="FFFFFF"/>
        <w:autoSpaceDN w:val="0"/>
        <w:spacing w:after="120" w:line="240" w:lineRule="auto"/>
        <w:jc w:val="both"/>
        <w:textAlignment w:val="baseline"/>
        <w:rPr>
          <w:rFonts w:ascii="Times New Roman" w:eastAsia="Andale Sans UI" w:hAnsi="Times New Roman" w:cs="Tahoma"/>
          <w:color w:val="auto"/>
          <w:kern w:val="3"/>
          <w:sz w:val="24"/>
          <w:szCs w:val="24"/>
          <w:shd w:val="clear" w:color="auto" w:fill="FFFFFF"/>
          <w:lang w:bidi="en-US"/>
        </w:rPr>
      </w:pPr>
      <w:r>
        <w:rPr>
          <w:rFonts w:ascii="Times New Roman" w:eastAsia="Andale Sans UI" w:hAnsi="Times New Roman" w:cs="Tahoma"/>
          <w:color w:val="auto"/>
          <w:kern w:val="3"/>
          <w:sz w:val="24"/>
          <w:szCs w:val="24"/>
          <w:shd w:val="clear" w:color="auto" w:fill="FFFFFF"/>
          <w:lang w:bidi="en-US"/>
        </w:rPr>
        <w:tab/>
        <w:t>2.7. Для выполнения поставленных задач Комиссия реализует следующие функции:</w:t>
      </w:r>
    </w:p>
    <w:p w:rsidR="003E3EFF" w:rsidRDefault="003E3EFF" w:rsidP="003E3EFF">
      <w:pPr>
        <w:widowControl w:val="0"/>
        <w:shd w:val="clear" w:color="auto" w:fill="FFFFFF"/>
        <w:autoSpaceDN w:val="0"/>
        <w:spacing w:after="120" w:line="240" w:lineRule="auto"/>
        <w:jc w:val="both"/>
        <w:textAlignment w:val="baseline"/>
        <w:rPr>
          <w:rFonts w:ascii="Times New Roman" w:eastAsia="Andale Sans UI" w:hAnsi="Times New Roman" w:cs="Tahoma"/>
          <w:color w:val="auto"/>
          <w:kern w:val="3"/>
          <w:sz w:val="24"/>
          <w:szCs w:val="24"/>
          <w:shd w:val="clear" w:color="auto" w:fill="FFFFFF"/>
          <w:lang w:bidi="en-US"/>
        </w:rPr>
      </w:pPr>
      <w:r>
        <w:rPr>
          <w:rFonts w:ascii="Times New Roman" w:eastAsia="Andale Sans UI" w:hAnsi="Times New Roman" w:cs="Tahoma"/>
          <w:color w:val="auto"/>
          <w:kern w:val="3"/>
          <w:sz w:val="24"/>
          <w:szCs w:val="24"/>
          <w:shd w:val="clear" w:color="auto" w:fill="FFFFFF"/>
          <w:lang w:bidi="en-US"/>
        </w:rPr>
        <w:tab/>
        <w:t>2.7.1. проводит анализ документов, подтверждающих факт поставки товаров, на предмет соответствия указанных товаров наименованию, количеству (комплектности), ассортименту, цене единицы,</w:t>
      </w:r>
      <w:r>
        <w:rPr>
          <w:rFonts w:ascii="Times New Roman" w:eastAsia="Andale Sans UI" w:hAnsi="Times New Roman" w:cs="Tahoma"/>
          <w:color w:val="auto"/>
          <w:spacing w:val="27"/>
          <w:kern w:val="3"/>
          <w:sz w:val="24"/>
          <w:szCs w:val="24"/>
          <w:shd w:val="clear" w:color="auto" w:fill="FFFFFF"/>
          <w:lang w:bidi="en-US"/>
        </w:rPr>
        <w:t xml:space="preserve"> </w:t>
      </w:r>
      <w:r>
        <w:rPr>
          <w:rFonts w:ascii="Times New Roman" w:eastAsia="Andale Sans UI" w:hAnsi="Times New Roman" w:cs="Tahoma"/>
          <w:color w:val="auto"/>
          <w:kern w:val="3"/>
          <w:sz w:val="24"/>
          <w:szCs w:val="24"/>
          <w:shd w:val="clear" w:color="auto" w:fill="FFFFFF"/>
          <w:lang w:bidi="en-US"/>
        </w:rPr>
        <w:t>качеству,</w:t>
      </w:r>
      <w:r>
        <w:rPr>
          <w:rFonts w:ascii="Times New Roman" w:eastAsia="Andale Sans UI" w:hAnsi="Times New Roman" w:cs="Tahoma"/>
          <w:color w:val="auto"/>
          <w:spacing w:val="-71"/>
          <w:kern w:val="3"/>
          <w:sz w:val="24"/>
          <w:szCs w:val="24"/>
          <w:shd w:val="clear" w:color="auto" w:fill="FFFFFF"/>
          <w:lang w:bidi="en-US"/>
        </w:rPr>
        <w:t xml:space="preserve"> </w:t>
      </w:r>
      <w:r>
        <w:rPr>
          <w:rFonts w:ascii="Times New Roman" w:eastAsia="Andale Sans UI" w:hAnsi="Times New Roman" w:cs="Tahoma"/>
          <w:color w:val="auto"/>
          <w:kern w:val="3"/>
          <w:sz w:val="24"/>
          <w:szCs w:val="24"/>
          <w:shd w:val="clear" w:color="auto" w:fill="FFFFFF"/>
          <w:lang w:bidi="en-US"/>
        </w:rPr>
        <w:t>годности, другим требованиям, предусмотренным контрактом (договором);</w:t>
      </w:r>
    </w:p>
    <w:p w:rsidR="003E3EFF" w:rsidRDefault="003E3EFF" w:rsidP="003E3EFF">
      <w:pPr>
        <w:widowControl w:val="0"/>
        <w:shd w:val="clear" w:color="auto" w:fill="FFFFFF"/>
        <w:autoSpaceDN w:val="0"/>
        <w:spacing w:after="120" w:line="240" w:lineRule="auto"/>
        <w:jc w:val="both"/>
        <w:textAlignment w:val="baseline"/>
        <w:rPr>
          <w:rFonts w:ascii="Times New Roman" w:eastAsia="Andale Sans UI" w:hAnsi="Times New Roman" w:cs="Tahoma"/>
          <w:color w:val="auto"/>
          <w:kern w:val="3"/>
          <w:sz w:val="24"/>
          <w:szCs w:val="24"/>
          <w:shd w:val="clear" w:color="auto" w:fill="FFFFFF"/>
          <w:lang w:bidi="en-US"/>
        </w:rPr>
      </w:pPr>
      <w:r>
        <w:rPr>
          <w:rFonts w:ascii="Times New Roman" w:eastAsia="Andale Sans UI" w:hAnsi="Times New Roman" w:cs="Tahoma"/>
          <w:color w:val="auto"/>
          <w:kern w:val="3"/>
          <w:sz w:val="24"/>
          <w:szCs w:val="24"/>
          <w:shd w:val="clear" w:color="auto" w:fill="FFFFFF"/>
          <w:lang w:bidi="en-US"/>
        </w:rPr>
        <w:tab/>
        <w:t>2.7.2. устанавливает наличие предусмотренного условиями контракта (договора) количества экземпляров и (или) заверенных в установленным порядке копий отчетных</w:t>
      </w:r>
      <w:r>
        <w:rPr>
          <w:rFonts w:ascii="Times New Roman" w:eastAsia="Andale Sans UI" w:hAnsi="Times New Roman" w:cs="Tahoma"/>
          <w:color w:val="auto"/>
          <w:spacing w:val="-4"/>
          <w:kern w:val="3"/>
          <w:sz w:val="24"/>
          <w:szCs w:val="24"/>
          <w:shd w:val="clear" w:color="auto" w:fill="FFFFFF"/>
          <w:lang w:bidi="en-US"/>
        </w:rPr>
        <w:t xml:space="preserve"> </w:t>
      </w:r>
      <w:r>
        <w:rPr>
          <w:rFonts w:ascii="Times New Roman" w:eastAsia="Andale Sans UI" w:hAnsi="Times New Roman" w:cs="Tahoma"/>
          <w:color w:val="auto"/>
          <w:kern w:val="3"/>
          <w:sz w:val="24"/>
          <w:szCs w:val="24"/>
          <w:shd w:val="clear" w:color="auto" w:fill="FFFFFF"/>
          <w:lang w:bidi="en-US"/>
        </w:rPr>
        <w:t>документов;</w:t>
      </w:r>
    </w:p>
    <w:p w:rsidR="003E3EFF" w:rsidRDefault="003E3EFF" w:rsidP="003E3EFF">
      <w:pPr>
        <w:widowControl w:val="0"/>
        <w:shd w:val="clear" w:color="auto" w:fill="FFFFFF"/>
        <w:autoSpaceDN w:val="0"/>
        <w:spacing w:after="120" w:line="240" w:lineRule="auto"/>
        <w:jc w:val="both"/>
        <w:textAlignment w:val="baseline"/>
        <w:rPr>
          <w:rFonts w:ascii="Times New Roman" w:eastAsia="Andale Sans UI" w:hAnsi="Times New Roman" w:cs="Tahoma"/>
          <w:color w:val="auto"/>
          <w:kern w:val="3"/>
          <w:sz w:val="24"/>
          <w:szCs w:val="24"/>
          <w:shd w:val="clear" w:color="auto" w:fill="FFFFFF"/>
          <w:lang w:bidi="en-US"/>
        </w:rPr>
      </w:pPr>
      <w:r>
        <w:rPr>
          <w:rFonts w:ascii="Times New Roman" w:eastAsia="Andale Sans UI" w:hAnsi="Times New Roman" w:cs="Tahoma"/>
          <w:color w:val="auto"/>
          <w:kern w:val="3"/>
          <w:sz w:val="24"/>
          <w:szCs w:val="24"/>
          <w:shd w:val="clear" w:color="auto" w:fill="FFFFFF"/>
          <w:lang w:bidi="en-US"/>
        </w:rPr>
        <w:tab/>
        <w:t>2.7.3. при необходимости запрашивает у поставщика недостающие отчетные документы, а также получает разъяснения по представленным документам;</w:t>
      </w:r>
    </w:p>
    <w:p w:rsidR="003E3EFF" w:rsidRDefault="003E3EFF" w:rsidP="003E3EFF">
      <w:pPr>
        <w:widowControl w:val="0"/>
        <w:shd w:val="clear" w:color="auto" w:fill="FFFFFF"/>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shd w:val="clear" w:color="auto" w:fill="FFFFFF"/>
          <w:lang w:bidi="en-US"/>
        </w:rPr>
        <w:tab/>
        <w:t>2.7.4.выносит заключение по результатам проведенной приемки товаров и в случае их соответствия условиям контракта (договора) составляет документ о приемке (акт приемки-передачи товаров) (образец формы акта приемки-передачи товаров приведена в приложении</w:t>
      </w:r>
      <w:r>
        <w:rPr>
          <w:rFonts w:ascii="Times New Roman" w:eastAsia="Andale Sans UI" w:hAnsi="Times New Roman" w:cs="Tahoma"/>
          <w:color w:val="auto"/>
          <w:spacing w:val="-2"/>
          <w:kern w:val="3"/>
          <w:sz w:val="24"/>
          <w:szCs w:val="24"/>
          <w:shd w:val="clear" w:color="auto" w:fill="FFFFFF"/>
          <w:lang w:bidi="en-US"/>
        </w:rPr>
        <w:t xml:space="preserve"> </w:t>
      </w:r>
      <w:r>
        <w:rPr>
          <w:rFonts w:ascii="Times New Roman" w:eastAsia="Andale Sans UI" w:hAnsi="Times New Roman" w:cs="Tahoma"/>
          <w:color w:val="auto"/>
          <w:kern w:val="3"/>
          <w:sz w:val="24"/>
          <w:szCs w:val="24"/>
          <w:shd w:val="clear" w:color="auto" w:fill="FFFFFF"/>
          <w:lang w:bidi="en-US"/>
        </w:rPr>
        <w:t>1).</w:t>
      </w:r>
    </w:p>
    <w:p w:rsidR="003E3EFF" w:rsidRDefault="003E3EFF" w:rsidP="003E3EFF">
      <w:pPr>
        <w:widowControl w:val="0"/>
        <w:tabs>
          <w:tab w:val="left" w:pos="2429"/>
        </w:tabs>
        <w:autoSpaceDN w:val="0"/>
        <w:spacing w:after="0" w:line="240" w:lineRule="auto"/>
        <w:ind w:left="102" w:firstLine="708"/>
        <w:jc w:val="center"/>
        <w:textAlignment w:val="baseline"/>
        <w:rPr>
          <w:rFonts w:ascii="Times New Roman" w:eastAsia="Times New Roman" w:hAnsi="Times New Roman" w:cs="Times New Roman"/>
          <w:b/>
          <w:bCs/>
          <w:color w:val="auto"/>
          <w:kern w:val="3"/>
          <w:sz w:val="24"/>
          <w:szCs w:val="24"/>
          <w:lang w:eastAsia="ru-RU" w:bidi="ru-RU"/>
        </w:rPr>
      </w:pPr>
      <w:r>
        <w:rPr>
          <w:rFonts w:ascii="Times New Roman" w:eastAsia="Times New Roman" w:hAnsi="Times New Roman" w:cs="Times New Roman"/>
          <w:b/>
          <w:bCs/>
          <w:color w:val="auto"/>
          <w:kern w:val="3"/>
          <w:sz w:val="24"/>
          <w:szCs w:val="24"/>
          <w:lang w:eastAsia="ru-RU" w:bidi="ru-RU"/>
        </w:rPr>
        <w:t>3.Состав и полномочия комиссии.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3.1.Состав Комиссии определяется и утверждается приказом руководителя ОО.</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3.2.В состав Комиссии входит не менее пяти человек, включая председателя и других</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членов.</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3.3.Изменение состава Комиссии в период ее деятельности осуществляется на основании приказа руководителя ОО.</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3.4.Возглавляет Комиссию и организует ее работу председатель, а в период его отсутствия – член Комиссии, на которого руководителем ОО возложены соответствующие</w:t>
      </w:r>
      <w:r>
        <w:rPr>
          <w:rFonts w:ascii="Times New Roman" w:eastAsia="Times New Roman" w:hAnsi="Times New Roman" w:cs="Times New Roman"/>
          <w:color w:val="auto"/>
          <w:spacing w:val="-1"/>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обязанности.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3.5.Член Комиссии в случае невозможности исполнять свои обязанности исключается из состава Комиссии на основании личного заявления по решению руководителя ОО. В случае нарушения членом Комиссии своих обязанностей он подлежит исключению из состава Комиссии.</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3.6.Членами Комиссии не могут быть лично заинтересованные в приемке поставленного товара, либо результатов отдельного этапа исполнения контракта (договора) на поставку товара. Члены Комиссии обязаны уведомить о наличии личной заинтересованности представителя</w:t>
      </w:r>
      <w:r>
        <w:rPr>
          <w:rFonts w:ascii="Times New Roman" w:eastAsia="Andale Sans UI" w:hAnsi="Times New Roman" w:cs="Tahoma"/>
          <w:color w:val="auto"/>
          <w:spacing w:val="52"/>
          <w:kern w:val="3"/>
          <w:sz w:val="24"/>
          <w:szCs w:val="24"/>
          <w:lang w:bidi="en-US"/>
        </w:rPr>
        <w:t xml:space="preserve">  </w:t>
      </w:r>
      <w:r>
        <w:rPr>
          <w:rFonts w:ascii="Times New Roman" w:eastAsia="Andale Sans UI" w:hAnsi="Times New Roman" w:cs="Tahoma"/>
          <w:color w:val="auto"/>
          <w:kern w:val="3"/>
          <w:sz w:val="24"/>
          <w:szCs w:val="24"/>
          <w:lang w:bidi="en-US"/>
        </w:rPr>
        <w:t>и непосредственного руководителя. Представителю  рекомендуется отстранить таких лиц от исполнения должностных обязанностей, связанных с личной</w:t>
      </w:r>
      <w:r>
        <w:rPr>
          <w:rFonts w:ascii="Times New Roman" w:eastAsia="Andale Sans UI" w:hAnsi="Times New Roman" w:cs="Tahoma"/>
          <w:color w:val="auto"/>
          <w:spacing w:val="-11"/>
          <w:kern w:val="3"/>
          <w:sz w:val="24"/>
          <w:szCs w:val="24"/>
          <w:lang w:bidi="en-US"/>
        </w:rPr>
        <w:t xml:space="preserve"> </w:t>
      </w:r>
      <w:r>
        <w:rPr>
          <w:rFonts w:ascii="Times New Roman" w:eastAsia="Andale Sans UI" w:hAnsi="Times New Roman" w:cs="Tahoma"/>
          <w:color w:val="auto"/>
          <w:kern w:val="3"/>
          <w:sz w:val="24"/>
          <w:szCs w:val="24"/>
          <w:lang w:bidi="en-US"/>
        </w:rPr>
        <w:t>заинтересованностью.</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3.7.В случае выявления в составе Комиссии лиц, нарушивших п. 3.6. настоящего положения, руководитель ОО обязан незамедлительно отстранить их от осуществления должностных обязанностей, провести служебное расследование, принять соответствующие меры, установленные действующим законодательством в сфере противодействия коррупции. При установлении факта нарушения, принять соответствующие меры в соответствии с требованиями действующего законодательства.</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6"/>
          <w:szCs w:val="26"/>
          <w:lang w:bidi="en-US"/>
        </w:rPr>
        <w:tab/>
        <w:t xml:space="preserve">3.8. </w:t>
      </w:r>
      <w:r>
        <w:rPr>
          <w:rFonts w:ascii="Times New Roman" w:eastAsia="Andale Sans UI" w:hAnsi="Times New Roman" w:cs="Tahoma"/>
          <w:color w:val="auto"/>
          <w:kern w:val="3"/>
          <w:sz w:val="24"/>
          <w:szCs w:val="24"/>
          <w:lang w:bidi="en-US"/>
        </w:rPr>
        <w:t>Комиссия правомочна осуществлять свои функции, если при приемке поставленного товара,  либо результатов отдельного этапа исполнения контракта (договора) на поставку товара, присутствует не менее чем пятьдесят процентов общего числа ее</w:t>
      </w:r>
      <w:r>
        <w:rPr>
          <w:rFonts w:ascii="Times New Roman" w:eastAsia="Andale Sans UI" w:hAnsi="Times New Roman" w:cs="Tahoma"/>
          <w:color w:val="auto"/>
          <w:spacing w:val="-7"/>
          <w:kern w:val="3"/>
          <w:sz w:val="24"/>
          <w:szCs w:val="24"/>
          <w:lang w:bidi="en-US"/>
        </w:rPr>
        <w:t xml:space="preserve"> </w:t>
      </w:r>
      <w:r>
        <w:rPr>
          <w:rFonts w:ascii="Times New Roman" w:eastAsia="Andale Sans UI" w:hAnsi="Times New Roman" w:cs="Tahoma"/>
          <w:color w:val="auto"/>
          <w:kern w:val="3"/>
          <w:sz w:val="24"/>
          <w:szCs w:val="24"/>
          <w:lang w:bidi="en-US"/>
        </w:rPr>
        <w:t>членов.</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 xml:space="preserve">3.9. На заседаниях Комиссии могут присутствовать любые заинтересованные в </w:t>
      </w:r>
      <w:r>
        <w:rPr>
          <w:rFonts w:ascii="Times New Roman" w:eastAsia="Times New Roman" w:hAnsi="Times New Roman" w:cs="Times New Roman"/>
          <w:color w:val="auto"/>
          <w:kern w:val="3"/>
          <w:sz w:val="24"/>
          <w:szCs w:val="24"/>
          <w:lang w:eastAsia="ru-RU" w:bidi="ru-RU"/>
        </w:rPr>
        <w:lastRenderedPageBreak/>
        <w:t>результатах приемки товаров лица, представители общественности и средств массовой информации, которым не разрешается вмешательство в деятельность Комиссии. Присутствие указанных лиц на заседаниях приемочной комиссии допускается, если это не будет противоречить законодательству Российской Федерации о защите государственной и (или) коммерческой</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тайны.</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3.10. Председатель приемочной</w:t>
      </w:r>
      <w:r>
        <w:rPr>
          <w:rFonts w:ascii="Times New Roman" w:eastAsia="Times New Roman" w:hAnsi="Times New Roman" w:cs="Times New Roman"/>
          <w:color w:val="auto"/>
          <w:spacing w:val="-5"/>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комиссии:</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3.10.1. осуществляет общее руководство работой Комиссии и организацией ее</w:t>
      </w:r>
      <w:r>
        <w:rPr>
          <w:rFonts w:ascii="Times New Roman" w:eastAsia="Times New Roman" w:hAnsi="Times New Roman" w:cs="Times New Roman"/>
          <w:color w:val="auto"/>
          <w:spacing w:val="-5"/>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деятельности;</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3.10.2. утверждает повестку дня заседаний Комиссии и ведет заседания Комиссии;</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3.10.3. определяет полномочия членов Комиссии, назначает секретаря Комиссии;</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3.10.4. подписывает запросы о получении информации, необходимой для работы</w:t>
      </w:r>
      <w:r>
        <w:rPr>
          <w:rFonts w:ascii="Times New Roman" w:eastAsia="Times New Roman" w:hAnsi="Times New Roman" w:cs="Times New Roman"/>
          <w:color w:val="auto"/>
          <w:spacing w:val="-1"/>
          <w:kern w:val="3"/>
          <w:sz w:val="26"/>
          <w:szCs w:val="26"/>
          <w:lang w:eastAsia="ru-RU" w:bidi="ru-RU"/>
        </w:rPr>
        <w:t xml:space="preserve"> </w:t>
      </w:r>
      <w:r>
        <w:rPr>
          <w:rFonts w:ascii="Times New Roman" w:eastAsia="Times New Roman" w:hAnsi="Times New Roman" w:cs="Times New Roman"/>
          <w:color w:val="auto"/>
          <w:kern w:val="3"/>
          <w:sz w:val="24"/>
          <w:szCs w:val="24"/>
          <w:lang w:eastAsia="ru-RU" w:bidi="ru-RU"/>
        </w:rPr>
        <w:t>Комиссии;</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3.10.5. контролирует выполнение решений приемочной</w:t>
      </w:r>
      <w:r>
        <w:rPr>
          <w:rFonts w:ascii="Times New Roman" w:eastAsia="Times New Roman" w:hAnsi="Times New Roman" w:cs="Times New Roman"/>
          <w:color w:val="auto"/>
          <w:spacing w:val="-1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комиссии;</w:t>
      </w:r>
    </w:p>
    <w:p w:rsidR="003E3EFF" w:rsidRDefault="003E3EFF" w:rsidP="003E3EFF">
      <w:pPr>
        <w:widowControl w:val="0"/>
        <w:autoSpaceDN w:val="0"/>
        <w:spacing w:before="1"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3.10.6. вносит руководителю ОО предложения об исключении из состава членов приемочной комиссии, нарушающих свои</w:t>
      </w:r>
      <w:r>
        <w:rPr>
          <w:rFonts w:ascii="Times New Roman" w:eastAsia="Times New Roman" w:hAnsi="Times New Roman" w:cs="Times New Roman"/>
          <w:color w:val="auto"/>
          <w:spacing w:val="-8"/>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обязанности.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 Члены Комиссии имеют</w:t>
      </w:r>
      <w:r>
        <w:rPr>
          <w:rFonts w:ascii="Times New Roman" w:eastAsia="Times New Roman" w:hAnsi="Times New Roman" w:cs="Times New Roman"/>
          <w:color w:val="auto"/>
          <w:spacing w:val="-5"/>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право:</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3.11.1. Требовать от поставщика (в установленных действующим законодательством случаях) предоставления информации, технической и иной документации, подлежащей оформлению и представлению Заказчику (сертификат соответствия обязательной сертификации, если продукция подлежит обязательной сертификации или декларация о соответствии, если продукция подлежит обязательному декларированию в соответствии с Постановлением Правительства Российской Федерации от 01.12.2009 №982 «Об утверждении единого перечня продукции, подлежащей обязательной сертификации, и единого перечня</w:t>
      </w:r>
      <w:r>
        <w:rPr>
          <w:rFonts w:ascii="Times New Roman" w:eastAsia="Times New Roman" w:hAnsi="Times New Roman" w:cs="Times New Roman"/>
          <w:color w:val="auto"/>
          <w:spacing w:val="3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продукции,</w:t>
      </w:r>
      <w:r>
        <w:rPr>
          <w:rFonts w:ascii="Times New Roman" w:eastAsia="Times New Roman" w:hAnsi="Times New Roman" w:cs="Times New Roman"/>
          <w:color w:val="auto"/>
          <w:spacing w:val="3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подтверждение</w:t>
      </w:r>
      <w:r>
        <w:rPr>
          <w:rFonts w:ascii="Times New Roman" w:eastAsia="Times New Roman" w:hAnsi="Times New Roman" w:cs="Times New Roman"/>
          <w:color w:val="auto"/>
          <w:spacing w:val="3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соответствия</w:t>
      </w:r>
      <w:r>
        <w:rPr>
          <w:rFonts w:ascii="Times New Roman" w:eastAsia="Times New Roman" w:hAnsi="Times New Roman" w:cs="Times New Roman"/>
          <w:color w:val="auto"/>
          <w:spacing w:val="3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которой</w:t>
      </w:r>
      <w:r>
        <w:rPr>
          <w:rFonts w:ascii="Times New Roman" w:eastAsia="Times New Roman" w:hAnsi="Times New Roman" w:cs="Times New Roman"/>
          <w:color w:val="auto"/>
          <w:spacing w:val="31"/>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осуществляется</w:t>
      </w:r>
      <w:r>
        <w:rPr>
          <w:rFonts w:ascii="Times New Roman" w:eastAsia="Times New Roman" w:hAnsi="Times New Roman" w:cs="Times New Roman"/>
          <w:color w:val="auto"/>
          <w:spacing w:val="35"/>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в форме принятия декларации о соответствии»; удостоверение качества и безопасности пищевых продуктов; товарно-транспортные накладные на отпуск пищевых продуктов; счета; счета-фактуры; ветеринарные сопроводительные документы, установленные правилами организации работы по выдаче ветеринарных сопроводительных документов, утвержденными Приказом Министерства сельского хозяйства Российской Федерации от 17.07.2014</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№281.).</w:t>
      </w:r>
    </w:p>
    <w:p w:rsidR="003E3EFF" w:rsidRDefault="003E3EFF" w:rsidP="003E3EFF">
      <w:pPr>
        <w:widowControl w:val="0"/>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3.11.2. Вызывать представителей поставщика для решения вопросов, касающихся приемки поставленных товаров.</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3.11.3. Не отказывать в приемке результатов отдельного этапа исполнения контракта (договора) на поставку товаров либо поставленного товара, в случае выявления несоответствия этих результатов либо этих товаров, условиям контракта (договора), если выявленное несоответствие не препятствует приемке этих результатов либо этого товара и устранено</w:t>
      </w:r>
      <w:r>
        <w:rPr>
          <w:rFonts w:ascii="Times New Roman" w:eastAsia="Times New Roman" w:hAnsi="Times New Roman" w:cs="Times New Roman"/>
          <w:color w:val="auto"/>
          <w:spacing w:val="-6"/>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поставщиком.</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3.11.4.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запрещается.</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3.11.5. Предъявлять требования поставщику, связанные с недостатками поставленных товаров.</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3.11.6. Требовать от эксперта (экспертной организации) заключения и (или)</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предложений.</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3.11.7. В случае, если экспертиза проводится без привлечения независимых экспертов (экспертных организаций), решением руководителя ОО проведение экспертизы качества результата исполнения контракта (договора) (отдельного этапа контракта (договора) на поставку товара) поставленного товара на предмет их соответствия условиям контракта (договора) и другой предусмотренной контрактом (договором) документации может быть возложено на членов</w:t>
      </w:r>
      <w:r>
        <w:rPr>
          <w:rFonts w:ascii="Times New Roman" w:eastAsia="Times New Roman" w:hAnsi="Times New Roman" w:cs="Times New Roman"/>
          <w:color w:val="auto"/>
          <w:spacing w:val="-2"/>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Комиссии.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3.12. Члены Комиссии</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обязаны:</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3.12.1. Обеспечить приемку товаров по количеству и объему в точном соответствии с условиями</w:t>
      </w:r>
      <w:r>
        <w:rPr>
          <w:rFonts w:ascii="Times New Roman" w:eastAsia="Times New Roman" w:hAnsi="Times New Roman" w:cs="Times New Roman"/>
          <w:color w:val="auto"/>
          <w:spacing w:val="-2"/>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контракта (договора).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lastRenderedPageBreak/>
        <w:tab/>
        <w:t>3.12.2. Принять к рассмотрению отчетную документацию</w:t>
      </w:r>
      <w:r>
        <w:rPr>
          <w:rFonts w:ascii="Times New Roman" w:eastAsia="Times New Roman" w:hAnsi="Times New Roman" w:cs="Times New Roman"/>
          <w:color w:val="auto"/>
          <w:spacing w:val="-1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поставщика.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3.12.3. Оформить документы о приемке, которые подписываются всеми членами Комиссии и утверждаются руководителем ОО, либо направить в письменной форме в те же сроки мотивированный отказ от подписания такого документа</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поставщику.</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3.12.4. В случаях, установленных законом, а также по мере необходимости привлекать экспертов, экспертные организации на</w:t>
      </w:r>
      <w:r>
        <w:rPr>
          <w:rFonts w:ascii="Times New Roman" w:eastAsia="Times New Roman" w:hAnsi="Times New Roman" w:cs="Times New Roman"/>
          <w:color w:val="auto"/>
          <w:spacing w:val="-37"/>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основании контрактов (договоров).</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3.12.5.В случае привлечения для проведения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(договора) на поставку товара, либо части поставленного товара, учитывать отраженные в заключении по результатам указанной экспертизы предложения экспертов, экспертных организаций, привлеченных для ее</w:t>
      </w:r>
      <w:r>
        <w:rPr>
          <w:rFonts w:ascii="Times New Roman" w:eastAsia="Times New Roman" w:hAnsi="Times New Roman" w:cs="Times New Roman"/>
          <w:color w:val="auto"/>
          <w:spacing w:val="-6"/>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проведения.</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3.12.6. Осуществлять свои полномочия лично, передача полномочий члена Комиссии другим лицам не</w:t>
      </w:r>
      <w:r>
        <w:rPr>
          <w:rFonts w:ascii="Times New Roman" w:eastAsia="Times New Roman" w:hAnsi="Times New Roman" w:cs="Times New Roman"/>
          <w:color w:val="auto"/>
          <w:spacing w:val="-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допускается.</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3.12.7. Осуществлять свои полномочия на безвозмездной</w:t>
      </w:r>
      <w:r>
        <w:rPr>
          <w:rFonts w:ascii="Times New Roman" w:eastAsia="Times New Roman" w:hAnsi="Times New Roman" w:cs="Times New Roman"/>
          <w:color w:val="auto"/>
          <w:spacing w:val="-8"/>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основе.</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6"/>
          <w:szCs w:val="26"/>
          <w:lang w:bidi="en-US"/>
        </w:rPr>
      </w:pPr>
      <w:r>
        <w:rPr>
          <w:rFonts w:ascii="Times New Roman" w:eastAsia="Andale Sans UI" w:hAnsi="Times New Roman" w:cs="Tahoma"/>
          <w:color w:val="auto"/>
          <w:kern w:val="3"/>
          <w:sz w:val="26"/>
          <w:szCs w:val="26"/>
          <w:lang w:bidi="en-US"/>
        </w:rPr>
        <w:tab/>
        <w:t>3.13.</w:t>
      </w:r>
      <w:r>
        <w:rPr>
          <w:rFonts w:ascii="Times New Roman" w:eastAsia="Andale Sans UI" w:hAnsi="Times New Roman" w:cs="Tahoma"/>
          <w:color w:val="auto"/>
          <w:kern w:val="3"/>
          <w:sz w:val="24"/>
          <w:szCs w:val="24"/>
          <w:lang w:bidi="en-US"/>
        </w:rPr>
        <w:t xml:space="preserve"> Секретарь Комиссии выполняет организационное сопровождение деятельности Комиссии, в том числе: проводит подготовку заседания Комиссии, уведомляет всех членов Комиссии о повестке дня, месте и времени проведения заседания Комиссии, ведет протоколы Комиссии и оформляет акты приемки товаров, выполняет по поручению председателя Комиссии иные необходимые организационные мероприятия, обеспечивающие деятельность</w:t>
      </w:r>
      <w:r>
        <w:rPr>
          <w:rFonts w:ascii="Times New Roman" w:eastAsia="Andale Sans UI" w:hAnsi="Times New Roman" w:cs="Tahoma"/>
          <w:color w:val="auto"/>
          <w:spacing w:val="-5"/>
          <w:kern w:val="3"/>
          <w:sz w:val="24"/>
          <w:szCs w:val="24"/>
          <w:lang w:bidi="en-US"/>
        </w:rPr>
        <w:t xml:space="preserve"> </w:t>
      </w:r>
      <w:r>
        <w:rPr>
          <w:rFonts w:ascii="Times New Roman" w:eastAsia="Andale Sans UI" w:hAnsi="Times New Roman" w:cs="Tahoma"/>
          <w:color w:val="auto"/>
          <w:kern w:val="3"/>
          <w:sz w:val="24"/>
          <w:szCs w:val="24"/>
          <w:lang w:bidi="en-US"/>
        </w:rPr>
        <w:t>Комиссии.</w:t>
      </w:r>
    </w:p>
    <w:p w:rsidR="003E3EFF" w:rsidRDefault="003E3EFF" w:rsidP="003E3EFF">
      <w:pPr>
        <w:widowControl w:val="0"/>
        <w:tabs>
          <w:tab w:val="left" w:pos="2810"/>
        </w:tabs>
        <w:autoSpaceDN w:val="0"/>
        <w:spacing w:after="0" w:line="240" w:lineRule="auto"/>
        <w:jc w:val="center"/>
        <w:textAlignment w:val="baseline"/>
        <w:rPr>
          <w:rFonts w:ascii="Times New Roman" w:eastAsia="Times New Roman" w:hAnsi="Times New Roman" w:cs="Times New Roman"/>
          <w:b/>
          <w:bCs/>
          <w:color w:val="auto"/>
          <w:kern w:val="3"/>
          <w:sz w:val="24"/>
          <w:szCs w:val="24"/>
          <w:lang w:eastAsia="ru-RU" w:bidi="ru-RU"/>
        </w:rPr>
      </w:pPr>
      <w:r>
        <w:rPr>
          <w:rFonts w:ascii="Times New Roman" w:eastAsia="Times New Roman" w:hAnsi="Times New Roman" w:cs="Times New Roman"/>
          <w:b/>
          <w:bCs/>
          <w:color w:val="auto"/>
          <w:kern w:val="3"/>
          <w:sz w:val="24"/>
          <w:szCs w:val="24"/>
          <w:lang w:eastAsia="ru-RU" w:bidi="ru-RU"/>
        </w:rPr>
        <w:t>4. Порядок работы комиссии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 Решение о создании Комиссии принимается руководителем своевременно, но не позднее рабочего дня, предшествующего дню начала приемки</w:t>
      </w:r>
      <w:r>
        <w:rPr>
          <w:rFonts w:ascii="Times New Roman" w:eastAsia="Times New Roman" w:hAnsi="Times New Roman" w:cs="Times New Roman"/>
          <w:color w:val="auto"/>
          <w:spacing w:val="-1"/>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товара.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4.2. Заседания Комиссии проводятся по мере необходимости в соответствии со сроками действия заключаемых контрактов (договоров).</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4.3. Члены Комиссии должны быть своевременно уведомлены о месте, дате и времени проведения приемки результатов отдельного этапа исполнения контракта на поставку товара, либо поставленного</w:t>
      </w:r>
      <w:r>
        <w:rPr>
          <w:rFonts w:ascii="Times New Roman" w:eastAsia="Times New Roman" w:hAnsi="Times New Roman" w:cs="Times New Roman"/>
          <w:color w:val="auto"/>
          <w:spacing w:val="-17"/>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товара.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4.4. Комиссия для выполнения возложенных на нее задач осуществляет свою деятельность во взаимодействии с контрактной службой (контрактным управляющим), иными структурными подразделениями, поставщиком, перевозчиком, экспертом (экспертной организацией) и иными хозяйствующими субъектами и органами государственной власти в пределах своей</w:t>
      </w:r>
      <w:r>
        <w:rPr>
          <w:rFonts w:ascii="Times New Roman" w:eastAsia="Times New Roman" w:hAnsi="Times New Roman" w:cs="Times New Roman"/>
          <w:color w:val="auto"/>
          <w:spacing w:val="-1"/>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компетенции.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spacing w:val="-71"/>
          <w:kern w:val="3"/>
          <w:sz w:val="24"/>
          <w:szCs w:val="24"/>
          <w:shd w:val="clear" w:color="auto" w:fill="FFFFFF"/>
          <w:lang w:eastAsia="ru-RU" w:bidi="ru-RU"/>
        </w:rPr>
        <w:tab/>
        <w:t xml:space="preserve">4. 5. </w:t>
      </w:r>
      <w:r>
        <w:rPr>
          <w:rFonts w:ascii="Times New Roman" w:eastAsia="Times New Roman" w:hAnsi="Times New Roman" w:cs="Times New Roman"/>
          <w:color w:val="auto"/>
          <w:kern w:val="3"/>
          <w:sz w:val="24"/>
          <w:szCs w:val="24"/>
          <w:shd w:val="clear" w:color="auto" w:fill="FFFFFF"/>
          <w:lang w:eastAsia="ru-RU" w:bidi="ru-RU"/>
        </w:rPr>
        <w:t>Комиссия организует приемку товаров при наличии полного комплекта отчетной документации (сертификата соответствия обязательной сертификации, если продукция подлежит обязательной сертификации или декларации о соответствии, если продукция подлежит обязательному декларированию в соответствии с Постановлением Правительства Российской Федерации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удостоверения качества и безопасности пищевых продуктов; товарно-транспортной накладной на отпуск пищевых продуктов; счетов; счетов-фактур; ветеринарных сопроводительных документов, установленных правилами организации работы по выдаче ветеринарных сопроводительных документов, утвержденными Приказом Министерства сельского хозяйства Российской Федерации</w:t>
      </w:r>
      <w:r>
        <w:rPr>
          <w:rFonts w:ascii="Times New Roman" w:eastAsia="Times New Roman" w:hAnsi="Times New Roman" w:cs="Times New Roman"/>
          <w:color w:val="auto"/>
          <w:spacing w:val="10"/>
          <w:kern w:val="3"/>
          <w:sz w:val="24"/>
          <w:szCs w:val="24"/>
          <w:shd w:val="clear" w:color="auto" w:fill="FFFFFF"/>
          <w:lang w:eastAsia="ru-RU" w:bidi="ru-RU"/>
        </w:rPr>
        <w:t xml:space="preserve"> </w:t>
      </w:r>
      <w:r>
        <w:rPr>
          <w:rFonts w:ascii="Times New Roman" w:eastAsia="Times New Roman" w:hAnsi="Times New Roman" w:cs="Times New Roman"/>
          <w:color w:val="auto"/>
          <w:kern w:val="3"/>
          <w:sz w:val="24"/>
          <w:szCs w:val="24"/>
          <w:shd w:val="clear" w:color="auto" w:fill="FFFFFF"/>
          <w:lang w:eastAsia="ru-RU" w:bidi="ru-RU"/>
        </w:rPr>
        <w:t>от</w:t>
      </w:r>
      <w:r>
        <w:rPr>
          <w:rFonts w:ascii="Times New Roman" w:eastAsia="Times New Roman" w:hAnsi="Times New Roman" w:cs="Times New Roman"/>
          <w:color w:val="auto"/>
          <w:spacing w:val="9"/>
          <w:kern w:val="3"/>
          <w:sz w:val="24"/>
          <w:szCs w:val="24"/>
          <w:shd w:val="clear" w:color="auto" w:fill="FFFFFF"/>
          <w:lang w:eastAsia="ru-RU" w:bidi="ru-RU"/>
        </w:rPr>
        <w:t xml:space="preserve"> 17.07.2014</w:t>
      </w:r>
      <w:r>
        <w:rPr>
          <w:rFonts w:ascii="Times New Roman" w:eastAsia="Times New Roman" w:hAnsi="Times New Roman" w:cs="Times New Roman"/>
          <w:color w:val="auto"/>
          <w:spacing w:val="-4"/>
          <w:kern w:val="3"/>
          <w:sz w:val="24"/>
          <w:szCs w:val="24"/>
          <w:shd w:val="clear" w:color="auto" w:fill="FFFFFF"/>
          <w:lang w:eastAsia="ru-RU" w:bidi="ru-RU"/>
        </w:rPr>
        <w:t xml:space="preserve"> </w:t>
      </w:r>
      <w:r>
        <w:rPr>
          <w:rFonts w:ascii="Times New Roman" w:eastAsia="Times New Roman" w:hAnsi="Times New Roman" w:cs="Times New Roman"/>
          <w:color w:val="auto"/>
          <w:spacing w:val="9"/>
          <w:kern w:val="3"/>
          <w:sz w:val="24"/>
          <w:szCs w:val="24"/>
          <w:shd w:val="clear" w:color="auto" w:fill="FFFFFF"/>
          <w:lang w:eastAsia="ru-RU" w:bidi="ru-RU"/>
        </w:rPr>
        <w:t>№281.</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spacing w:val="9"/>
          <w:kern w:val="3"/>
          <w:sz w:val="24"/>
          <w:szCs w:val="24"/>
          <w:shd w:val="clear" w:color="auto" w:fill="FFFFFF"/>
          <w:lang w:eastAsia="ru-RU" w:bidi="ru-RU"/>
        </w:rPr>
        <w:tab/>
        <w:t>4.6.</w:t>
      </w:r>
      <w:r>
        <w:rPr>
          <w:rFonts w:ascii="Times New Roman" w:eastAsia="Times New Roman" w:hAnsi="Times New Roman" w:cs="Times New Roman"/>
          <w:color w:val="auto"/>
          <w:kern w:val="3"/>
          <w:sz w:val="24"/>
          <w:szCs w:val="24"/>
          <w:lang w:eastAsia="ru-RU" w:bidi="ru-RU"/>
        </w:rPr>
        <w:t xml:space="preserve"> Комиссия изучает представленные документы, оценивает их надлежащее оформление, достоверность и полноту, определяет соответствие поставляемых товаров условиям контракта и соответствующих нормативным документам, проводит соответствующие действия по визуальной (тактильной) оценке и инструментальному измерению (при необходимости) количественных и качественных</w:t>
      </w:r>
      <w:r>
        <w:rPr>
          <w:rFonts w:ascii="Times New Roman" w:eastAsia="Times New Roman" w:hAnsi="Times New Roman" w:cs="Times New Roman"/>
          <w:color w:val="auto"/>
          <w:spacing w:val="-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характеристик.</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 xml:space="preserve">4.7. В случае если отчетная документация, указанная в пункте 4.5. настоящего Положения, представлена не в полном объеме, Комиссия возвращает ее в течение четырех дней </w:t>
      </w:r>
      <w:r>
        <w:rPr>
          <w:rFonts w:ascii="Times New Roman" w:eastAsia="Times New Roman" w:hAnsi="Times New Roman" w:cs="Times New Roman"/>
          <w:color w:val="auto"/>
          <w:kern w:val="3"/>
          <w:sz w:val="24"/>
          <w:szCs w:val="24"/>
          <w:lang w:eastAsia="ru-RU" w:bidi="ru-RU"/>
        </w:rPr>
        <w:lastRenderedPageBreak/>
        <w:t>(рабочих дней) со дня предоставления Заказчику с обоснованием причин</w:t>
      </w:r>
      <w:r>
        <w:rPr>
          <w:rFonts w:ascii="Times New Roman" w:eastAsia="Times New Roman" w:hAnsi="Times New Roman" w:cs="Times New Roman"/>
          <w:color w:val="auto"/>
          <w:spacing w:val="-6"/>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возврата.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4.8. Комиссия осуществляет приемку только при наличии положительного заключения экспертизы поставленных товаров. Члены Комиссии, осуществляющие приемку товаров вправе удостоверять своей подписью только те факты, которые были установлены с их участием. Запись в акте данных, не установленных непосредственно членами Комиссии — запрещается.</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6"/>
          <w:szCs w:val="26"/>
          <w:lang w:eastAsia="ru-RU" w:bidi="ru-RU"/>
        </w:rPr>
        <w:tab/>
        <w:t xml:space="preserve">4.9. </w:t>
      </w:r>
      <w:r>
        <w:rPr>
          <w:rFonts w:ascii="Times New Roman" w:eastAsia="Times New Roman" w:hAnsi="Times New Roman" w:cs="Times New Roman"/>
          <w:color w:val="auto"/>
          <w:kern w:val="3"/>
          <w:sz w:val="24"/>
          <w:szCs w:val="24"/>
          <w:lang w:eastAsia="ru-RU" w:bidi="ru-RU"/>
        </w:rPr>
        <w:t>В случаях, предусмотренных законом или контрактом (договором), приемке результата товаров должны предшествовать предварительные испытания. В этих ситуациях приемка может осуществляться только при положительном результате предварительных</w:t>
      </w:r>
      <w:r>
        <w:rPr>
          <w:rFonts w:ascii="Times New Roman" w:eastAsia="Times New Roman" w:hAnsi="Times New Roman" w:cs="Times New Roman"/>
          <w:color w:val="auto"/>
          <w:spacing w:val="-1"/>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испытаний.</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4.10. По итогам проведения приемки товаров Комиссией принимается одно из следующих</w:t>
      </w:r>
      <w:r>
        <w:rPr>
          <w:rFonts w:ascii="Times New Roman" w:eastAsia="Times New Roman" w:hAnsi="Times New Roman" w:cs="Times New Roman"/>
          <w:color w:val="auto"/>
          <w:spacing w:val="-7"/>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решений:</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4.10.1. товары поставлены полностью в соответствии с условиями</w:t>
      </w:r>
      <w:r>
        <w:rPr>
          <w:rFonts w:ascii="Times New Roman" w:eastAsia="Times New Roman" w:hAnsi="Times New Roman" w:cs="Times New Roman"/>
          <w:color w:val="auto"/>
          <w:spacing w:val="19"/>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контракта (договора) и подлежат</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приемке;</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4.10.2. выявлены недостатки поставленных товаров по количеству, комплектности, объему, качеству или безопасности требованиям, установленным контрактом, которые поставщику следует устранить в согласованные с заказчиком</w:t>
      </w:r>
      <w:r>
        <w:rPr>
          <w:rFonts w:ascii="Times New Roman" w:eastAsia="Times New Roman" w:hAnsi="Times New Roman" w:cs="Times New Roman"/>
          <w:color w:val="auto"/>
          <w:spacing w:val="-2"/>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сроки;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4.10.3. товары не поставлены либо товары поставлены с существенными нарушениями условий контракта - не подлежат</w:t>
      </w:r>
      <w:r>
        <w:rPr>
          <w:rFonts w:ascii="Times New Roman" w:eastAsia="Times New Roman" w:hAnsi="Times New Roman" w:cs="Times New Roman"/>
          <w:color w:val="auto"/>
          <w:spacing w:val="-5"/>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приемке.</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4.11. Решения приемочной комиссии правомочны, если на заседании присутствуют не менее половины количества ее</w:t>
      </w:r>
      <w:r>
        <w:rPr>
          <w:rFonts w:ascii="Times New Roman" w:eastAsia="Times New Roman" w:hAnsi="Times New Roman" w:cs="Times New Roman"/>
          <w:color w:val="auto"/>
          <w:spacing w:val="-4"/>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членов.</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4.12.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Комиссии имеет решающий</w:t>
      </w:r>
      <w:r>
        <w:rPr>
          <w:rFonts w:ascii="Times New Roman" w:eastAsia="Times New Roman" w:hAnsi="Times New Roman" w:cs="Times New Roman"/>
          <w:color w:val="auto"/>
          <w:spacing w:val="-10"/>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голос.</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4.13.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 xml:space="preserve">4.14. Решения приемочной комиссии оформляются документом о приемке, который подписывается членами приемочной комиссии, участвующими в приемке товаров и согласными с соответствующими решениями приемочной комиссии. Если член приемочной комиссии имеет особое мнение, оно заносится в документ о приемке за подписью этого члена </w:t>
      </w:r>
      <w:r>
        <w:rPr>
          <w:rFonts w:ascii="Times New Roman" w:eastAsia="Times New Roman" w:hAnsi="Times New Roman" w:cs="Times New Roman"/>
          <w:color w:val="auto"/>
          <w:spacing w:val="-1"/>
          <w:kern w:val="3"/>
          <w:sz w:val="24"/>
          <w:szCs w:val="24"/>
          <w:lang w:eastAsia="ru-RU" w:bidi="ru-RU"/>
        </w:rPr>
        <w:t>Комиссии</w:t>
      </w:r>
      <w:r>
        <w:rPr>
          <w:rFonts w:ascii="Times New Roman" w:eastAsia="Times New Roman" w:hAnsi="Times New Roman" w:cs="Times New Roman"/>
          <w:color w:val="auto"/>
          <w:kern w:val="3"/>
          <w:sz w:val="24"/>
          <w:szCs w:val="24"/>
          <w:lang w:eastAsia="ru-RU" w:bidi="ru-RU"/>
        </w:rPr>
        <w:t>.</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4.15. Акт приемки товаров должен быть подписан всеми членами Комиссии и председателем. Члены Комиссии, имеющие обоснованные возражения, акт не подписывают и представляют свои возражения в письменном виде председателю комиссии. Возражения должны быть рассмотрены в срок не позднее следующего дня с даты их представления председателю</w:t>
      </w:r>
      <w:r>
        <w:rPr>
          <w:rFonts w:ascii="Times New Roman" w:eastAsia="Times New Roman" w:hAnsi="Times New Roman" w:cs="Times New Roman"/>
          <w:color w:val="auto"/>
          <w:spacing w:val="-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Комиссии.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4.16. Если по итогам приемки товаров будет принято решение о невозможности осуществления приемки товаров, то документ по проведению приемки товаров составляется не менее чем в двух экземплярах и незамедлительно передается (направляется) заказчику и</w:t>
      </w:r>
      <w:r>
        <w:rPr>
          <w:rFonts w:ascii="Times New Roman" w:eastAsia="Times New Roman" w:hAnsi="Times New Roman" w:cs="Times New Roman"/>
          <w:color w:val="auto"/>
          <w:spacing w:val="-12"/>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поставщику.</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4.17. По результатам приемки товаров, проведенной с привлечением эксперта (экспертной организации), документ о приемке составляется с учетом выводов и приложением экспертного</w:t>
      </w:r>
      <w:r>
        <w:rPr>
          <w:rFonts w:ascii="Times New Roman" w:eastAsia="Times New Roman" w:hAnsi="Times New Roman" w:cs="Times New Roman"/>
          <w:color w:val="auto"/>
          <w:spacing w:val="-5"/>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заключения.</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4.18. Документ о приемке подлежит утверждению руководителе ОО. Подписанный членами приемочной комиссии и утвержденный руководителями заказчика документ о приемке наряду, с другими предусмотренными законодательством Российской Федерации документами является основанием для финансовых расчетов (окончательных финансовых расчетов) по контракту (договору) между руководителем ОО и</w:t>
      </w:r>
      <w:r>
        <w:rPr>
          <w:rFonts w:ascii="Times New Roman" w:eastAsia="Times New Roman" w:hAnsi="Times New Roman" w:cs="Times New Roman"/>
          <w:color w:val="auto"/>
          <w:spacing w:val="-17"/>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поставщиком.</w:t>
      </w:r>
    </w:p>
    <w:p w:rsidR="003E3EFF" w:rsidRDefault="003E3EFF" w:rsidP="003E3EFF">
      <w:pPr>
        <w:widowControl w:val="0"/>
        <w:tabs>
          <w:tab w:val="left" w:pos="2494"/>
        </w:tabs>
        <w:autoSpaceDN w:val="0"/>
        <w:spacing w:after="0" w:line="240" w:lineRule="auto"/>
        <w:ind w:left="102" w:firstLine="708"/>
        <w:jc w:val="center"/>
        <w:textAlignment w:val="baseline"/>
        <w:rPr>
          <w:rFonts w:ascii="Times New Roman" w:eastAsia="Times New Roman" w:hAnsi="Times New Roman" w:cs="Times New Roman"/>
          <w:b/>
          <w:bCs/>
          <w:color w:val="auto"/>
          <w:kern w:val="3"/>
          <w:sz w:val="24"/>
          <w:szCs w:val="24"/>
          <w:lang w:eastAsia="ru-RU" w:bidi="ru-RU"/>
        </w:rPr>
      </w:pPr>
      <w:r>
        <w:rPr>
          <w:rFonts w:ascii="Times New Roman" w:eastAsia="Times New Roman" w:hAnsi="Times New Roman" w:cs="Times New Roman"/>
          <w:b/>
          <w:bCs/>
          <w:color w:val="auto"/>
          <w:kern w:val="3"/>
          <w:sz w:val="24"/>
          <w:szCs w:val="24"/>
          <w:lang w:eastAsia="ru-RU" w:bidi="ru-RU"/>
        </w:rPr>
        <w:t>5. Регламент проведения приемки</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shd w:val="clear" w:color="auto" w:fill="FFFFFF"/>
          <w:lang w:eastAsia="ru-RU" w:bidi="ru-RU"/>
        </w:rPr>
        <w:tab/>
        <w:t xml:space="preserve">5.1. Приемка товаров: </w:t>
      </w:r>
      <w:r>
        <w:rPr>
          <w:rFonts w:ascii="Times New Roman" w:eastAsia="Times New Roman" w:hAnsi="Times New Roman" w:cs="Times New Roman"/>
          <w:color w:val="auto"/>
          <w:kern w:val="3"/>
          <w:sz w:val="24"/>
          <w:szCs w:val="24"/>
          <w:lang w:eastAsia="ru-RU" w:bidi="ru-RU"/>
        </w:rPr>
        <w:t xml:space="preserve">при приемке товаров Комиссии следует осмотреть в установленный в контракте срок поставленные товары, проверить соответствие их количества, комплектации, характеристик требованиям контракта (договора) и совершить все </w:t>
      </w:r>
      <w:r>
        <w:rPr>
          <w:rFonts w:ascii="Times New Roman" w:eastAsia="Times New Roman" w:hAnsi="Times New Roman" w:cs="Times New Roman"/>
          <w:color w:val="auto"/>
          <w:kern w:val="3"/>
          <w:sz w:val="24"/>
          <w:szCs w:val="24"/>
          <w:lang w:eastAsia="ru-RU" w:bidi="ru-RU"/>
        </w:rPr>
        <w:lastRenderedPageBreak/>
        <w:t>необходимые действия по приемке поставленных товаров, за исключением случаев, когда заказчик (получатель) вправе в соответствии с гражданским законодательством Российской Федерации потребовать замены всей партии товаров или отдельной ее части или отказаться от исполнения</w:t>
      </w:r>
      <w:r>
        <w:rPr>
          <w:rFonts w:ascii="Times New Roman" w:eastAsia="Times New Roman" w:hAnsi="Times New Roman" w:cs="Times New Roman"/>
          <w:color w:val="auto"/>
          <w:spacing w:val="-5"/>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контракта.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r>
      <w:r>
        <w:rPr>
          <w:rFonts w:ascii="Times New Roman" w:eastAsia="Times New Roman" w:hAnsi="Times New Roman" w:cs="Times New Roman"/>
          <w:color w:val="auto"/>
          <w:kern w:val="3"/>
          <w:sz w:val="24"/>
          <w:szCs w:val="24"/>
          <w:shd w:val="clear" w:color="auto" w:fill="FFFFFF"/>
          <w:lang w:eastAsia="ru-RU" w:bidi="ru-RU"/>
        </w:rPr>
        <w:t>5.2. В целях сохранности поставляемых товаров и создания условий для своевременной и</w:t>
      </w:r>
      <w:r>
        <w:rPr>
          <w:rFonts w:ascii="Times New Roman" w:eastAsia="Times New Roman" w:hAnsi="Times New Roman" w:cs="Times New Roman"/>
          <w:color w:val="auto"/>
          <w:kern w:val="3"/>
          <w:sz w:val="24"/>
          <w:szCs w:val="24"/>
          <w:lang w:eastAsia="ru-RU" w:bidi="ru-RU"/>
        </w:rPr>
        <w:t xml:space="preserve"> правильной их приемки поставщику следует обеспечить:</w:t>
      </w:r>
    </w:p>
    <w:p w:rsidR="003E3EFF" w:rsidRDefault="003E3EFF" w:rsidP="003E3EFF">
      <w:pPr>
        <w:widowControl w:val="0"/>
        <w:autoSpaceDN w:val="0"/>
        <w:spacing w:before="1"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5.2.1. поставку партии товаров в ненарушенной транспортной таре и (или) ненарушенной индивидуальной (потребительской) упаковке;</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5.2.2. соблюдение соответствия:</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5.2.2.1. транспортной тары, индивидуальной (потребительской) упаковки и их маркировки положениям сопроводительной документации и требованиям контракта (договора);</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5.2.2.2. качества товаров требованиям</w:t>
      </w:r>
      <w:r>
        <w:rPr>
          <w:rFonts w:ascii="Times New Roman" w:eastAsia="Andale Sans UI" w:hAnsi="Times New Roman" w:cs="Tahoma"/>
          <w:color w:val="auto"/>
          <w:spacing w:val="-4"/>
          <w:kern w:val="3"/>
          <w:sz w:val="24"/>
          <w:szCs w:val="24"/>
          <w:lang w:bidi="en-US"/>
        </w:rPr>
        <w:t xml:space="preserve"> </w:t>
      </w:r>
      <w:r>
        <w:rPr>
          <w:rFonts w:ascii="Times New Roman" w:eastAsia="Andale Sans UI" w:hAnsi="Times New Roman" w:cs="Tahoma"/>
          <w:color w:val="auto"/>
          <w:kern w:val="3"/>
          <w:sz w:val="24"/>
          <w:szCs w:val="24"/>
          <w:lang w:bidi="en-US"/>
        </w:rPr>
        <w:t>контракта (договора);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5.2.2.3. безопасности товаров требованиям нормативных правовых актов, контракта (договора) и предусмотренной им технической документации о критериях состояния и показателей товаров, позволяющих обеспечивать защиту жизни и здоровья населения и охрану окружающей</w:t>
      </w:r>
      <w:r>
        <w:rPr>
          <w:rFonts w:ascii="Times New Roman" w:eastAsia="Times New Roman" w:hAnsi="Times New Roman" w:cs="Times New Roman"/>
          <w:color w:val="auto"/>
          <w:spacing w:val="-7"/>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среды;</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5.2.2.4. фактического количества (в соответствующих единицах измерения), ассортимента (в определенном соотношении по видам, моделям, размерам, цветам или иным признакам) и фактической комплектности товаров положениям товаросопроводительной документации и требованиям контракта (договора);</w:t>
      </w:r>
    </w:p>
    <w:p w:rsidR="003E3EFF" w:rsidRDefault="003E3EFF" w:rsidP="003E3EFF">
      <w:pPr>
        <w:widowControl w:val="0"/>
        <w:autoSpaceDN w:val="0"/>
        <w:spacing w:before="1" w:after="0" w:line="240" w:lineRule="auto"/>
        <w:jc w:val="both"/>
        <w:textAlignment w:val="baseline"/>
        <w:rPr>
          <w:rFonts w:ascii="Times New Roman" w:eastAsia="Andale Sans UI" w:hAnsi="Times New Roman" w:cs="Tahoma"/>
          <w:color w:val="auto"/>
          <w:kern w:val="3"/>
          <w:sz w:val="26"/>
          <w:szCs w:val="26"/>
          <w:lang w:bidi="en-US"/>
        </w:rPr>
      </w:pPr>
      <w:r>
        <w:rPr>
          <w:rFonts w:ascii="Times New Roman" w:eastAsia="Andale Sans UI" w:hAnsi="Times New Roman" w:cs="Tahoma"/>
          <w:color w:val="auto"/>
          <w:kern w:val="3"/>
          <w:sz w:val="24"/>
          <w:szCs w:val="24"/>
          <w:lang w:bidi="en-US"/>
        </w:rPr>
        <w:tab/>
        <w:t>5.2.3. соблюдение периодов и сроков поставки, предусмотренных контрактом (договором);</w:t>
      </w:r>
    </w:p>
    <w:p w:rsidR="003E3EFF" w:rsidRDefault="003E3EFF" w:rsidP="003E3EFF">
      <w:pPr>
        <w:widowControl w:val="0"/>
        <w:autoSpaceDN w:val="0"/>
        <w:spacing w:before="2" w:after="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5.2.4. четкое и правильное оформление сопроводительной документации на партию</w:t>
      </w:r>
      <w:r>
        <w:rPr>
          <w:rFonts w:ascii="Times New Roman" w:eastAsia="Andale Sans UI" w:hAnsi="Times New Roman" w:cs="Tahoma"/>
          <w:color w:val="auto"/>
          <w:spacing w:val="-2"/>
          <w:kern w:val="3"/>
          <w:sz w:val="24"/>
          <w:szCs w:val="24"/>
          <w:lang w:bidi="en-US"/>
        </w:rPr>
        <w:t xml:space="preserve"> </w:t>
      </w:r>
      <w:r>
        <w:rPr>
          <w:rFonts w:ascii="Times New Roman" w:eastAsia="Andale Sans UI" w:hAnsi="Times New Roman" w:cs="Tahoma"/>
          <w:color w:val="auto"/>
          <w:kern w:val="3"/>
          <w:sz w:val="24"/>
          <w:szCs w:val="24"/>
          <w:lang w:bidi="en-US"/>
        </w:rPr>
        <w:t>товаров;</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4"/>
          <w:szCs w:val="24"/>
          <w:lang w:bidi="en-US"/>
        </w:rPr>
        <w:tab/>
        <w:t>5.2.5. соблюдение действующих на транспорте правил сдачи грузов к перевозке, их погрузки и крепления, а также специальных правил погрузки, предусмотренных контрактом (договором);</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4"/>
          <w:szCs w:val="24"/>
          <w:lang w:bidi="en-US"/>
        </w:rPr>
      </w:pPr>
      <w:r>
        <w:rPr>
          <w:rFonts w:ascii="Times New Roman" w:eastAsia="Andale Sans UI" w:hAnsi="Times New Roman" w:cs="Tahoma"/>
          <w:color w:val="auto"/>
          <w:kern w:val="3"/>
          <w:sz w:val="26"/>
          <w:szCs w:val="26"/>
          <w:lang w:bidi="en-US"/>
        </w:rPr>
        <w:tab/>
        <w:t>5.2.6.</w:t>
      </w:r>
      <w:r>
        <w:rPr>
          <w:rFonts w:ascii="Times New Roman" w:eastAsia="Andale Sans UI" w:hAnsi="Times New Roman" w:cs="Tahoma"/>
          <w:color w:val="auto"/>
          <w:kern w:val="3"/>
          <w:sz w:val="24"/>
          <w:szCs w:val="24"/>
          <w:lang w:bidi="en-US"/>
        </w:rPr>
        <w:t xml:space="preserve"> своевременную отсылку заказчику сопроводительных документов, удостоверяющих количество, качество, безопасность, комплектность, ассортимент товаров, которые высылаются вместе с отгружаемой партией товаров, если иное не предусмотрено условиями контракта (договора);</w:t>
      </w:r>
    </w:p>
    <w:p w:rsidR="003E3EFF" w:rsidRDefault="003E3EFF" w:rsidP="003E3EFF">
      <w:pPr>
        <w:widowControl w:val="0"/>
        <w:autoSpaceDN w:val="0"/>
        <w:spacing w:after="120" w:line="240" w:lineRule="auto"/>
        <w:jc w:val="both"/>
        <w:textAlignment w:val="baseline"/>
        <w:rPr>
          <w:rFonts w:ascii="Times New Roman" w:eastAsia="Andale Sans UI" w:hAnsi="Times New Roman" w:cs="Tahoma"/>
          <w:color w:val="auto"/>
          <w:kern w:val="3"/>
          <w:sz w:val="26"/>
          <w:szCs w:val="26"/>
          <w:lang w:bidi="en-US"/>
        </w:rPr>
      </w:pPr>
      <w:r>
        <w:rPr>
          <w:rFonts w:ascii="Times New Roman" w:eastAsia="Andale Sans UI" w:hAnsi="Times New Roman" w:cs="Tahoma"/>
          <w:color w:val="auto"/>
          <w:kern w:val="3"/>
          <w:sz w:val="26"/>
          <w:szCs w:val="26"/>
          <w:lang w:bidi="en-US"/>
        </w:rPr>
        <w:tab/>
        <w:t>5.2.7.</w:t>
      </w:r>
      <w:r>
        <w:rPr>
          <w:rFonts w:ascii="Times New Roman" w:eastAsia="Andale Sans UI" w:hAnsi="Times New Roman" w:cs="Tahoma"/>
          <w:color w:val="auto"/>
          <w:kern w:val="3"/>
          <w:sz w:val="24"/>
          <w:szCs w:val="24"/>
          <w:lang w:bidi="en-US"/>
        </w:rPr>
        <w:t xml:space="preserve"> своевременное сообщение заказчику других предусмотренных контрактом (договором) сведений и информации по поставляемым товарам.</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5.3. Приемка товаров может быть проведена в местах разгрузки транспортных средств или на складе транспортной организации, на складе заказчика, на складе</w:t>
      </w:r>
      <w:r>
        <w:rPr>
          <w:rFonts w:ascii="Times New Roman" w:eastAsia="Times New Roman" w:hAnsi="Times New Roman" w:cs="Times New Roman"/>
          <w:color w:val="auto"/>
          <w:spacing w:val="-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поставщика.</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5.4. Приемку товаров по качеству, безопасности, количеству, комплектации, рекомендуется проводить в специально выделенном для этих целей помещении, имеющем достаточную освещенность и располагающем необходимым оборудованием, приспособлениями,</w:t>
      </w:r>
      <w:r>
        <w:rPr>
          <w:rFonts w:ascii="Times New Roman" w:eastAsia="Times New Roman" w:hAnsi="Times New Roman" w:cs="Times New Roman"/>
          <w:color w:val="auto"/>
          <w:spacing w:val="-6"/>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инвентарем.</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6"/>
          <w:szCs w:val="26"/>
          <w:lang w:eastAsia="ru-RU" w:bidi="ru-RU"/>
        </w:rPr>
      </w:pPr>
      <w:r>
        <w:rPr>
          <w:rFonts w:ascii="Times New Roman" w:eastAsia="Times New Roman" w:hAnsi="Times New Roman" w:cs="Times New Roman"/>
          <w:color w:val="auto"/>
          <w:kern w:val="3"/>
          <w:sz w:val="24"/>
          <w:szCs w:val="24"/>
          <w:lang w:eastAsia="ru-RU" w:bidi="ru-RU"/>
        </w:rPr>
        <w:tab/>
        <w:t>5.5.В случаях, указанных контрактом (договором) или предусмотренной им нормативной и технической документацией, для установления физико- механических, физико-химических, микробиологических и других показателей качества товаров, определяемых в лабораторных условиях, лица, участвующие в приемке товаров, отбирают образцы (пробы) товаров, материалов. Каждый из отобранных образцов (проб) товаров рекомендуется опечатать и снабдить ярлыком для обеспечения</w:t>
      </w:r>
      <w:r>
        <w:rPr>
          <w:rFonts w:ascii="Times New Roman" w:eastAsia="Times New Roman" w:hAnsi="Times New Roman" w:cs="Times New Roman"/>
          <w:color w:val="auto"/>
          <w:spacing w:val="-8"/>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сохранности</w:t>
      </w:r>
      <w:r>
        <w:rPr>
          <w:rFonts w:ascii="Times New Roman" w:eastAsia="Times New Roman" w:hAnsi="Times New Roman" w:cs="Times New Roman"/>
          <w:color w:val="auto"/>
          <w:kern w:val="3"/>
          <w:sz w:val="26"/>
          <w:szCs w:val="26"/>
          <w:lang w:eastAsia="ru-RU" w:bidi="ru-RU"/>
        </w:rPr>
        <w:t>.</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6"/>
          <w:szCs w:val="26"/>
          <w:lang w:eastAsia="ru-RU" w:bidi="ru-RU"/>
        </w:rPr>
      </w:pPr>
      <w:r>
        <w:rPr>
          <w:rFonts w:ascii="Times New Roman" w:eastAsia="Times New Roman" w:hAnsi="Times New Roman" w:cs="Times New Roman"/>
          <w:color w:val="auto"/>
          <w:kern w:val="3"/>
          <w:sz w:val="24"/>
          <w:szCs w:val="24"/>
          <w:lang w:eastAsia="ru-RU" w:bidi="ru-RU"/>
        </w:rPr>
        <w:tab/>
        <w:t>5.6. По результатам отбора образцов (проб) товаров составляется акт отбора образцов (проб), который подписывается участниками приемки - отбора образцов (проб) и направляется вместе с аналитическим образцом (пробой) в аккредитованную исследовательскую</w:t>
      </w:r>
      <w:r>
        <w:rPr>
          <w:rFonts w:ascii="Times New Roman" w:eastAsia="Times New Roman" w:hAnsi="Times New Roman" w:cs="Times New Roman"/>
          <w:color w:val="auto"/>
          <w:spacing w:val="-7"/>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lastRenderedPageBreak/>
        <w:t>лабораторию.</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5.7. При установлении несоответствия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(установленных органолептическим методом) требованиям контракта и предусмотренными им нормативной и технической документации и образцу-эталону заказчику (получателю) рекомендуется не принимать партию товаров, а составить акт проверки партии товаров по фактическим</w:t>
      </w:r>
      <w:r>
        <w:rPr>
          <w:rFonts w:ascii="Times New Roman" w:eastAsia="Times New Roman" w:hAnsi="Times New Roman" w:cs="Times New Roman"/>
          <w:color w:val="auto"/>
          <w:spacing w:val="-9"/>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результатам.</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5.8. При выявлении указанных несоответствий при приемке товаров заказчиком в одностороннем порядке им направляется уведомление о</w:t>
      </w:r>
      <w:r>
        <w:rPr>
          <w:rFonts w:ascii="Times New Roman" w:eastAsia="Times New Roman" w:hAnsi="Times New Roman" w:cs="Times New Roman"/>
          <w:color w:val="auto"/>
          <w:spacing w:val="58"/>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вызове поставщика товаров для участия в продолжении приемки товаров и для составления двустороннего акта сдачи-приемки товаров, если вызов поставщика товаров в указанном случае предусмотрен контрактом. При неявке поставщика товаров заказчик продолжает приемку товаров в одностороннем порядке или с привлечением независимого эксперта (независимой экспертной организации), если возможность привлечения независимого эксперта (независимой экспертной организации) предусмотрена</w:t>
      </w:r>
      <w:r>
        <w:rPr>
          <w:rFonts w:ascii="Times New Roman" w:eastAsia="Times New Roman" w:hAnsi="Times New Roman" w:cs="Times New Roman"/>
          <w:color w:val="auto"/>
          <w:spacing w:val="-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контрактом (договором).</w:t>
      </w:r>
    </w:p>
    <w:p w:rsidR="003E3EFF" w:rsidRDefault="003E3EFF" w:rsidP="003E3EFF">
      <w:pPr>
        <w:widowControl w:val="0"/>
        <w:tabs>
          <w:tab w:val="left" w:pos="0"/>
        </w:tabs>
        <w:autoSpaceDN w:val="0"/>
        <w:spacing w:after="0" w:line="240" w:lineRule="auto"/>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t>5.9. В случае установления заказчиком при приемке партии товаров полного соответствия транспортной, индивидуальной (потребительской) тары, а также маркировки, количества, комплектности, ассортимента, показателей качества товаров (установленных органолептическим методом) требованиям контракта (договора) и предусмотренными им нормативной и технической документации и образцу-эталону, партию товаров рекомендуется принять, оформив все необходимые приемочные документы, определенные контрактом (договором).</w:t>
      </w:r>
    </w:p>
    <w:p w:rsidR="003E3EFF" w:rsidRDefault="003E3EFF" w:rsidP="003E3EFF">
      <w:pPr>
        <w:widowControl w:val="0"/>
        <w:tabs>
          <w:tab w:val="left" w:pos="1833"/>
        </w:tabs>
        <w:autoSpaceDN w:val="0"/>
        <w:spacing w:after="0" w:line="240" w:lineRule="auto"/>
        <w:jc w:val="center"/>
        <w:textAlignment w:val="baseline"/>
        <w:rPr>
          <w:rFonts w:ascii="Times New Roman" w:eastAsia="Times New Roman" w:hAnsi="Times New Roman" w:cs="Times New Roman"/>
          <w:b/>
          <w:bCs/>
          <w:color w:val="auto"/>
          <w:kern w:val="3"/>
          <w:sz w:val="24"/>
          <w:szCs w:val="24"/>
          <w:lang w:eastAsia="ru-RU" w:bidi="ru-RU"/>
        </w:rPr>
      </w:pPr>
      <w:r>
        <w:rPr>
          <w:rFonts w:ascii="Times New Roman" w:eastAsia="Times New Roman" w:hAnsi="Times New Roman" w:cs="Times New Roman"/>
          <w:b/>
          <w:bCs/>
          <w:color w:val="auto"/>
          <w:kern w:val="3"/>
          <w:sz w:val="24"/>
          <w:szCs w:val="24"/>
          <w:lang w:eastAsia="ru-RU" w:bidi="ru-RU"/>
        </w:rPr>
        <w:t>6. Ответственность участников приемки</w:t>
      </w:r>
    </w:p>
    <w:p w:rsidR="003E3EFF" w:rsidRDefault="003E3EFF" w:rsidP="003E3EFF">
      <w:pPr>
        <w:widowControl w:val="0"/>
        <w:autoSpaceDN w:val="0"/>
        <w:spacing w:after="0" w:line="240" w:lineRule="auto"/>
        <w:jc w:val="both"/>
        <w:textAlignment w:val="baseline"/>
        <w:rPr>
          <w:rFonts w:ascii="Times New Roman" w:eastAsia="Times New Roman" w:hAnsi="Times New Roman" w:cs="Times New Roman"/>
          <w:color w:val="auto"/>
          <w:kern w:val="3"/>
          <w:sz w:val="26"/>
          <w:szCs w:val="26"/>
          <w:lang w:eastAsia="ru-RU" w:bidi="ru-RU"/>
        </w:rPr>
      </w:pPr>
      <w:r>
        <w:rPr>
          <w:rFonts w:ascii="Times New Roman" w:eastAsia="Times New Roman" w:hAnsi="Times New Roman" w:cs="Times New Roman"/>
          <w:color w:val="auto"/>
          <w:kern w:val="3"/>
          <w:sz w:val="26"/>
          <w:szCs w:val="26"/>
          <w:lang w:eastAsia="ru-RU" w:bidi="ru-RU"/>
        </w:rPr>
        <w:tab/>
        <w:t>6</w:t>
      </w:r>
      <w:r>
        <w:rPr>
          <w:rFonts w:ascii="Times New Roman" w:eastAsia="Times New Roman" w:hAnsi="Times New Roman" w:cs="Times New Roman"/>
          <w:color w:val="auto"/>
          <w:kern w:val="3"/>
          <w:sz w:val="24"/>
          <w:szCs w:val="24"/>
          <w:lang w:eastAsia="ru-RU" w:bidi="ru-RU"/>
        </w:rPr>
        <w:t>.1. Члены Комиссии несут ответственность за соблюдение правил приемки товаров и соответствие поставленных товаров требованиям нормативных документов и условиям контракта (договора), в соответствии с действующим законодательством, в том числе за подписание акта о приемке продукции, содержащего не соответствующие действительности</w:t>
      </w:r>
      <w:r>
        <w:rPr>
          <w:rFonts w:ascii="Times New Roman" w:eastAsia="Times New Roman" w:hAnsi="Times New Roman" w:cs="Times New Roman"/>
          <w:color w:val="auto"/>
          <w:spacing w:val="-13"/>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данные.</w:t>
      </w:r>
    </w:p>
    <w:p w:rsidR="003E3EFF" w:rsidRDefault="003E3EFF" w:rsidP="003E3EFF">
      <w:pPr>
        <w:widowControl w:val="0"/>
        <w:autoSpaceDN w:val="0"/>
        <w:spacing w:before="1" w:after="0" w:line="240" w:lineRule="auto"/>
        <w:ind w:hanging="57"/>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r>
      <w:r>
        <w:rPr>
          <w:rFonts w:ascii="Times New Roman" w:eastAsia="Times New Roman" w:hAnsi="Times New Roman" w:cs="Times New Roman"/>
          <w:color w:val="auto"/>
          <w:kern w:val="3"/>
          <w:sz w:val="24"/>
          <w:szCs w:val="24"/>
          <w:lang w:eastAsia="ru-RU" w:bidi="ru-RU"/>
        </w:rPr>
        <w:tab/>
        <w:t>6.2. Решение Комиссии, принятое в нарушение требований настоящего Положения, может быть обжаловано любым участником закупки в порядке, установленном</w:t>
      </w:r>
      <w:r>
        <w:rPr>
          <w:rFonts w:ascii="Times New Roman" w:eastAsia="Times New Roman" w:hAnsi="Times New Roman" w:cs="Times New Roman"/>
          <w:color w:val="auto"/>
          <w:spacing w:val="-1"/>
          <w:kern w:val="3"/>
          <w:sz w:val="24"/>
          <w:szCs w:val="24"/>
          <w:lang w:eastAsia="ru-RU" w:bidi="ru-RU"/>
        </w:rPr>
        <w:t xml:space="preserve"> </w:t>
      </w:r>
      <w:r>
        <w:rPr>
          <w:rFonts w:ascii="Times New Roman" w:eastAsia="Times New Roman" w:hAnsi="Times New Roman" w:cs="Times New Roman"/>
          <w:color w:val="auto"/>
          <w:kern w:val="3"/>
          <w:sz w:val="24"/>
          <w:szCs w:val="24"/>
          <w:lang w:eastAsia="ru-RU" w:bidi="ru-RU"/>
        </w:rPr>
        <w:t>законодательством.</w:t>
      </w:r>
    </w:p>
    <w:p w:rsidR="003E3EFF" w:rsidRDefault="003E3EFF" w:rsidP="003E3EFF">
      <w:pPr>
        <w:widowControl w:val="0"/>
        <w:tabs>
          <w:tab w:val="left" w:pos="1694"/>
        </w:tabs>
        <w:autoSpaceDN w:val="0"/>
        <w:spacing w:before="1" w:after="0" w:line="240" w:lineRule="auto"/>
        <w:ind w:left="102" w:firstLine="708"/>
        <w:jc w:val="both"/>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tab/>
      </w:r>
    </w:p>
    <w:p w:rsidR="003E3EFF" w:rsidRDefault="003E3EFF" w:rsidP="003E3EFF">
      <w:pPr>
        <w:suppressAutoHyphens w:val="0"/>
        <w:spacing w:after="0" w:line="240" w:lineRule="auto"/>
        <w:rPr>
          <w:rFonts w:ascii="Times New Roman" w:eastAsia="Times New Roman" w:hAnsi="Times New Roman" w:cs="Times New Roman"/>
          <w:color w:val="auto"/>
          <w:kern w:val="3"/>
          <w:sz w:val="24"/>
          <w:szCs w:val="24"/>
          <w:lang w:eastAsia="ru-RU" w:bidi="ru-RU"/>
        </w:rPr>
        <w:sectPr w:rsidR="003E3EFF">
          <w:pgSz w:w="11906" w:h="16838"/>
          <w:pgMar w:top="1134" w:right="567" w:bottom="1134" w:left="1701" w:header="720" w:footer="720" w:gutter="0"/>
          <w:cols w:space="720"/>
        </w:sectPr>
      </w:pPr>
    </w:p>
    <w:p w:rsidR="003E3EFF" w:rsidRDefault="003E3EFF" w:rsidP="003E3EFF">
      <w:pPr>
        <w:widowControl w:val="0"/>
        <w:tabs>
          <w:tab w:val="left" w:pos="1100"/>
        </w:tabs>
        <w:autoSpaceDN w:val="0"/>
        <w:spacing w:before="67" w:after="0" w:line="240" w:lineRule="auto"/>
        <w:ind w:left="102" w:firstLine="708"/>
        <w:jc w:val="right"/>
        <w:textAlignment w:val="baseline"/>
        <w:rPr>
          <w:rFonts w:ascii="Times New Roman" w:eastAsia="Times New Roman" w:hAnsi="Times New Roman" w:cs="Times New Roman"/>
          <w:color w:val="auto"/>
          <w:kern w:val="3"/>
          <w:sz w:val="24"/>
          <w:szCs w:val="24"/>
          <w:lang w:eastAsia="ru-RU" w:bidi="ru-RU"/>
        </w:rPr>
      </w:pPr>
      <w:r>
        <w:rPr>
          <w:rFonts w:ascii="Times New Roman" w:eastAsia="Times New Roman" w:hAnsi="Times New Roman" w:cs="Times New Roman"/>
          <w:color w:val="auto"/>
          <w:kern w:val="3"/>
          <w:sz w:val="24"/>
          <w:szCs w:val="24"/>
          <w:lang w:eastAsia="ru-RU" w:bidi="ru-RU"/>
        </w:rPr>
        <w:lastRenderedPageBreak/>
        <w:t>Приложение</w:t>
      </w:r>
    </w:p>
    <w:p w:rsidR="003E3EFF" w:rsidRDefault="003E3EFF" w:rsidP="003E3EFF">
      <w:pPr>
        <w:autoSpaceDN w:val="0"/>
        <w:spacing w:after="0" w:line="240" w:lineRule="auto"/>
        <w:jc w:val="both"/>
        <w:textAlignment w:val="baseline"/>
        <w:rPr>
          <w:rFonts w:ascii="Times New Roman" w:eastAsia="Andale Sans UI" w:hAnsi="Times New Roman" w:cs="Tahoma"/>
          <w:b/>
          <w:bCs/>
          <w:color w:val="000000"/>
          <w:kern w:val="3"/>
          <w:sz w:val="26"/>
          <w:szCs w:val="26"/>
          <w:lang w:bidi="en-US"/>
        </w:rPr>
      </w:pPr>
      <w:r>
        <w:rPr>
          <w:noProof/>
          <w:lang w:eastAsia="ru-RU"/>
        </w:rPr>
        <w:drawing>
          <wp:anchor distT="0" distB="0" distL="114300" distR="114300" simplePos="0" relativeHeight="251658240" behindDoc="0" locked="0" layoutInCell="1" allowOverlap="1">
            <wp:simplePos x="0" y="0"/>
            <wp:positionH relativeFrom="column">
              <wp:posOffset>-29845</wp:posOffset>
            </wp:positionH>
            <wp:positionV relativeFrom="paragraph">
              <wp:posOffset>299720</wp:posOffset>
            </wp:positionV>
            <wp:extent cx="5998210" cy="8158480"/>
            <wp:effectExtent l="0" t="0" r="254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98210" cy="8158480"/>
                    </a:xfrm>
                    <a:prstGeom prst="rect">
                      <a:avLst/>
                    </a:prstGeom>
                    <a:noFill/>
                  </pic:spPr>
                </pic:pic>
              </a:graphicData>
            </a:graphic>
            <wp14:sizeRelH relativeFrom="page">
              <wp14:pctWidth>0</wp14:pctWidth>
            </wp14:sizeRelH>
            <wp14:sizeRelV relativeFrom="page">
              <wp14:pctHeight>0</wp14:pctHeight>
            </wp14:sizeRelV>
          </wp:anchor>
        </w:drawing>
      </w:r>
    </w:p>
    <w:p w:rsidR="003E3EFF" w:rsidRDefault="003E3EFF" w:rsidP="003E3EFF">
      <w:pPr>
        <w:autoSpaceDN w:val="0"/>
        <w:spacing w:after="0" w:line="240" w:lineRule="auto"/>
        <w:jc w:val="both"/>
        <w:textAlignment w:val="baseline"/>
        <w:rPr>
          <w:rFonts w:ascii="Times New Roman" w:eastAsia="Andale Sans UI" w:hAnsi="Times New Roman" w:cs="Tahoma"/>
          <w:color w:val="auto"/>
          <w:kern w:val="3"/>
          <w:sz w:val="24"/>
          <w:szCs w:val="24"/>
          <w:lang w:bidi="en-US"/>
        </w:rPr>
      </w:pPr>
    </w:p>
    <w:p w:rsidR="003E3EFF" w:rsidRDefault="003E3EFF" w:rsidP="003E3EFF">
      <w:pPr>
        <w:tabs>
          <w:tab w:val="left" w:pos="709"/>
        </w:tabs>
        <w:spacing w:after="0" w:line="100" w:lineRule="atLeast"/>
        <w:jc w:val="center"/>
        <w:rPr>
          <w:rFonts w:ascii="Times New Roman" w:hAnsi="Times New Roman" w:cs="Times New Roman"/>
          <w:sz w:val="24"/>
          <w:szCs w:val="24"/>
        </w:rPr>
      </w:pPr>
    </w:p>
    <w:p w:rsidR="000C3296" w:rsidRDefault="003E3EFF">
      <w:bookmarkStart w:id="0" w:name="_GoBack"/>
      <w:bookmarkEnd w:id="0"/>
    </w:p>
    <w:sectPr w:rsidR="000C3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E7002EFF" w:usb1="D200FDFF" w:usb2="0A24602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7D"/>
    <w:rsid w:val="001A01D1"/>
    <w:rsid w:val="003E3EFF"/>
    <w:rsid w:val="005F507D"/>
    <w:rsid w:val="006F5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640D"/>
  <w15:chartTrackingRefBased/>
  <w15:docId w15:val="{1D72EC68-D04F-4668-B912-40ED4A1A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EFF"/>
    <w:pPr>
      <w:suppressAutoHyphens/>
      <w:spacing w:after="200" w:line="276" w:lineRule="auto"/>
    </w:pPr>
    <w:rPr>
      <w:rFonts w:ascii="Calibri" w:eastAsia="Calibri"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3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3305</Words>
  <Characters>18842</Characters>
  <Application>Microsoft Office Word</Application>
  <DocSecurity>0</DocSecurity>
  <Lines>157</Lines>
  <Paragraphs>44</Paragraphs>
  <ScaleCrop>false</ScaleCrop>
  <Company/>
  <LinksUpToDate>false</LinksUpToDate>
  <CharactersWithSpaces>22103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Комарова</dc:creator>
  <cp:keywords/>
  <dc:description/>
  <cp:lastModifiedBy>Оксана В. Комарова</cp:lastModifiedBy>
  <cp:revision>2</cp:revision>
  <dcterms:created xsi:type="dcterms:W3CDTF">2021-05-09T01:59:00Z</dcterms:created>
  <dcterms:modified xsi:type="dcterms:W3CDTF">2021-05-09T01:59:00Z</dcterms:modified>
</cp:coreProperties>
</file>