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3C" w:rsidRPr="006B713C" w:rsidRDefault="006B713C" w:rsidP="006B713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B713C">
        <w:rPr>
          <w:rFonts w:ascii="Times New Roman" w:hAnsi="Times New Roman" w:cs="Times New Roman"/>
          <w:b/>
          <w:sz w:val="32"/>
        </w:rPr>
        <w:t>Перечень программ-фильтров контента</w:t>
      </w:r>
    </w:p>
    <w:p w:rsidR="006B713C" w:rsidRPr="006B713C" w:rsidRDefault="006B713C" w:rsidP="006B713C">
      <w:pPr>
        <w:pStyle w:val="a3"/>
      </w:pPr>
      <w:r w:rsidRPr="006B713C">
        <w:t>Если Вы волнуетесь за безопасность своих детей, которые остаются «один на один» с компьютером, ознакомьтесь с основными способами «фильтрации» Интернет-контента:</w:t>
      </w:r>
    </w:p>
    <w:tbl>
      <w:tblPr>
        <w:tblStyle w:val="a4"/>
        <w:tblW w:w="0" w:type="auto"/>
        <w:tblLook w:val="04A0"/>
      </w:tblPr>
      <w:tblGrid>
        <w:gridCol w:w="3093"/>
        <w:gridCol w:w="3082"/>
        <w:gridCol w:w="3396"/>
      </w:tblGrid>
      <w:tr w:rsidR="006B713C" w:rsidTr="006B713C">
        <w:tc>
          <w:tcPr>
            <w:tcW w:w="3093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13C">
              <w:rPr>
                <w:rFonts w:ascii="Times New Roman" w:hAnsi="Times New Roman" w:cs="Times New Roman"/>
                <w:b/>
                <w:sz w:val="28"/>
              </w:rPr>
              <w:t>Название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13C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  <w:tc>
          <w:tcPr>
            <w:tcW w:w="3396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B713C">
              <w:rPr>
                <w:rFonts w:ascii="Times New Roman" w:hAnsi="Times New Roman" w:cs="Times New Roman"/>
                <w:b/>
                <w:sz w:val="28"/>
              </w:rPr>
              <w:t>Сайт разработчиков</w:t>
            </w:r>
          </w:p>
          <w:p w:rsidR="006B713C" w:rsidRPr="006B713C" w:rsidRDefault="006B713C" w:rsidP="006B713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B713C" w:rsidTr="006B713C">
        <w:tc>
          <w:tcPr>
            <w:tcW w:w="3093" w:type="dxa"/>
          </w:tcPr>
          <w:p w:rsidR="006B713C" w:rsidRPr="006B713C" w:rsidRDefault="006B713C" w:rsidP="006B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B713C">
              <w:rPr>
                <w:rFonts w:ascii="Times New Roman" w:hAnsi="Times New Roman" w:cs="Times New Roman"/>
                <w:b/>
                <w:sz w:val="32"/>
              </w:rPr>
              <w:t xml:space="preserve">Kaspersky Internet </w:t>
            </w:r>
            <w:r w:rsidRPr="006B713C">
              <w:rPr>
                <w:rFonts w:ascii="Times New Roman" w:hAnsi="Times New Roman" w:cs="Times New Roman"/>
                <w:b/>
                <w:sz w:val="32"/>
                <w:lang w:val="en-US"/>
              </w:rPr>
              <w:t>Security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sz w:val="28"/>
              </w:rPr>
            </w:pPr>
            <w:r w:rsidRPr="006B713C">
              <w:rPr>
                <w:rFonts w:ascii="Times New Roman" w:hAnsi="Times New Roman" w:cs="Times New Roman"/>
                <w:sz w:val="28"/>
                <w:lang w:val="en-US"/>
              </w:rPr>
              <w:t>Kaspersky</w:t>
            </w:r>
            <w:r w:rsidRPr="006B713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713C">
              <w:rPr>
                <w:rFonts w:ascii="Times New Roman" w:hAnsi="Times New Roman" w:cs="Times New Roman"/>
                <w:sz w:val="28"/>
                <w:lang w:val="en-US"/>
              </w:rPr>
              <w:t>Internet</w:t>
            </w:r>
            <w:r w:rsidRPr="006B713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713C">
              <w:rPr>
                <w:rFonts w:ascii="Times New Roman" w:hAnsi="Times New Roman" w:cs="Times New Roman"/>
                <w:sz w:val="28"/>
                <w:lang w:val="en-US"/>
              </w:rPr>
              <w:t>Security</w:t>
            </w:r>
            <w:r w:rsidRPr="006B713C">
              <w:rPr>
                <w:rFonts w:ascii="Times New Roman" w:hAnsi="Times New Roman" w:cs="Times New Roman"/>
                <w:sz w:val="28"/>
              </w:rPr>
              <w:t xml:space="preserve"> предлагает запретить доступ к нежелательным сайтам.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  <w:hyperlink r:id="rId4" w:history="1">
              <w:r w:rsidR="006B713C">
                <w:rPr>
                  <w:rStyle w:val="a5"/>
                  <w:sz w:val="32"/>
                  <w:szCs w:val="32"/>
                </w:rPr>
                <w:t>www.kav.ru</w:t>
              </w:r>
            </w:hyperlink>
          </w:p>
          <w:p w:rsidR="006B713C" w:rsidRDefault="006B713C" w:rsidP="006B713C"/>
        </w:tc>
      </w:tr>
      <w:tr w:rsidR="006B713C" w:rsidTr="006B713C">
        <w:tc>
          <w:tcPr>
            <w:tcW w:w="3093" w:type="dxa"/>
          </w:tcPr>
          <w:p w:rsidR="006B713C" w:rsidRPr="006B713C" w:rsidRDefault="006B713C" w:rsidP="006B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B713C">
              <w:rPr>
                <w:rFonts w:ascii="Times New Roman" w:hAnsi="Times New Roman" w:cs="Times New Roman"/>
                <w:b/>
                <w:sz w:val="32"/>
              </w:rPr>
              <w:t>KinderGate</w:t>
            </w:r>
          </w:p>
          <w:p w:rsidR="006B713C" w:rsidRPr="006B713C" w:rsidRDefault="006B713C" w:rsidP="006B71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B713C">
              <w:rPr>
                <w:rFonts w:ascii="Times New Roman" w:hAnsi="Times New Roman" w:cs="Times New Roman"/>
                <w:b/>
                <w:sz w:val="32"/>
              </w:rPr>
              <w:t>Родительский контроль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sz w:val="28"/>
              </w:rPr>
            </w:pPr>
            <w:r w:rsidRPr="006B713C">
              <w:rPr>
                <w:rFonts w:ascii="Times New Roman" w:hAnsi="Times New Roman" w:cs="Times New Roman"/>
                <w:sz w:val="28"/>
              </w:rPr>
              <w:t>С помощью KinderGate Родительский Контроль родители смогут не только запрещать сайты взрослого содержания, но и блокировать массу других категорий по своему усмотрению.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6B713C">
                <w:rPr>
                  <w:rStyle w:val="a5"/>
                  <w:sz w:val="32"/>
                  <w:szCs w:val="32"/>
                </w:rPr>
                <w:t>www.usergate.ru</w:t>
              </w:r>
            </w:hyperlink>
          </w:p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32"/>
                <w:szCs w:val="32"/>
              </w:rPr>
              <w:t>Фильтр "Семейная безопасность"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Веб-фильтр в Семейной безопасности Windows Live помогает защитить вашего ребенка путем ограничения доступа к определенным веб-сайтам </w:t>
            </w:r>
          </w:p>
        </w:tc>
        <w:tc>
          <w:tcPr>
            <w:tcW w:w="3396" w:type="dxa"/>
          </w:tcPr>
          <w:p w:rsidR="006B713C" w:rsidRDefault="006B713C" w:rsidP="006B713C">
            <w:r>
              <w:rPr>
                <w:color w:val="006DB1"/>
                <w:sz w:val="32"/>
                <w:szCs w:val="32"/>
              </w:rPr>
              <w:t>download.ru.msn.com</w:t>
            </w:r>
          </w:p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StaffCop Home Edition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сохраняет сайты, посещаемые пользователями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  <w:hyperlink r:id="rId6" w:history="1">
              <w:r w:rsidR="006B713C">
                <w:rPr>
                  <w:rStyle w:val="a5"/>
                  <w:sz w:val="32"/>
                  <w:szCs w:val="32"/>
                </w:rPr>
                <w:t>www.staffcop.ru/home/</w:t>
              </w:r>
            </w:hyperlink>
          </w:p>
          <w:p w:rsidR="006B713C" w:rsidRDefault="006B713C" w:rsidP="006B713C"/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32"/>
                <w:szCs w:val="32"/>
              </w:rPr>
              <w:t>«Один Дома»</w:t>
            </w:r>
          </w:p>
          <w:p w:rsidR="006B713C" w:rsidRDefault="006B713C" w:rsidP="006B713C"/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Данное ПО предназначенно специально для защиты детей от просмотра нежелательного контента. 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  <w:hyperlink r:id="rId7" w:history="1">
              <w:r w:rsidR="006B713C">
                <w:rPr>
                  <w:rStyle w:val="a5"/>
                  <w:sz w:val="32"/>
                  <w:szCs w:val="32"/>
                </w:rPr>
                <w:t>www.odindoma.org</w:t>
              </w:r>
            </w:hyperlink>
          </w:p>
          <w:p w:rsidR="006B713C" w:rsidRDefault="006B713C" w:rsidP="006B713C"/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32"/>
                <w:szCs w:val="32"/>
              </w:rPr>
              <w:t>«Интернет Цензор»</w:t>
            </w:r>
          </w:p>
          <w:p w:rsidR="006B713C" w:rsidRDefault="006B713C" w:rsidP="006B713C"/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 задача пакета - сделать пребывание детей и подростков в Интернете безопасным, оградив их от вредных ресурсов.</w:t>
            </w:r>
          </w:p>
        </w:tc>
        <w:tc>
          <w:tcPr>
            <w:tcW w:w="3396" w:type="dxa"/>
          </w:tcPr>
          <w:p w:rsidR="006B713C" w:rsidRP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  <w:lang w:val="en-US"/>
              </w:rPr>
            </w:pPr>
            <w:hyperlink r:id="rId8" w:history="1">
              <w:r w:rsidR="006B713C" w:rsidRPr="006B713C">
                <w:rPr>
                  <w:rStyle w:val="a5"/>
                  <w:sz w:val="32"/>
                  <w:szCs w:val="32"/>
                  <w:lang w:val="en-US"/>
                </w:rPr>
                <w:t>www.icensor.ru</w:t>
              </w:r>
            </w:hyperlink>
          </w:p>
          <w:p w:rsidR="006B713C" w:rsidRDefault="006B713C" w:rsidP="006B713C"/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B713C">
              <w:rPr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>Avira Premium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Security Suite</w:t>
            </w:r>
          </w:p>
          <w:p w:rsidR="006B713C" w:rsidRDefault="006B713C" w:rsidP="006B713C"/>
        </w:tc>
        <w:tc>
          <w:tcPr>
            <w:tcW w:w="3082" w:type="dxa"/>
          </w:tcPr>
          <w:p w:rsidR="006B713C" w:rsidRPr="006B713C" w:rsidRDefault="006B713C" w:rsidP="006B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программ, которые будучи используемыми в комплексе, позволяет защитить личный компьютер от большинства современных угроз.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  <w:hyperlink r:id="rId9" w:history="1">
              <w:r w:rsidR="006B713C">
                <w:rPr>
                  <w:rStyle w:val="a5"/>
                  <w:sz w:val="32"/>
                  <w:szCs w:val="32"/>
                </w:rPr>
                <w:t>www.avira.com</w:t>
              </w:r>
            </w:hyperlink>
          </w:p>
          <w:p w:rsidR="006B713C" w:rsidRDefault="006B713C" w:rsidP="006B713C"/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BitDefender Internet</w:t>
            </w:r>
          </w:p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Security 2011</w:t>
            </w:r>
          </w:p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BitDefender</w:t>
            </w: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Internet</w:t>
            </w: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Security</w:t>
            </w:r>
          </w:p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 защищает ПК от вирусов, хакеров, взлома и попытки кражи персональных данных.</w:t>
            </w:r>
          </w:p>
        </w:tc>
        <w:tc>
          <w:tcPr>
            <w:tcW w:w="3396" w:type="dxa"/>
          </w:tcPr>
          <w:p w:rsid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  <w:hyperlink r:id="rId10" w:history="1">
              <w:r w:rsidR="006B713C">
                <w:rPr>
                  <w:rStyle w:val="a5"/>
                  <w:sz w:val="32"/>
                  <w:szCs w:val="32"/>
                </w:rPr>
                <w:t>www.bitdefender.ru</w:t>
              </w:r>
            </w:hyperlink>
          </w:p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</w:p>
        </w:tc>
      </w:tr>
      <w:tr w:rsidR="006B713C" w:rsidTr="006B713C">
        <w:tc>
          <w:tcPr>
            <w:tcW w:w="3093" w:type="dxa"/>
          </w:tcPr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Dr.Web</w:t>
            </w:r>
          </w:p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Security Space</w:t>
            </w:r>
          </w:p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Помимо сильного модуля родительского контроля, это также комплексное решение проблемы защиты ПК </w:t>
            </w:r>
          </w:p>
        </w:tc>
        <w:tc>
          <w:tcPr>
            <w:tcW w:w="3396" w:type="dxa"/>
          </w:tcPr>
          <w:p w:rsidR="006B713C" w:rsidRPr="006B713C" w:rsidRDefault="00031BD5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  <w:lang w:val="en-US"/>
              </w:rPr>
            </w:pPr>
            <w:hyperlink r:id="rId11" w:history="1">
              <w:r w:rsidR="006B713C">
                <w:rPr>
                  <w:rStyle w:val="a5"/>
                  <w:sz w:val="32"/>
                  <w:szCs w:val="32"/>
                  <w:lang w:val="en-US"/>
                </w:rPr>
                <w:t>www</w:t>
              </w:r>
              <w:r w:rsidR="006B713C" w:rsidRPr="006B713C">
                <w:rPr>
                  <w:rStyle w:val="a5"/>
                  <w:sz w:val="32"/>
                  <w:szCs w:val="32"/>
                  <w:lang w:val="en-US"/>
                </w:rPr>
                <w:t>.</w:t>
              </w:r>
              <w:r w:rsidR="006B713C">
                <w:rPr>
                  <w:rStyle w:val="a5"/>
                  <w:sz w:val="32"/>
                  <w:szCs w:val="32"/>
                  <w:lang w:val="en-US"/>
                </w:rPr>
                <w:t>drweb</w:t>
              </w:r>
              <w:r w:rsidR="006B713C" w:rsidRPr="006B713C">
                <w:rPr>
                  <w:rStyle w:val="a5"/>
                  <w:sz w:val="32"/>
                  <w:szCs w:val="32"/>
                  <w:lang w:val="en-US"/>
                </w:rPr>
                <w:t>.</w:t>
              </w:r>
              <w:r w:rsidR="006B713C">
                <w:rPr>
                  <w:rStyle w:val="a5"/>
                  <w:sz w:val="32"/>
                  <w:szCs w:val="32"/>
                  <w:lang w:val="en-US"/>
                </w:rPr>
                <w:t>com</w:t>
              </w:r>
            </w:hyperlink>
          </w:p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</w:p>
        </w:tc>
      </w:tr>
      <w:tr w:rsidR="006B713C" w:rsidTr="006B713C">
        <w:tc>
          <w:tcPr>
            <w:tcW w:w="3093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F</w:t>
            </w:r>
            <w:r w:rsidRPr="006B713C">
              <w:rPr>
                <w:b/>
                <w:bCs/>
                <w:color w:val="000000"/>
                <w:sz w:val="32"/>
                <w:szCs w:val="32"/>
                <w:lang w:val="en-US"/>
              </w:rPr>
              <w:t>-</w:t>
            </w: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Secure</w:t>
            </w:r>
          </w:p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val="en-US"/>
              </w:rPr>
              <w:t>Internet Security</w:t>
            </w:r>
            <w:r w:rsidRPr="006B713C">
              <w:rPr>
                <w:b/>
                <w:bCs/>
                <w:color w:val="000000"/>
                <w:sz w:val="32"/>
                <w:szCs w:val="32"/>
                <w:lang w:val="en-US"/>
              </w:rPr>
              <w:t xml:space="preserve"> 2009</w:t>
            </w:r>
          </w:p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3082" w:type="dxa"/>
          </w:tcPr>
          <w:p w:rsidR="006B713C" w:rsidRP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1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решение защиты от всех видов интернет-угроз</w:t>
            </w:r>
          </w:p>
        </w:tc>
        <w:tc>
          <w:tcPr>
            <w:tcW w:w="3396" w:type="dxa"/>
          </w:tcPr>
          <w:p w:rsidR="006B713C" w:rsidRDefault="006B713C" w:rsidP="006B713C">
            <w:pPr>
              <w:jc w:val="center"/>
              <w:rPr>
                <w:sz w:val="32"/>
                <w:szCs w:val="32"/>
              </w:rPr>
            </w:pPr>
            <w:r>
              <w:rPr>
                <w:color w:val="006DB1"/>
                <w:sz w:val="32"/>
                <w:szCs w:val="32"/>
              </w:rPr>
              <w:t>www.f-secure.com</w:t>
            </w:r>
          </w:p>
          <w:p w:rsidR="006B713C" w:rsidRDefault="006B713C" w:rsidP="006B713C">
            <w:pPr>
              <w:autoSpaceDE w:val="0"/>
              <w:autoSpaceDN w:val="0"/>
              <w:adjustRightInd w:val="0"/>
              <w:jc w:val="center"/>
              <w:rPr>
                <w:color w:val="006DB1"/>
                <w:sz w:val="32"/>
                <w:szCs w:val="32"/>
              </w:rPr>
            </w:pPr>
          </w:p>
        </w:tc>
      </w:tr>
    </w:tbl>
    <w:p w:rsidR="00AE2E9E" w:rsidRPr="006B713C" w:rsidRDefault="00AE2E9E" w:rsidP="006B713C"/>
    <w:sectPr w:rsidR="00AE2E9E" w:rsidRPr="006B713C" w:rsidSect="0003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701"/>
    <w:rsid w:val="00031BD5"/>
    <w:rsid w:val="00170FD5"/>
    <w:rsid w:val="004F7E4E"/>
    <w:rsid w:val="0062352E"/>
    <w:rsid w:val="006B713C"/>
    <w:rsid w:val="00874701"/>
    <w:rsid w:val="009337A4"/>
    <w:rsid w:val="00AE2E9E"/>
    <w:rsid w:val="00AF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B713C"/>
    <w:pPr>
      <w:spacing w:after="0" w:line="240" w:lineRule="auto"/>
      <w:jc w:val="both"/>
    </w:pPr>
    <w:rPr>
      <w:rFonts w:ascii="Times New Roman" w:eastAsia="Calibri" w:hAnsi="Times New Roman" w:cs="Times New Roman"/>
      <w:sz w:val="32"/>
    </w:rPr>
  </w:style>
  <w:style w:type="table" w:styleId="a4">
    <w:name w:val="Table Grid"/>
    <w:basedOn w:val="a1"/>
    <w:uiPriority w:val="59"/>
    <w:rsid w:val="006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6B7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B713C"/>
    <w:pPr>
      <w:spacing w:after="0" w:line="240" w:lineRule="auto"/>
      <w:jc w:val="both"/>
    </w:pPr>
    <w:rPr>
      <w:rFonts w:ascii="Times New Roman" w:eastAsia="Calibri" w:hAnsi="Times New Roman" w:cs="Times New Roman"/>
      <w:sz w:val="32"/>
    </w:rPr>
  </w:style>
  <w:style w:type="table" w:styleId="a4">
    <w:name w:val="Table Grid"/>
    <w:basedOn w:val="a1"/>
    <w:uiPriority w:val="59"/>
    <w:rsid w:val="006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6B7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nsor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dindoma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ffcop.ru/home/" TargetMode="External"/><Relationship Id="rId11" Type="http://schemas.openxmlformats.org/officeDocument/2006/relationships/hyperlink" Target="http://www.drweb.com/" TargetMode="External"/><Relationship Id="rId5" Type="http://schemas.openxmlformats.org/officeDocument/2006/relationships/hyperlink" Target="http://www.usergate.ru/" TargetMode="External"/><Relationship Id="rId10" Type="http://schemas.openxmlformats.org/officeDocument/2006/relationships/hyperlink" Target="http://www.bitdefender.ru/" TargetMode="External"/><Relationship Id="rId4" Type="http://schemas.openxmlformats.org/officeDocument/2006/relationships/hyperlink" Target="http://www.kav.ru/" TargetMode="External"/><Relationship Id="rId9" Type="http://schemas.openxmlformats.org/officeDocument/2006/relationships/hyperlink" Target="http://www.avira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ДиАиА</dc:creator>
  <cp:lastModifiedBy>SAI</cp:lastModifiedBy>
  <cp:revision>2</cp:revision>
  <dcterms:created xsi:type="dcterms:W3CDTF">2015-10-23T06:40:00Z</dcterms:created>
  <dcterms:modified xsi:type="dcterms:W3CDTF">2015-10-23T06:40:00Z</dcterms:modified>
</cp:coreProperties>
</file>