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B" w:rsidRPr="00FC5621" w:rsidRDefault="00A64C6B" w:rsidP="00403E6A">
      <w:pPr>
        <w:spacing w:after="0"/>
        <w:rPr>
          <w:rFonts w:ascii="Times New Roman" w:hAnsi="Times New Roman"/>
          <w:b/>
          <w:sz w:val="28"/>
          <w:szCs w:val="28"/>
        </w:rPr>
      </w:pPr>
      <w:r w:rsidRPr="00FC5621">
        <w:rPr>
          <w:rFonts w:ascii="Times New Roman" w:hAnsi="Times New Roman"/>
          <w:b/>
          <w:sz w:val="28"/>
          <w:szCs w:val="28"/>
        </w:rPr>
        <w:t>Часто задаваемые вопросы  родителей логопеду. Спрашивали? Отвечаем!</w:t>
      </w:r>
    </w:p>
    <w:p w:rsidR="00A64C6B" w:rsidRPr="00FC5621" w:rsidRDefault="00A64C6B" w:rsidP="00403E6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C6B" w:rsidRPr="00FC5621" w:rsidRDefault="00A64C6B" w:rsidP="00403E6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C5621">
        <w:rPr>
          <w:rFonts w:ascii="Times New Roman" w:hAnsi="Times New Roman"/>
          <w:b/>
          <w:i/>
          <w:sz w:val="28"/>
          <w:szCs w:val="28"/>
        </w:rPr>
        <w:t>-С какого времени можно обратиться к логопеду?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В норме ребенок начинает говорить с 1,5 – 2 лет. Если не начал говорить в 2 года нужно ужу прийти на консультацию, чтобы выявить причины и начинать что-то предпринимать. Если же ребенок начал говорить и вас беспокоит его «каша во рту», так же можно обратиться за консультацией – чтобы предпринять меры по предотвращению неправильного звукопроизношения. Если ребенку уже 6 лет, а он до сих пор не выговаривает некоторые звуки – срочно к логопеду! Ваш ребенок уже школьник, но имеет трудности с чтением и письмом – так же необходимо обратиться к специалисту для выявления причин этого.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C5621">
        <w:rPr>
          <w:rFonts w:ascii="Times New Roman" w:hAnsi="Times New Roman"/>
          <w:b/>
          <w:i/>
          <w:sz w:val="28"/>
          <w:szCs w:val="28"/>
        </w:rPr>
        <w:t>- До какого возраста можно звуки поставить?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Звуки можно поставить в любом возрасте. </w:t>
      </w:r>
      <w:r w:rsidRPr="00FC5621">
        <w:rPr>
          <w:rFonts w:ascii="Times New Roman" w:hAnsi="Times New Roman"/>
          <w:sz w:val="28"/>
          <w:szCs w:val="28"/>
        </w:rPr>
        <w:t xml:space="preserve">Самый благоприятный, так называемый сензитивный период, это с 4-5 до 6-7 лет. Некоторые полагают, что с возрастом все звуки и так появятся у ребенка. Отнюдь, лишь иногда так бывает. Сейчас возрастает количество трудных родов, почти каждая беременность протекает с осложнениями, это в свою очередь накладывает отпечаток и на речевом развитии малыша. И тут уж само точно не пройдет, необходима помощь специалиста, и даже не одного. 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C5621">
        <w:rPr>
          <w:rFonts w:ascii="Times New Roman" w:hAnsi="Times New Roman"/>
          <w:b/>
          <w:i/>
          <w:sz w:val="28"/>
          <w:szCs w:val="28"/>
        </w:rPr>
        <w:t>- Сколько занятий потребуется для постановки одного звука?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 xml:space="preserve">В среднем 10-12 занятий. В зависимости от индивидуальных особенностей ребенка, сложности его дефекта. После 2-3 занятий можно точнее сказать, так как уже будет видно, как речевой аппарат ребенка быстро привыкает к новым укладам. Это подобно занятиям танцам. Для того, чтобы весь танец станцевать, необходимо выучить все па, запомнить все переходы и последовательность и отработать все движения до такой степени, чтобы не задумываться что за чем идет. Так и в произношении: сначала необходимо звук поставить изолированно, затем научить речевой аппарат произносить слоги и только потом – слова, А чтобы в </w:t>
      </w:r>
      <w:r>
        <w:rPr>
          <w:rFonts w:ascii="Times New Roman" w:hAnsi="Times New Roman"/>
          <w:sz w:val="28"/>
          <w:szCs w:val="28"/>
        </w:rPr>
        <w:t>речи этот звук был, нужно отраба</w:t>
      </w:r>
      <w:r w:rsidRPr="00FC5621">
        <w:rPr>
          <w:rFonts w:ascii="Times New Roman" w:hAnsi="Times New Roman"/>
          <w:sz w:val="28"/>
          <w:szCs w:val="28"/>
        </w:rPr>
        <w:t>тать его произношение в чистоговорках и скороговорках таким образом, чтобы уже не задумываться о том, куда и как поставить язык.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403E6A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FC5621">
        <w:rPr>
          <w:rFonts w:ascii="Times New Roman" w:hAnsi="Times New Roman"/>
          <w:b/>
          <w:i/>
          <w:sz w:val="28"/>
          <w:szCs w:val="28"/>
        </w:rPr>
        <w:t>-А что проверяется во время обследования?</w:t>
      </w:r>
    </w:p>
    <w:p w:rsidR="00A64C6B" w:rsidRPr="00FC5621" w:rsidRDefault="00A64C6B" w:rsidP="00403E6A">
      <w:pPr>
        <w:spacing w:after="0"/>
        <w:rPr>
          <w:rFonts w:ascii="Times New Roman" w:hAnsi="Times New Roman"/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> </w:t>
      </w:r>
    </w:p>
    <w:p w:rsidR="00A64C6B" w:rsidRPr="00FC5621" w:rsidRDefault="00A64C6B" w:rsidP="00C41A2A">
      <w:pPr>
        <w:spacing w:after="0"/>
        <w:rPr>
          <w:sz w:val="28"/>
          <w:szCs w:val="28"/>
        </w:rPr>
      </w:pPr>
      <w:r w:rsidRPr="00FC5621">
        <w:rPr>
          <w:rFonts w:ascii="Times New Roman" w:hAnsi="Times New Roman"/>
          <w:sz w:val="28"/>
          <w:szCs w:val="28"/>
        </w:rPr>
        <w:t xml:space="preserve">Логопедическое обследование необходимо для выявления причин дефекта. Здесь подробно обследуется речь ребенка: не только произношение, но и умение слышать звуки ( фонематическое восприятие) в своей и в речи окружающих, объем словарного запаса, умение обобщать слова по группам, наличие аграмматизма. Так же ведется подробная беседа с мамой о том, как протекала беременность и роды, как развивался ребенок в первый год, уточняется речевое развитие малыша ( первые слоги, слова, фраза). Обобщая и анализируя полученные данные, выявляется причина нарушения развития речи и намечаются пути преодоления дефекта. </w:t>
      </w:r>
    </w:p>
    <w:p w:rsidR="00A64C6B" w:rsidRPr="00FC5621" w:rsidRDefault="00A64C6B" w:rsidP="00403E6A">
      <w:pPr>
        <w:rPr>
          <w:sz w:val="28"/>
          <w:szCs w:val="28"/>
        </w:rPr>
      </w:pPr>
    </w:p>
    <w:p w:rsidR="00A64C6B" w:rsidRPr="00C41A2A" w:rsidRDefault="00A64C6B" w:rsidP="00FC5621">
      <w:pPr>
        <w:tabs>
          <w:tab w:val="left" w:pos="6315"/>
        </w:tabs>
        <w:jc w:val="right"/>
        <w:rPr>
          <w:rFonts w:ascii="Times New Roman" w:hAnsi="Times New Roman"/>
        </w:rPr>
      </w:pPr>
      <w:r w:rsidRPr="00FC5621">
        <w:tab/>
      </w:r>
    </w:p>
    <w:sectPr w:rsidR="00A64C6B" w:rsidRPr="00C41A2A" w:rsidSect="00403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E6A"/>
    <w:rsid w:val="001E104B"/>
    <w:rsid w:val="00403E6A"/>
    <w:rsid w:val="00512D35"/>
    <w:rsid w:val="00A02974"/>
    <w:rsid w:val="00A64C6B"/>
    <w:rsid w:val="00A663BD"/>
    <w:rsid w:val="00BB5D07"/>
    <w:rsid w:val="00C34876"/>
    <w:rsid w:val="00C41A2A"/>
    <w:rsid w:val="00E373A4"/>
    <w:rsid w:val="00FC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403</Words>
  <Characters>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SETYPO</cp:lastModifiedBy>
  <cp:revision>5</cp:revision>
  <dcterms:created xsi:type="dcterms:W3CDTF">2013-11-12T17:27:00Z</dcterms:created>
  <dcterms:modified xsi:type="dcterms:W3CDTF">2016-02-01T17:08:00Z</dcterms:modified>
</cp:coreProperties>
</file>