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92" w:rsidRDefault="0094390A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Мир природы и человека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961"/>
        <w:gridCol w:w="825"/>
        <w:gridCol w:w="600"/>
        <w:gridCol w:w="166"/>
        <w:gridCol w:w="2411"/>
        <w:gridCol w:w="4535"/>
        <w:gridCol w:w="992"/>
        <w:gridCol w:w="992"/>
        <w:gridCol w:w="2268"/>
        <w:gridCol w:w="1134"/>
        <w:gridCol w:w="851"/>
      </w:tblGrid>
      <w:tr w:rsidR="00BE5992">
        <w:trPr>
          <w:trHeight w:val="555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E5992" w:rsidRDefault="0094390A">
            <w:pPr>
              <w:pStyle w:val="Default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  <w:p w:rsidR="00BE5992" w:rsidRDefault="00BE5992">
            <w:pPr>
              <w:pStyle w:val="Default"/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iCs/>
              </w:rPr>
            </w:pPr>
          </w:p>
          <w:p w:rsidR="00BE5992" w:rsidRDefault="0094390A">
            <w:pPr>
              <w:pStyle w:val="Default"/>
              <w:rPr>
                <w:iCs/>
              </w:rPr>
            </w:pPr>
            <w:r>
              <w:rPr>
                <w:iCs/>
              </w:rPr>
              <w:t>Дата</w:t>
            </w:r>
          </w:p>
          <w:p w:rsidR="00BE5992" w:rsidRDefault="00BE5992">
            <w:pPr>
              <w:pStyle w:val="Default"/>
              <w:rPr>
                <w:i/>
                <w:iCs/>
              </w:rPr>
            </w:pPr>
          </w:p>
          <w:p w:rsidR="00BE5992" w:rsidRDefault="0094390A">
            <w:pPr>
              <w:pStyle w:val="Default"/>
              <w:rPr>
                <w:iCs/>
                <w:u w:val="single"/>
              </w:rPr>
            </w:pPr>
            <w:r>
              <w:rPr>
                <w:iCs/>
                <w:u w:val="single"/>
              </w:rPr>
              <w:t>план</w:t>
            </w:r>
          </w:p>
          <w:p w:rsidR="00BE5992" w:rsidRDefault="00BE5992">
            <w:pPr>
              <w:pStyle w:val="Default"/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iCs/>
                <w:sz w:val="20"/>
                <w:szCs w:val="20"/>
              </w:rPr>
            </w:pPr>
          </w:p>
          <w:p w:rsidR="00BE5992" w:rsidRDefault="00BE5992">
            <w:pPr>
              <w:pStyle w:val="Default"/>
              <w:rPr>
                <w:iCs/>
                <w:sz w:val="20"/>
                <w:szCs w:val="20"/>
              </w:rPr>
            </w:pPr>
          </w:p>
          <w:p w:rsidR="00BE5992" w:rsidRDefault="00BE5992">
            <w:pPr>
              <w:pStyle w:val="Default"/>
              <w:rPr>
                <w:iCs/>
                <w:sz w:val="20"/>
                <w:szCs w:val="20"/>
              </w:rPr>
            </w:pPr>
          </w:p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факт</w:t>
            </w: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bCs/>
                <w:sz w:val="20"/>
                <w:szCs w:val="20"/>
              </w:rPr>
            </w:pPr>
          </w:p>
          <w:p w:rsidR="00BE5992" w:rsidRDefault="00BE5992">
            <w:pPr>
              <w:pStyle w:val="Default"/>
              <w:rPr>
                <w:bCs/>
                <w:sz w:val="20"/>
                <w:szCs w:val="20"/>
              </w:rPr>
            </w:pPr>
          </w:p>
          <w:p w:rsidR="00BE5992" w:rsidRDefault="0094390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E5992" w:rsidRDefault="00BE5992">
            <w:pPr>
              <w:pStyle w:val="Default"/>
              <w:rPr>
                <w:bCs/>
                <w:sz w:val="20"/>
                <w:szCs w:val="20"/>
              </w:rPr>
            </w:pPr>
          </w:p>
          <w:p w:rsidR="00BE5992" w:rsidRDefault="00BE5992">
            <w:pPr>
              <w:pStyle w:val="Default"/>
              <w:rPr>
                <w:bCs/>
                <w:sz w:val="20"/>
                <w:szCs w:val="20"/>
              </w:rPr>
            </w:pPr>
          </w:p>
          <w:p w:rsidR="00BE5992" w:rsidRDefault="0094390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Основныеэлементысодержания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результаты обучения и формируемые компетенции: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E5992" w:rsidRDefault="00BE5992">
            <w:pPr>
              <w:pStyle w:val="Default"/>
              <w:rPr>
                <w:bCs/>
                <w:sz w:val="20"/>
                <w:szCs w:val="20"/>
              </w:rPr>
            </w:pPr>
          </w:p>
          <w:p w:rsidR="00BE5992" w:rsidRDefault="00BE5992">
            <w:pPr>
              <w:pStyle w:val="Default"/>
              <w:rPr>
                <w:bCs/>
                <w:sz w:val="20"/>
                <w:szCs w:val="20"/>
              </w:rPr>
            </w:pPr>
          </w:p>
          <w:p w:rsidR="00BE5992" w:rsidRDefault="0094390A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</w:t>
            </w:r>
          </w:p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Дом.</w:t>
            </w:r>
          </w:p>
          <w:p w:rsidR="00BE5992" w:rsidRDefault="0094390A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</w:t>
            </w:r>
          </w:p>
        </w:tc>
      </w:tr>
      <w:tr w:rsidR="00BE5992">
        <w:trPr>
          <w:trHeight w:val="292"/>
        </w:trPr>
        <w:tc>
          <w:tcPr>
            <w:tcW w:w="9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5992" w:rsidRDefault="00BE5992">
            <w:pPr>
              <w:pStyle w:val="Default"/>
            </w:pPr>
          </w:p>
        </w:tc>
        <w:tc>
          <w:tcPr>
            <w:tcW w:w="8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5992" w:rsidRDefault="00BE5992">
            <w:pPr>
              <w:pStyle w:val="Default"/>
            </w:pPr>
          </w:p>
        </w:tc>
        <w:tc>
          <w:tcPr>
            <w:tcW w:w="6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BE5992" w:rsidRDefault="00BE59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BE5992" w:rsidRDefault="00BE59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5992" w:rsidRDefault="00BE59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5992">
        <w:trPr>
          <w:trHeight w:val="133"/>
        </w:trPr>
        <w:tc>
          <w:tcPr>
            <w:tcW w:w="1573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jc w:val="center"/>
            </w:pPr>
            <w:r>
              <w:rPr>
                <w:b/>
              </w:rPr>
              <w:t xml:space="preserve">Сезонные изменения в природе </w:t>
            </w:r>
          </w:p>
        </w:tc>
      </w:tr>
      <w:tr w:rsidR="00BE5992">
        <w:trPr>
          <w:trHeight w:val="133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Осень. Основные признаки времени года. Осенние месяцы. Растения   и животные осенью. Занятия людей осенью.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состоянием природы. Уметь различать признаки времени года,  знать названия осенних </w:t>
            </w:r>
            <w:proofErr w:type="spellStart"/>
            <w:r>
              <w:rPr>
                <w:sz w:val="20"/>
                <w:szCs w:val="20"/>
              </w:rPr>
              <w:t>месяцевЗнать</w:t>
            </w:r>
            <w:proofErr w:type="spellEnd"/>
            <w:r>
              <w:rPr>
                <w:sz w:val="20"/>
                <w:szCs w:val="20"/>
              </w:rPr>
              <w:t xml:space="preserve"> об изменениях в неживой природе и жизни растений, животных, человека осенью,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Л-4-6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«Осень»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992" w:rsidRDefault="00BE5992">
            <w:pPr>
              <w:pStyle w:val="Default"/>
              <w:rPr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ind w:left="-108"/>
              <w:jc w:val="center"/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27.09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Комнатные растения. Названия и отличительные признаки Уход за растениями. 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 3-4 комнатными растениями, их частями, учить осуществлять уход за комнатными растениями;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материал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Огород. Овощи. Названия и признаки. Особенности произрастания.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растениями  огорода, их отличием,  распространенные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они растут, как используются человеком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«Овощи».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Сад. Фрукты. Названия и признаки. Особенности произрастания.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растениями сада, их отличием,  распространенные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где они растут, как используются человеком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Л-9,10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«Фрукты»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rPr>
          <w:trHeight w:val="256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ind w:left="-108"/>
              <w:jc w:val="center"/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15.11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признаки времени года. Зимние месяцы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орядок следования.  Растения и животные зимой. Занятия людей зимой.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Рассказать о признаках зимы, сезонных изменениях в природе.  Знать названия зимних месяцев. Знать об изменениях в неживой природе и жизни растений, животных, человека зимой.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Л-9,10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«Зима»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jc w:val="center"/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Разнообразие животных.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разнообразием животного мира: образом жизни, повадках диких и домашних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Текущий. Устный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домашних животных и их диких сородичей. Кошка - рысь. Собака - волк.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первичное представление о диких животных. Формировать первичное представление об условиях содержания  домашних животных.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«Домашние  и дикие животные»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345A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Pr="00345A8A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A8A">
              <w:rPr>
                <w:rFonts w:ascii="Times New Roman" w:eastAsia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Pr="00345A8A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5A8A">
              <w:rPr>
                <w:rFonts w:ascii="Times New Roman" w:hAnsi="Times New Roman"/>
                <w:sz w:val="20"/>
                <w:szCs w:val="20"/>
              </w:rPr>
              <w:t>Рыбы</w:t>
            </w:r>
            <w:proofErr w:type="gramStart"/>
            <w:r w:rsidRPr="00345A8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45A8A">
              <w:rPr>
                <w:rFonts w:ascii="Times New Roman" w:hAnsi="Times New Roman"/>
                <w:sz w:val="20"/>
                <w:szCs w:val="20"/>
              </w:rPr>
              <w:t>нешний</w:t>
            </w:r>
            <w:proofErr w:type="spellEnd"/>
            <w:r w:rsidRPr="00345A8A">
              <w:rPr>
                <w:rFonts w:ascii="Times New Roman" w:hAnsi="Times New Roman"/>
                <w:sz w:val="20"/>
                <w:szCs w:val="20"/>
              </w:rPr>
              <w:t xml:space="preserve"> вид, среда обитания, образ жизни. Использование рыбы человеком.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45A8A">
              <w:rPr>
                <w:rFonts w:ascii="Times New Roman" w:hAnsi="Times New Roman" w:cs="Times New Roman"/>
                <w:sz w:val="20"/>
                <w:szCs w:val="20"/>
              </w:rPr>
              <w:t>Формировать первичное представление о рыбах, среде обитания, образе жизни.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A8A"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A8A"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pStyle w:val="Default"/>
              <w:rPr>
                <w:color w:val="auto"/>
                <w:sz w:val="20"/>
                <w:szCs w:val="20"/>
              </w:rPr>
            </w:pPr>
            <w:r w:rsidRPr="00345A8A">
              <w:rPr>
                <w:color w:val="auto"/>
                <w:sz w:val="20"/>
                <w:szCs w:val="20"/>
              </w:rPr>
              <w:t xml:space="preserve">Дидактический материал по теме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94390A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345A8A">
              <w:rPr>
                <w:color w:val="auto"/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Pr="00345A8A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24.01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Птицы зимующие и перелетные. Наблюдения за зимующими птицами.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первичное представление о птицах, строении тела птиц. Формировать понятие о среде обитания птиц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«Птицы»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BE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ind w:left="-108"/>
              <w:jc w:val="center"/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 w:right="-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Весна. Основные признаки времени года. Весенние месяцы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Растения  и животные весной. Труд людей весной.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3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понятия о признаках весны, сезонных изменениях в природе,  знать названия весенних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месяцев</w:t>
            </w: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 изменениях в неживой природе и жизни растений, животных, человека весной.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«Весна»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BE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jc w:val="center"/>
            </w:pPr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21.02 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Гигиена тела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акаливание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Первичное представление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остроении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тела человека учить ориентироваться в схеме тела на картинке и на себе.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Таблицы по природоведению «Строение тела»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06.03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Питание  человека.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овощей, фруктов для правильного питания человека.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первичное представление о правильном питании человека. Познакомить с правилами  питания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 по природоведению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Беседа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пищевых отравлений.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пищевыми отравлениями и профилактикой.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Дидактический материал по теме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Текущий. Устный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34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="009439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Здоровый образ жизни. Режим сна, работы, гигиена жилища.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умение владеть социально-бытовыми навыками, используемыми в повседневной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природоведению «Режим дня»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ind w:left="-108"/>
              <w:jc w:val="center"/>
            </w:pPr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34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4390A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в природе: дождь, снег, лёд; река, озеро, болото. Значение воды.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простейшими свойствами воды, ее значением для жизни растений, животных, человека.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Л-4-6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Устный опрос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34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  <w:r w:rsidR="0094390A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поведения на водоемах.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готовность к безопасному поведению в природе и обществе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Л-4-6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Текущий. Устный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</w:tr>
      <w:tr w:rsidR="00BE5992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5992" w:rsidRDefault="00BE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BE5992">
            <w:pPr>
              <w:ind w:left="-108"/>
              <w:jc w:val="center"/>
            </w:pPr>
          </w:p>
        </w:tc>
      </w:tr>
      <w:tr w:rsidR="00BE5992" w:rsidTr="00ED60DA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BE5992" w:rsidRDefault="0034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439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-108"/>
              </w:tabs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Лето. Основные признаки времени года. Растения  и животные летом. Труд людей летом.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ParagraphStyle"/>
              <w:tabs>
                <w:tab w:val="left" w:pos="42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Дать информацию о признаках лета, сезонных изменениях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природеДать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информацию о признаках лета, сезонных изменениях в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Л-7,9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Дидактический материал по теме «Лето»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94390A">
            <w:pPr>
              <w:pStyle w:val="Defaul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 Беседа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92" w:rsidRDefault="00ED6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E5992" w:rsidRDefault="00BE5992">
      <w:pPr>
        <w:rPr>
          <w:sz w:val="20"/>
          <w:szCs w:val="20"/>
        </w:rPr>
      </w:pPr>
    </w:p>
    <w:sectPr w:rsidR="00BE5992" w:rsidSect="00BE59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9CF"/>
    <w:rsid w:val="000627B1"/>
    <w:rsid w:val="001563E2"/>
    <w:rsid w:val="00180BEB"/>
    <w:rsid w:val="00222F4D"/>
    <w:rsid w:val="0024752B"/>
    <w:rsid w:val="00323E95"/>
    <w:rsid w:val="00345A8A"/>
    <w:rsid w:val="003517A8"/>
    <w:rsid w:val="00372C3D"/>
    <w:rsid w:val="00384F77"/>
    <w:rsid w:val="003C04A9"/>
    <w:rsid w:val="00402B57"/>
    <w:rsid w:val="004549CF"/>
    <w:rsid w:val="004A7B04"/>
    <w:rsid w:val="004E5293"/>
    <w:rsid w:val="00640B96"/>
    <w:rsid w:val="006A0921"/>
    <w:rsid w:val="00743980"/>
    <w:rsid w:val="00747FDE"/>
    <w:rsid w:val="00785B76"/>
    <w:rsid w:val="008D4090"/>
    <w:rsid w:val="0094390A"/>
    <w:rsid w:val="0098446D"/>
    <w:rsid w:val="009A5722"/>
    <w:rsid w:val="00AD09B4"/>
    <w:rsid w:val="00BE5992"/>
    <w:rsid w:val="00C7463A"/>
    <w:rsid w:val="00D322BD"/>
    <w:rsid w:val="00D50FB9"/>
    <w:rsid w:val="00D56B4A"/>
    <w:rsid w:val="00DD1C61"/>
    <w:rsid w:val="00E51398"/>
    <w:rsid w:val="00E64586"/>
    <w:rsid w:val="00E716D5"/>
    <w:rsid w:val="00EA4B8C"/>
    <w:rsid w:val="00ED60DA"/>
    <w:rsid w:val="00F32F14"/>
    <w:rsid w:val="00F53122"/>
    <w:rsid w:val="5BEB7614"/>
    <w:rsid w:val="6DC4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92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59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BE59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No Spacing"/>
    <w:uiPriority w:val="1"/>
    <w:qFormat/>
    <w:rsid w:val="00BE5992"/>
    <w:pPr>
      <w:spacing w:after="0" w:line="240" w:lineRule="auto"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CFA54E-D522-4625-8746-4A9A89E8C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17</cp:revision>
  <cp:lastPrinted>2018-09-08T10:15:00Z</cp:lastPrinted>
  <dcterms:created xsi:type="dcterms:W3CDTF">2017-09-09T18:36:00Z</dcterms:created>
  <dcterms:modified xsi:type="dcterms:W3CDTF">2020-04-14T13:00:00Z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