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6E" w:rsidRDefault="00C51B6E"/>
    <w:tbl>
      <w:tblPr>
        <w:tblStyle w:val="a3"/>
        <w:tblW w:w="15452" w:type="dxa"/>
        <w:tblInd w:w="-318" w:type="dxa"/>
        <w:tblLook w:val="04A0"/>
      </w:tblPr>
      <w:tblGrid>
        <w:gridCol w:w="1022"/>
        <w:gridCol w:w="2492"/>
        <w:gridCol w:w="955"/>
        <w:gridCol w:w="6175"/>
        <w:gridCol w:w="1043"/>
        <w:gridCol w:w="1051"/>
        <w:gridCol w:w="2714"/>
      </w:tblGrid>
      <w:tr w:rsidR="00360847" w:rsidTr="003132C5">
        <w:trPr>
          <w:trHeight w:val="547"/>
        </w:trPr>
        <w:tc>
          <w:tcPr>
            <w:tcW w:w="1022" w:type="dxa"/>
            <w:vMerge w:val="restart"/>
          </w:tcPr>
          <w:p w:rsidR="00360847" w:rsidRDefault="00360847" w:rsidP="00885404">
            <w:pPr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Default="00360847" w:rsidP="00885404">
            <w:pPr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Pr="00C51B6E" w:rsidRDefault="00360847" w:rsidP="00885404">
            <w:pPr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51B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2" w:type="dxa"/>
            <w:vMerge w:val="restart"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Pr="00C51B6E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6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55" w:type="dxa"/>
            <w:vMerge w:val="restart"/>
          </w:tcPr>
          <w:p w:rsidR="00360847" w:rsidRPr="00C51B6E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vMerge w:val="restart"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Pr="00C51B6E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6E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094" w:type="dxa"/>
            <w:gridSpan w:val="2"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Pr="00C51B6E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 w:val="restart"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847" w:rsidRPr="00C51B6E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847" w:rsidTr="00360847">
        <w:trPr>
          <w:trHeight w:val="460"/>
        </w:trPr>
        <w:tc>
          <w:tcPr>
            <w:tcW w:w="1022" w:type="dxa"/>
            <w:vMerge/>
          </w:tcPr>
          <w:p w:rsidR="00360847" w:rsidRDefault="00360847" w:rsidP="00885404">
            <w:pPr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360847" w:rsidRPr="00C51B6E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vMerge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360847" w:rsidRDefault="00360847" w:rsidP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6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1" w:type="dxa"/>
          </w:tcPr>
          <w:p w:rsidR="00360847" w:rsidRDefault="00360847" w:rsidP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6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14" w:type="dxa"/>
            <w:vMerge/>
          </w:tcPr>
          <w:p w:rsidR="00360847" w:rsidRDefault="0036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390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D7" w:rsidRPr="0032503E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Водное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Осмотр и оценка состояния цветковых растений, п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осеянных весной.  </w:t>
            </w:r>
          </w:p>
        </w:tc>
        <w:tc>
          <w:tcPr>
            <w:tcW w:w="1043" w:type="dxa"/>
          </w:tcPr>
          <w:p w:rsidR="00B74CD7" w:rsidRPr="00B07CD2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Задачи обучения в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и в течение всего учебного года. Организация трудовой учебной группы.</w:t>
            </w:r>
          </w:p>
        </w:tc>
        <w:tc>
          <w:tcPr>
            <w:tcW w:w="1043" w:type="dxa"/>
          </w:tcPr>
          <w:p w:rsidR="00B74CD7" w:rsidRPr="00B07CD2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CD7" w:rsidRPr="0032503E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Сбор семян садовых цветковых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цветковых растений,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выращиваемых в открытом грунте (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, василек, дельфиниум,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иберис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и др.) Признаки созревания семян. Приемы сбора семян с вегетирующих цветочных растений. </w:t>
            </w:r>
          </w:p>
        </w:tc>
        <w:tc>
          <w:tcPr>
            <w:tcW w:w="1043" w:type="dxa"/>
          </w:tcPr>
          <w:p w:rsidR="009E4746" w:rsidRDefault="009E4746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4CD7" w:rsidRPr="009E4746" w:rsidRDefault="009E4746" w:rsidP="009E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растения: 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, василек, дельфиниум,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иберис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, садовые ножницы.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Садовые ножницы: приемы работы. Техника безопасности.</w:t>
            </w:r>
          </w:p>
        </w:tc>
        <w:tc>
          <w:tcPr>
            <w:tcW w:w="1043" w:type="dxa"/>
          </w:tcPr>
          <w:p w:rsidR="00B74CD7" w:rsidRPr="00B07CD2" w:rsidRDefault="009E4746" w:rsidP="009E4746">
            <w:pPr>
              <w:ind w:left="-120"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растений для сбора семян. Срезка подсохших плодов с частью стебля. </w:t>
            </w:r>
          </w:p>
        </w:tc>
        <w:tc>
          <w:tcPr>
            <w:tcW w:w="1043" w:type="dxa"/>
          </w:tcPr>
          <w:p w:rsidR="00B74CD7" w:rsidRPr="00B07CD2" w:rsidRDefault="009E4746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растения с семенами, коробки, садовые ножницы. 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Размещение плодов в картонные коробки и установка на просушивание.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CD7" w:rsidRPr="0032503E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Цветковые культуры, размножаемые вегетативно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Способы размножения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(семенной и вегетативный). Цветковое растение, размножаемое вегетативно: виды, использование в цветнике.    </w:t>
            </w:r>
          </w:p>
        </w:tc>
        <w:tc>
          <w:tcPr>
            <w:tcW w:w="1043" w:type="dxa"/>
          </w:tcPr>
          <w:p w:rsidR="00B74CD7" w:rsidRPr="00B07CD2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Натуральное  цветковое растение, размножаемое вегетативно.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Способы размножения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(семенной и вегетативный). Цветковое растение, размножаемое вегетативно: виды, использование в цветнике.    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Способы размножения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(семенной и вегетативный). Цветковое растение, размножаемое вегетативно: виды, использование в цветнике.    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53"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Способы размножения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(семенной и вегетативный). Цветковое растение, размножаемое вегетативно: виды, использование в цветнике.    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135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B74CD7" w:rsidRPr="0032503E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Однолетние и многолетние цветковые 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цветкового растения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однолетнее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и многолетнее). Разница между видами. </w:t>
            </w:r>
          </w:p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B74CD7" w:rsidRPr="00B07CD2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Изображения многолетних цветковых растений.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135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цветкового растения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однолетнее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и многолетнее). Разница между видами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135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Примеры многолетних цветк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растений, дающих семена,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размножаемых вегетативно. </w:t>
            </w:r>
          </w:p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135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Нецелесообразность семенного размножения этих растений.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154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B74CD7" w:rsidRPr="0032503E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Зимующие многолетние цветковые растения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многолетних цветковых растений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(зимующих и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незимующих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). Разница между видами. Примеры местных зимующих многолетних цветковых растений (пионы, флоксы, ирисы и др.)  </w:t>
            </w:r>
          </w:p>
        </w:tc>
        <w:tc>
          <w:tcPr>
            <w:tcW w:w="1043" w:type="dxa"/>
          </w:tcPr>
          <w:p w:rsidR="00B74CD7" w:rsidRPr="00B07CD2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Натуральное зимующее многолетнее цветковое растение.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154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многолетних цветковых растений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(зимующих и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незимующих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). Разница между видами. Примеры местных зимующих многолетних цветковых растений (пионы, флоксы, ирисы и др.)  </w:t>
            </w:r>
          </w:p>
        </w:tc>
        <w:tc>
          <w:tcPr>
            <w:tcW w:w="1043" w:type="dxa"/>
          </w:tcPr>
          <w:p w:rsidR="00B74CD7" w:rsidRDefault="009E4746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291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Понятие </w:t>
            </w:r>
            <w:r w:rsidRPr="00B07C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деление многолетнего растения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деления на части для 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Натуральное зимующее многолетнее цветковое растение.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39" w:rsidRDefault="00B74CD7" w:rsidP="00B74CD7">
            <w:pPr>
              <w:ind w:left="-106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и посадка 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зимующих многолетних цветковых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74CD7" w:rsidRPr="0032503E" w:rsidRDefault="006F0D39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74CD7" w:rsidRPr="006F0D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Общее представление о строении многолетнего цветкового растения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растения к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пересадке. Подготовка почвы и посадочной ямы для него. </w:t>
            </w:r>
          </w:p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Цветковое растение: пион.</w:t>
            </w: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Пион: декоративные качества, биологические особенности, периодичность деления и пересадки. </w:t>
            </w:r>
          </w:p>
        </w:tc>
        <w:tc>
          <w:tcPr>
            <w:tcW w:w="1043" w:type="dxa"/>
          </w:tcPr>
          <w:p w:rsidR="00B74CD7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left="-567" w:right="56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4CD7" w:rsidRPr="00B51EA9" w:rsidRDefault="00B74CD7" w:rsidP="00B7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left="-957"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глиняной болтушки. Обрезка листьев пиона и укорачивание стеблей наполовину. Выкопка посадочных ям. Глубокий подкоп под ним и выкопка. Обильный полив маточного куста. Полная промывка корневища и корней в емкости с водой.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Цветковое растение: пион, садовые ножницы, лопаты, вилы, лейки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ода, колышки, нитки.</w:t>
            </w: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длинного заостренного делительного колышка. Осмотр куста и определение на глаз количества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деленок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(на каждой должно быть по5-7 глазков и отдельных корней). Разметка мест деления нитками. Деление куста колышками и обмакивание корней и корневищ  почвы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деленок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в глиняную болтушку. </w:t>
            </w:r>
          </w:p>
          <w:p w:rsidR="00B74CD7" w:rsidRPr="00B07CD2" w:rsidRDefault="00B74CD7" w:rsidP="00B74CD7">
            <w:pPr>
              <w:ind w:left="-567" w:right="56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B74CD7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51EA9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Насыпка холмиком в посадочные ямы. Посадка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деленок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(установка на холмик, расправление корней и корневищ, засыпка почвой так, чтобы глазки были на уровне поверхности почвы). Уплотнение почвы. Полив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деленок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. Мульчирование и досыпка почвы.</w:t>
            </w:r>
          </w:p>
        </w:tc>
        <w:tc>
          <w:tcPr>
            <w:tcW w:w="1043" w:type="dxa"/>
          </w:tcPr>
          <w:p w:rsidR="00B74CD7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547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Осенний уход за зимующими многолетними цветковыми растениями</w:t>
            </w:r>
          </w:p>
          <w:p w:rsidR="00B74CD7" w:rsidRPr="006F0D39" w:rsidRDefault="006F0D39" w:rsidP="00B74CD7">
            <w:pPr>
              <w:ind w:left="-106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74CD7" w:rsidRPr="006F0D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 растения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(подземная и надземная части). Надземная часть: строение, признаки отмирания. Подземная часть (луковица, корневище, почки). Виды зимующих многолетних цветковых растений (требующие и не требующие легкого прикрытия на зиму).</w:t>
            </w:r>
          </w:p>
        </w:tc>
        <w:tc>
          <w:tcPr>
            <w:tcW w:w="1043" w:type="dxa"/>
          </w:tcPr>
          <w:p w:rsidR="00B74CD7" w:rsidRPr="00B07CD2" w:rsidRDefault="00344B08" w:rsidP="00344B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Рисунки-схемы растений с различными подземными частями.</w:t>
            </w:r>
          </w:p>
        </w:tc>
      </w:tr>
      <w:tr w:rsidR="00B74CD7" w:rsidTr="00885404">
        <w:tc>
          <w:tcPr>
            <w:tcW w:w="1022" w:type="dxa"/>
          </w:tcPr>
          <w:p w:rsidR="00B74CD7" w:rsidRDefault="0036084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отмерших стеблей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листьев с растений. Неглубокое рыхление вокруг растений и вскапывание почвы в междурядьях. </w:t>
            </w:r>
          </w:p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B74CD7" w:rsidRPr="00B07CD2" w:rsidRDefault="00344B08" w:rsidP="00B74CD7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Мотыги, вилы.</w:t>
            </w: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Перед наступлением устойчивых морозов легкое укрытие растений торфяной крошкой.</w:t>
            </w:r>
          </w:p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B74CD7" w:rsidRPr="00B07CD2" w:rsidRDefault="00344B08" w:rsidP="00B74CD7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уход за декоративными кустарниками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Кустарники, используемые для озеленения школьного двора: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названия, правила осеннего ухода. Инструменты и орудия ухода за кустарниками: виды, правила безопасной работы.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кустарников для озеленения двора. Иллюстрации  инструментов  и орудий  ухода за кустарниками.  </w:t>
            </w:r>
          </w:p>
        </w:tc>
      </w:tr>
      <w:tr w:rsidR="00B74CD7" w:rsidTr="00885404">
        <w:trPr>
          <w:trHeight w:val="922"/>
        </w:trPr>
        <w:tc>
          <w:tcPr>
            <w:tcW w:w="1022" w:type="dxa"/>
          </w:tcPr>
          <w:p w:rsidR="00B74CD7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Вырезка сухих ветвей и обрезка сломанных. Удаление срезанных веток. 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Садовые ножницы, пила ручная садовая, грабли садовые, лопаты, вилы.</w:t>
            </w:r>
          </w:p>
        </w:tc>
      </w:tr>
      <w:tr w:rsidR="00B74CD7" w:rsidTr="00885404">
        <w:trPr>
          <w:trHeight w:val="801"/>
        </w:trPr>
        <w:tc>
          <w:tcPr>
            <w:tcW w:w="1022" w:type="dxa"/>
          </w:tcPr>
          <w:p w:rsidR="00B74CD7" w:rsidRDefault="00B74CD7" w:rsidP="00885404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Сгребание опавших листьев. Вскапывание почвы вокруг кустов.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тары для хранения крупных партий семян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4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Способы хранения крупных партий цветочных семян.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Тканевый мешок – наилучшая тара для хранения   крупных партий цветочных семян. Размеры мешочка, ткань, изготовление (способы соединения краев).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Образец тканевого мешочка.</w:t>
            </w: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деталей для пошива мешочка. Складывание деталей. Соединение боковых краев ручным стачным швом. Обработка верхнего среза швом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деталей для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пошива мешочка. Складывание деталей. Соединение боковых краев ручным стачным швом. Обработка верхнего среза швом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Ткань, нитки,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иголки, ножницы.</w:t>
            </w: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деталей для пошива мешочка. Складывание деталей. Соединение боковых краев ручным стачным швом. Обработка верхнего среза швом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Обмолот и расфасовка цветочных семян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Обмолот семян мелкосемянных цветочных растений: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цель, правила, приспособления. Правила безопасной работы с приспособлениями.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310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Заготовка бумажных пакетов для расфасовки семян.</w:t>
            </w:r>
          </w:p>
        </w:tc>
        <w:tc>
          <w:tcPr>
            <w:tcW w:w="1043" w:type="dxa"/>
          </w:tcPr>
          <w:p w:rsidR="00B74CD7" w:rsidRPr="00B07CD2" w:rsidRDefault="00344B08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Бумага, клей, ножницы.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747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Разбор, очистка, сортировка и фасовка в бумажные пакеты семян.</w:t>
            </w:r>
          </w:p>
        </w:tc>
        <w:tc>
          <w:tcPr>
            <w:tcW w:w="1043" w:type="dxa"/>
          </w:tcPr>
          <w:p w:rsidR="00B74CD7" w:rsidRPr="00B07CD2" w:rsidRDefault="00DD4CA0" w:rsidP="00344B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Бумажные пакеты, семена.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802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Разбор, очистка, сортировка и фасовка в бумажные пакеты семян.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Default="00B74CD7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D7" w:rsidRPr="00B74CD7" w:rsidRDefault="00B74CD7" w:rsidP="00885404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комнатными цветковыми растениями</w:t>
            </w:r>
          </w:p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Приемы ухода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за комнатными растениями (рыхление уплотненной почвы, подсыпка почвенной смеси, удаление отмерших листьев). Случаи, когда следует укорачивать стебли. Признаки необходимости перевалки или деления растения.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784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885404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Удаление отмерших листьев, поврежденных стеблей и побегов с растений. 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B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земляная  смесь, тяпки, лейки.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802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Удаление отмерших листьев, поврежденных стеблей и побегов с растений.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656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Легкое рыхление поверхности почвы вокруг них. Добавка земляной смеси (по необходимости). Полив растений.</w:t>
            </w:r>
          </w:p>
        </w:tc>
        <w:tc>
          <w:tcPr>
            <w:tcW w:w="1043" w:type="dxa"/>
          </w:tcPr>
          <w:p w:rsidR="00DD4CA0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B74CD7" w:rsidP="00885404">
            <w:pPr>
              <w:tabs>
                <w:tab w:val="left" w:pos="656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92" w:type="dxa"/>
          </w:tcPr>
          <w:p w:rsidR="00B74CD7" w:rsidRPr="00B07CD2" w:rsidRDefault="00B74CD7" w:rsidP="0036084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цветкового растения</w:t>
            </w:r>
            <w:r w:rsidR="00885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847" w:rsidRPr="006F0D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0D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Общее представление об органах цветкового растения (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корни, стебли, листья, цветки).       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Натуральные цветковые растения с различными формами стеблей, листа, цветка и с видоизмененными органами.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360847" w:rsidP="00885404">
            <w:pPr>
              <w:tabs>
                <w:tab w:val="left" w:pos="547"/>
              </w:tabs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540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Разнообразие и форма стеблей и листьев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. Виды листа (простой и сложный).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360847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и окраска цветков.</w:t>
            </w:r>
          </w:p>
        </w:tc>
        <w:tc>
          <w:tcPr>
            <w:tcW w:w="1043" w:type="dxa"/>
          </w:tcPr>
          <w:p w:rsidR="00B74CD7" w:rsidRPr="00B07CD2" w:rsidRDefault="00DD4CA0" w:rsidP="00344B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360847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цветков растений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корневища, луковица, клубень,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корнеклубни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), назначение корневища, луковиц, клубня и </w:t>
            </w:r>
            <w:proofErr w:type="spell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корнеклубня</w:t>
            </w:r>
            <w:proofErr w:type="spell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у цветкового растения.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Натуральные цветковые растения с различными формами стеблей, листа, цветка и с видоизмененными органами.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Общее представление о почве: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свойство (плодородность)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вет. Глинистые и песочные почвы: вид, признаки, свойства (отношение к воде). Перегной почвы: образование, значение для выращивания растений.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530" w:right="32" w:firstLine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Виды почв.</w:t>
            </w:r>
          </w:p>
        </w:tc>
      </w:tr>
      <w:tr w:rsidR="00885404" w:rsidTr="00885404">
        <w:tc>
          <w:tcPr>
            <w:tcW w:w="1022" w:type="dxa"/>
          </w:tcPr>
          <w:p w:rsidR="00885404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92" w:type="dxa"/>
          </w:tcPr>
          <w:p w:rsidR="00885404" w:rsidRDefault="00885404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Общее представление о почве: 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свойство (плодородность)</w:t>
            </w:r>
            <w:proofErr w:type="gramStart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вет. Глинистые и песочные почвы: вид, признаки, свойства (отношение к воде). Перегной почвы: образование, значение для выращивания растений.</w:t>
            </w:r>
          </w:p>
        </w:tc>
        <w:tc>
          <w:tcPr>
            <w:tcW w:w="1043" w:type="dxa"/>
          </w:tcPr>
          <w:p w:rsidR="00885404" w:rsidRPr="00B07CD2" w:rsidRDefault="00DD4CA0" w:rsidP="00DD4CA0">
            <w:pPr>
              <w:ind w:left="-12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4B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Лабораторная работа: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Отделение песка от глины в почве.</w:t>
            </w:r>
          </w:p>
        </w:tc>
        <w:tc>
          <w:tcPr>
            <w:tcW w:w="1043" w:type="dxa"/>
          </w:tcPr>
          <w:p w:rsidR="00B74CD7" w:rsidRPr="00190F84" w:rsidRDefault="00DD4CA0" w:rsidP="0034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песочной и глинистой почв.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12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Виды почв.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Зимние работы в сквере и парке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Уход за городским сквером и парком зимой.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рабочего городского зеленого хозяйства по уходу за территорией зеленых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насаждений, закрепленных за ним. 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Перчатки.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Чистка от снега дорожек и площадок в сквере или парке.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43" w:type="dxa"/>
          </w:tcPr>
          <w:p w:rsidR="00B74CD7" w:rsidRPr="00B07CD2" w:rsidRDefault="00DD4CA0" w:rsidP="00DD4C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Лопаты, веники.</w:t>
            </w:r>
          </w:p>
        </w:tc>
      </w:tr>
      <w:tr w:rsidR="00885404" w:rsidTr="00885404">
        <w:tc>
          <w:tcPr>
            <w:tcW w:w="1022" w:type="dxa"/>
          </w:tcPr>
          <w:p w:rsidR="00885404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92" w:type="dxa"/>
          </w:tcPr>
          <w:p w:rsidR="00885404" w:rsidRPr="00B07CD2" w:rsidRDefault="00885404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Чистка от снега дорожек и площадок в сквере или парке.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43" w:type="dxa"/>
          </w:tcPr>
          <w:p w:rsidR="00885404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Ранневесенний уход за зимующими многолетними цветковыми растениями</w:t>
            </w:r>
          </w:p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Зимующее многолетнее,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требующее ранневесеннего ухода цветковое растение: виды ухода.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43" w:type="dxa"/>
          </w:tcPr>
          <w:p w:rsidR="00B74CD7" w:rsidRPr="00B07CD2" w:rsidRDefault="00DD4CA0" w:rsidP="00DD4CA0">
            <w:pPr>
              <w:ind w:left="-120" w:right="32"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Удаление мульчирующего слоя. Легкое рыхление почвы. Более глубокое рыхление почвы при проявлении ростков.</w:t>
            </w:r>
          </w:p>
        </w:tc>
        <w:tc>
          <w:tcPr>
            <w:tcW w:w="1043" w:type="dxa"/>
          </w:tcPr>
          <w:p w:rsidR="00B74CD7" w:rsidRPr="00B07CD2" w:rsidRDefault="00DD4CA0" w:rsidP="00DD4CA0">
            <w:pPr>
              <w:ind w:left="-120"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Зимующие многолетние,   цветковые растения, тяпки.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6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цветника к весенне - летнему сезону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ч.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Элементы цветочного оформления улицы: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рабатка, бордюр, групповая посадка.  Использование однолетних цветковых растений, выращиваемых посевом семян в открытый грунт, для оформления школьного двора. Определение мест рабатки, групповой посадки, размещение бордюра. Оформление краев рабатки.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167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Рисунки-схемы цветочного оформления улиц.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плана размещения рабатки из однолетних цветковых растений. Вскапывание почвы на рабатке.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43" w:type="dxa"/>
          </w:tcPr>
          <w:p w:rsidR="00B74CD7" w:rsidRPr="00B07CD2" w:rsidRDefault="00DD4CA0" w:rsidP="009E4746">
            <w:pPr>
              <w:ind w:left="-12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Лопаты, перчатки.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 Вскапывание участков для размещения высокостебельных однолетних цветковых растений на фоне кустарников или на газоне. 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25" w:right="32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Лопаты, перчатки.</w:t>
            </w:r>
          </w:p>
        </w:tc>
      </w:tr>
      <w:tr w:rsidR="00885404" w:rsidTr="00885404">
        <w:tc>
          <w:tcPr>
            <w:tcW w:w="1022" w:type="dxa"/>
          </w:tcPr>
          <w:p w:rsidR="00885404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92" w:type="dxa"/>
          </w:tcPr>
          <w:p w:rsidR="00885404" w:rsidRPr="00B07CD2" w:rsidRDefault="00885404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 Вскапывание участков для размещения высокостебельных однолетних цветковых растений на фоне кустарников или на газоне.</w:t>
            </w:r>
          </w:p>
        </w:tc>
        <w:tc>
          <w:tcPr>
            <w:tcW w:w="1043" w:type="dxa"/>
          </w:tcPr>
          <w:p w:rsidR="00885404" w:rsidRPr="00B07CD2" w:rsidRDefault="00DD4CA0" w:rsidP="00D056D8">
            <w:pPr>
              <w:ind w:left="-261" w:right="3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Посев семян однолетних цветковых растений в цветнике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3ч.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Выбор  однолетних цветковых растений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для выращивания в местных условиях, декоративные  качества, биологические особенности. Величина семян выбранных растений и глубина их заделки при посеве. Расстояния между посевными рядками. Способы разметки посевных рядков.  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12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Семена однолетних цветковых растений.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Рыхление и выравнивание почвы. Разметка рядков с помощью веревки или маркера, колышков и мерной ленты.  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Грабли садовые, веревка, колышки, мерная лента.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посевных рядков по разметке. Раскладка семян в посевные борозды и заделка их.</w:t>
            </w:r>
          </w:p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12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Грабли садовые, семена цветковых растений.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Уход за зимующими многолетними цветковыми растениями из группы </w:t>
            </w:r>
            <w:proofErr w:type="gramStart"/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лилейных</w:t>
            </w:r>
            <w:proofErr w:type="gramEnd"/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Лилия тигровая: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внешнее строение, декоративные качества, требования к условиям выращивания, продолжительность выращивания на одном месте.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43" w:type="dxa"/>
          </w:tcPr>
          <w:p w:rsidR="00B74CD7" w:rsidRPr="00B07CD2" w:rsidRDefault="00DD4CA0" w:rsidP="00D056D8">
            <w:pPr>
              <w:ind w:left="-545" w:right="32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Иллюстрации цветка лилии.</w:t>
            </w: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Рыхление почвы в междурядьях и вокруг растений. При необходимости, выкапывание молодых растений для прореживания посадок. Полив. При необходимости подвязывание стеблей к колышкам.</w:t>
            </w:r>
          </w:p>
        </w:tc>
        <w:tc>
          <w:tcPr>
            <w:tcW w:w="1043" w:type="dxa"/>
          </w:tcPr>
          <w:p w:rsidR="00B74CD7" w:rsidRPr="00B07CD2" w:rsidRDefault="00DD4CA0" w:rsidP="009E4746">
            <w:pPr>
              <w:ind w:left="-12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Грабли садовые, лейки, колышки, веревка, лопаты.</w:t>
            </w:r>
          </w:p>
        </w:tc>
      </w:tr>
      <w:tr w:rsidR="00885404" w:rsidTr="00885404">
        <w:tc>
          <w:tcPr>
            <w:tcW w:w="1022" w:type="dxa"/>
          </w:tcPr>
          <w:p w:rsidR="00885404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92" w:type="dxa"/>
          </w:tcPr>
          <w:p w:rsidR="00885404" w:rsidRPr="00B07CD2" w:rsidRDefault="00885404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Рыхление почвы в междурядьях и вокруг растений. При необходимости, выкапывание молодых растений для прореживания посадок. Полив. При необходимости подвязывание стеблей к колышкам</w:t>
            </w:r>
          </w:p>
        </w:tc>
        <w:tc>
          <w:tcPr>
            <w:tcW w:w="1043" w:type="dxa"/>
          </w:tcPr>
          <w:p w:rsidR="00885404" w:rsidRPr="00B07CD2" w:rsidRDefault="00DD4CA0" w:rsidP="009E4746">
            <w:pPr>
              <w:ind w:left="-567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4" w:rsidTr="00885404">
        <w:tc>
          <w:tcPr>
            <w:tcW w:w="1022" w:type="dxa"/>
          </w:tcPr>
          <w:p w:rsidR="00885404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92" w:type="dxa"/>
          </w:tcPr>
          <w:p w:rsidR="00885404" w:rsidRPr="00B07CD2" w:rsidRDefault="00885404" w:rsidP="00360847">
            <w:pPr>
              <w:ind w:left="-106" w:right="-107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Рыхление почвы в междурядьях и вокруг растений. При необходимости, выкапывание молодых растений для прореживания посадок. Полив. При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подвязывание стеблей к колышкам</w:t>
            </w:r>
          </w:p>
        </w:tc>
        <w:tc>
          <w:tcPr>
            <w:tcW w:w="1043" w:type="dxa"/>
          </w:tcPr>
          <w:p w:rsidR="00885404" w:rsidRPr="00B07CD2" w:rsidRDefault="00DD4CA0" w:rsidP="009E4746">
            <w:pPr>
              <w:ind w:left="-120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2" w:type="dxa"/>
          </w:tcPr>
          <w:p w:rsidR="00B74CD7" w:rsidRDefault="00B74CD7" w:rsidP="00B74CD7">
            <w:pPr>
              <w:ind w:left="-106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однолетними цветковыми растениями</w:t>
            </w:r>
          </w:p>
          <w:p w:rsidR="00B74CD7" w:rsidRPr="00B07CD2" w:rsidRDefault="00C51B6E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74CD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B74CD7" w:rsidRPr="00B0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Способность однолетних цветковых растений к образованию многочисленных боковых побегов.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Причина,  последствия боковых побегов. Зависимость расстояния между растениями в рядке от размеров растения в полном развитии. Необходимость прореживания некоторых однолетних цветковых растений.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7" w:rsidTr="00885404">
        <w:tc>
          <w:tcPr>
            <w:tcW w:w="1022" w:type="dxa"/>
          </w:tcPr>
          <w:p w:rsidR="00B74CD7" w:rsidRPr="00B51EA9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92" w:type="dxa"/>
          </w:tcPr>
          <w:p w:rsidR="00B74CD7" w:rsidRPr="00B07CD2" w:rsidRDefault="00B74CD7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74CD7" w:rsidRPr="00B07CD2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175" w:type="dxa"/>
          </w:tcPr>
          <w:p w:rsidR="00B74CD7" w:rsidRPr="00B07CD2" w:rsidRDefault="00B74CD7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Прореживание растений с ориентировкой  на образцово обработанный участок. Полив растений. Оформление краев рабатки подручными средствами.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3" w:type="dxa"/>
          </w:tcPr>
          <w:p w:rsidR="00B74CD7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B74CD7" w:rsidRPr="00B07CD2" w:rsidRDefault="00B74CD7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B74CD7" w:rsidRPr="00B07CD2" w:rsidRDefault="00B74CD7" w:rsidP="00B74CD7">
            <w:pPr>
              <w:ind w:left="35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Лейки, секаторы, мотыги.</w:t>
            </w:r>
          </w:p>
        </w:tc>
      </w:tr>
      <w:tr w:rsidR="00885404" w:rsidTr="00885404">
        <w:tc>
          <w:tcPr>
            <w:tcW w:w="1022" w:type="dxa"/>
          </w:tcPr>
          <w:p w:rsidR="00885404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92" w:type="dxa"/>
          </w:tcPr>
          <w:p w:rsidR="00885404" w:rsidRPr="00B07CD2" w:rsidRDefault="00885404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6175" w:type="dxa"/>
          </w:tcPr>
          <w:p w:rsidR="00885404" w:rsidRPr="00B07CD2" w:rsidRDefault="00C51B6E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Прореживание растений с ориентировкой  на образцово обработанный участок. Полив растений. Оформление краев рабатки подручными средствами</w:t>
            </w:r>
          </w:p>
        </w:tc>
        <w:tc>
          <w:tcPr>
            <w:tcW w:w="1043" w:type="dxa"/>
          </w:tcPr>
          <w:p w:rsidR="00885404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left="35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4" w:rsidTr="00885404">
        <w:tc>
          <w:tcPr>
            <w:tcW w:w="1022" w:type="dxa"/>
          </w:tcPr>
          <w:p w:rsidR="00885404" w:rsidRDefault="00885404" w:rsidP="00885404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92" w:type="dxa"/>
          </w:tcPr>
          <w:p w:rsidR="00885404" w:rsidRPr="00B07CD2" w:rsidRDefault="00885404" w:rsidP="00B74CD7">
            <w:pPr>
              <w:ind w:left="-10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404" w:rsidRDefault="00885404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6175" w:type="dxa"/>
          </w:tcPr>
          <w:p w:rsidR="00885404" w:rsidRPr="00B07CD2" w:rsidRDefault="00C51B6E" w:rsidP="00B74CD7">
            <w:pPr>
              <w:ind w:right="56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7CD2">
              <w:rPr>
                <w:rFonts w:ascii="Times New Roman" w:hAnsi="Times New Roman" w:cs="Times New Roman"/>
                <w:sz w:val="24"/>
                <w:szCs w:val="24"/>
              </w:rPr>
              <w:t>Прореживание растений с ориентировкой  на образцово обработанный участок. Полив растений. Оформление краев рабатки подручными средствами</w:t>
            </w:r>
          </w:p>
        </w:tc>
        <w:tc>
          <w:tcPr>
            <w:tcW w:w="1043" w:type="dxa"/>
          </w:tcPr>
          <w:p w:rsidR="00885404" w:rsidRPr="00B07CD2" w:rsidRDefault="00DD4CA0" w:rsidP="00B74C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56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885404" w:rsidRPr="00B07CD2" w:rsidRDefault="00885404" w:rsidP="00B74CD7">
            <w:pPr>
              <w:ind w:left="-567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85404" w:rsidRPr="00B07CD2" w:rsidRDefault="00885404" w:rsidP="00B74CD7">
            <w:pPr>
              <w:ind w:left="35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79F" w:rsidRDefault="00D9379F"/>
    <w:p w:rsidR="000D4F3B" w:rsidRDefault="000D4F3B"/>
    <w:p w:rsidR="000D4F3B" w:rsidRDefault="000D4F3B"/>
    <w:p w:rsidR="000D4F3B" w:rsidRDefault="000D4F3B"/>
    <w:p w:rsidR="000D4F3B" w:rsidRDefault="000D4F3B"/>
    <w:p w:rsidR="000D4F3B" w:rsidRDefault="000D4F3B"/>
    <w:p w:rsidR="000D4F3B" w:rsidRDefault="000D4F3B"/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СОГЛАСОВАНО:</w:t>
      </w:r>
    </w:p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</w:p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КК школы-интерната </w:t>
      </w:r>
    </w:p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Крыловской</w:t>
      </w:r>
      <w:proofErr w:type="spellEnd"/>
    </w:p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Толстых</w:t>
      </w:r>
    </w:p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__» ____________ 20</w:t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19</w:t>
      </w:r>
    </w:p>
    <w:p w:rsidR="000D4F3B" w:rsidRPr="00DC73EE" w:rsidRDefault="000D4F3B" w:rsidP="000D4F3B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Краснодарский край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Крыловский</w:t>
      </w:r>
      <w:proofErr w:type="spellEnd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станица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Крыловская</w:t>
      </w:r>
      <w:proofErr w:type="spellEnd"/>
    </w:p>
    <w:p w:rsidR="000D4F3B" w:rsidRPr="00DC73EE" w:rsidRDefault="000D4F3B" w:rsidP="000D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Крыловской</w:t>
      </w:r>
      <w:proofErr w:type="spellEnd"/>
    </w:p>
    <w:p w:rsidR="000D4F3B" w:rsidRPr="00DC73EE" w:rsidRDefault="000D4F3B" w:rsidP="000D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D4F3B" w:rsidRPr="00DC73EE" w:rsidRDefault="000D4F3B" w:rsidP="000D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0D4F3B" w:rsidRPr="00DC73EE" w:rsidRDefault="000D4F3B" w:rsidP="000D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0D4F3B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3B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3B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цветоводству и декоративному</w:t>
      </w:r>
      <w:r w:rsidRP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садоводству</w:t>
      </w:r>
    </w:p>
    <w:p w:rsidR="000D4F3B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3B" w:rsidRPr="002C47F8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3B" w:rsidRPr="002C47F8" w:rsidRDefault="000D4F3B" w:rsidP="000D4F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   6</w:t>
      </w:r>
    </w:p>
    <w:p w:rsidR="000D4F3B" w:rsidRPr="002C47F8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F3B" w:rsidRPr="002C47F8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Коновалова Наталья Павловна</w:t>
      </w:r>
    </w:p>
    <w:p w:rsidR="000D4F3B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F3B" w:rsidRPr="002C47F8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68 часов; в неделю 2 часа;</w:t>
      </w:r>
    </w:p>
    <w:p w:rsidR="000D4F3B" w:rsidRPr="002C47F8" w:rsidRDefault="000D4F3B" w:rsidP="000D4F3B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F3B" w:rsidRPr="002C47F8" w:rsidRDefault="000D4F3B" w:rsidP="000D4F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2C47F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Планирование составлено на основе рабочей программы</w:t>
      </w:r>
    </w:p>
    <w:p w:rsidR="000D4F3B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цветоводству и декоративному садоводству</w:t>
      </w: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4F3B" w:rsidRPr="00890B9F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Коноваловой Натальи Павловны,  утвержденной педсоветом №1от 12.08.2019г.</w:t>
      </w:r>
    </w:p>
    <w:p w:rsidR="000D4F3B" w:rsidRPr="002C47F8" w:rsidRDefault="000D4F3B" w:rsidP="000D4F3B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F3B" w:rsidRPr="002C47F8" w:rsidRDefault="000D4F3B" w:rsidP="000D4F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основе: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2011.</w:t>
      </w:r>
    </w:p>
    <w:p w:rsidR="000D4F3B" w:rsidRPr="002C47F8" w:rsidRDefault="000D4F3B" w:rsidP="000D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F3B" w:rsidRPr="002C47F8" w:rsidRDefault="000D4F3B" w:rsidP="000D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ФКГОС-2004</w:t>
      </w:r>
    </w:p>
    <w:p w:rsidR="000D4F3B" w:rsidRPr="00DC73EE" w:rsidRDefault="000D4F3B" w:rsidP="000D4F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</w:p>
    <w:p w:rsidR="000D4F3B" w:rsidRDefault="000D4F3B" w:rsidP="000D4F3B"/>
    <w:p w:rsidR="000D4F3B" w:rsidRDefault="000D4F3B"/>
    <w:sectPr w:rsidR="000D4F3B" w:rsidSect="00B74CD7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EA9"/>
    <w:rsid w:val="000D4F3B"/>
    <w:rsid w:val="00344B08"/>
    <w:rsid w:val="00360847"/>
    <w:rsid w:val="00466280"/>
    <w:rsid w:val="006F0D39"/>
    <w:rsid w:val="00885404"/>
    <w:rsid w:val="009E4746"/>
    <w:rsid w:val="00B51EA9"/>
    <w:rsid w:val="00B74CD7"/>
    <w:rsid w:val="00C51B6E"/>
    <w:rsid w:val="00D056D8"/>
    <w:rsid w:val="00D9379F"/>
    <w:rsid w:val="00D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A7336-6CDF-4388-8296-7B38972D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cp:lastPrinted>2020-03-25T09:25:00Z</cp:lastPrinted>
  <dcterms:created xsi:type="dcterms:W3CDTF">2019-09-04T02:44:00Z</dcterms:created>
  <dcterms:modified xsi:type="dcterms:W3CDTF">2020-05-10T17:47:00Z</dcterms:modified>
</cp:coreProperties>
</file>