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4D57" w14:textId="77777777" w:rsidR="00111242" w:rsidRPr="00111242" w:rsidRDefault="00111242" w:rsidP="00111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14:paraId="1D07C25F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 xml:space="preserve">Профессиональный стандарт "Педагог" в нормативно-правовом поле закреплен Приказом Минтруда России от 18.10.2013 №544н "Профессиональный </w:t>
      </w:r>
      <w:proofErr w:type="gramStart"/>
      <w:r w:rsidRPr="00111242">
        <w:rPr>
          <w:rFonts w:ascii="Times New Roman" w:hAnsi="Times New Roman" w:cs="Times New Roman"/>
          <w:sz w:val="28"/>
          <w:szCs w:val="28"/>
        </w:rPr>
        <w:t>стандарт  "</w:t>
      </w:r>
      <w:proofErr w:type="gramEnd"/>
      <w:r w:rsidRPr="00111242">
        <w:rPr>
          <w:rFonts w:ascii="Times New Roman" w:hAnsi="Times New Roman" w:cs="Times New Roman"/>
          <w:sz w:val="28"/>
          <w:szCs w:val="28"/>
        </w:rPr>
        <w:t xml:space="preserve">Педагог" (педагогическая деятельность в сфере дошкольного, начального общего, основного общего, среднего общего образования (воспитатель, учитель)".   </w:t>
      </w:r>
    </w:p>
    <w:p w14:paraId="4DB88017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69344" w14:textId="2EC3C8AA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>ПОСТАНОВЛЕНИЕ от 27 июня 2016 г. № 584: https://razvitum.ru/articles/46</w:t>
      </w:r>
    </w:p>
    <w:p w14:paraId="720C615B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 xml:space="preserve">Приказ Минтруда от 15.12.2016г. № </w:t>
      </w:r>
      <w:proofErr w:type="gramStart"/>
      <w:r w:rsidRPr="00111242">
        <w:rPr>
          <w:rFonts w:ascii="Times New Roman" w:hAnsi="Times New Roman" w:cs="Times New Roman"/>
          <w:sz w:val="28"/>
          <w:szCs w:val="28"/>
        </w:rPr>
        <w:t>745:  http://knmc.centerstart.ru/node/1898</w:t>
      </w:r>
      <w:proofErr w:type="gramEnd"/>
    </w:p>
    <w:p w14:paraId="5FFFCF1A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5139D" w14:textId="77777777" w:rsidR="00BE31D1" w:rsidRDefault="00111242" w:rsidP="00BE3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1D1">
        <w:rPr>
          <w:rFonts w:ascii="Times New Roman" w:hAnsi="Times New Roman" w:cs="Times New Roman"/>
          <w:sz w:val="28"/>
          <w:szCs w:val="28"/>
          <w:u w:val="single"/>
        </w:rPr>
        <w:t xml:space="preserve">Стандарт включает новые принципы воспитания и финансово-экономические условия. Один из основных принципов гласит: не надо ребенка воспитывать, с ним надо просто жить, уважать его личность, прислушиваться к его мнению, давать возможность общаться, принимать решения </w:t>
      </w:r>
    </w:p>
    <w:p w14:paraId="73B8F9C6" w14:textId="7A256A1F" w:rsidR="00111242" w:rsidRPr="00BE31D1" w:rsidRDefault="00111242" w:rsidP="00BE3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1D1">
        <w:rPr>
          <w:rFonts w:ascii="Times New Roman" w:hAnsi="Times New Roman" w:cs="Times New Roman"/>
          <w:sz w:val="28"/>
          <w:szCs w:val="28"/>
          <w:u w:val="single"/>
        </w:rPr>
        <w:t xml:space="preserve">(Т.В. </w:t>
      </w:r>
      <w:proofErr w:type="spellStart"/>
      <w:r w:rsidRPr="00BE31D1">
        <w:rPr>
          <w:rFonts w:ascii="Times New Roman" w:hAnsi="Times New Roman" w:cs="Times New Roman"/>
          <w:sz w:val="28"/>
          <w:szCs w:val="28"/>
          <w:u w:val="single"/>
        </w:rPr>
        <w:t>Волосовец</w:t>
      </w:r>
      <w:proofErr w:type="spellEnd"/>
      <w:r w:rsidRPr="00BE31D1">
        <w:rPr>
          <w:rFonts w:ascii="Times New Roman" w:hAnsi="Times New Roman" w:cs="Times New Roman"/>
          <w:sz w:val="28"/>
          <w:szCs w:val="28"/>
          <w:u w:val="single"/>
        </w:rPr>
        <w:t>, О.А, Карабанова и др.).</w:t>
      </w:r>
    </w:p>
    <w:p w14:paraId="1A531F43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30A69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 xml:space="preserve">Четыре вектора в профессиональной деятельности педагога по реализации ФГОС ДО: </w:t>
      </w:r>
    </w:p>
    <w:p w14:paraId="7E13130A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E6FFB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>1. изменение форм взаимодействия с детьми;</w:t>
      </w:r>
    </w:p>
    <w:p w14:paraId="56AAB8A3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A37DA" w14:textId="394E8706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 xml:space="preserve">2. реструктуризация содержания дошкольного образования: умение организовывать детские виды </w:t>
      </w:r>
      <w:r w:rsidR="00BE31D1" w:rsidRPr="00111242">
        <w:rPr>
          <w:rFonts w:ascii="Times New Roman" w:hAnsi="Times New Roman" w:cs="Times New Roman"/>
          <w:sz w:val="28"/>
          <w:szCs w:val="28"/>
        </w:rPr>
        <w:t>деятельности (</w:t>
      </w:r>
      <w:r w:rsidRPr="00111242">
        <w:rPr>
          <w:rFonts w:ascii="Times New Roman" w:hAnsi="Times New Roman" w:cs="Times New Roman"/>
          <w:sz w:val="28"/>
          <w:szCs w:val="28"/>
        </w:rPr>
        <w:t>"культурные практики";</w:t>
      </w:r>
    </w:p>
    <w:p w14:paraId="61BDA2F3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212EC0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>3. рациональная организация мотивирующей предметно-пространственной среды;</w:t>
      </w:r>
    </w:p>
    <w:p w14:paraId="6B0B59DC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832C28" w14:textId="77777777" w:rsidR="00111242" w:rsidRPr="00111242" w:rsidRDefault="00111242" w:rsidP="0011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42">
        <w:rPr>
          <w:rFonts w:ascii="Times New Roman" w:hAnsi="Times New Roman" w:cs="Times New Roman"/>
          <w:sz w:val="28"/>
          <w:szCs w:val="28"/>
        </w:rPr>
        <w:t>4. эффективное взаимодействие с семьями воспитанников.</w:t>
      </w:r>
    </w:p>
    <w:p w14:paraId="1C41CF47" w14:textId="77777777" w:rsidR="00111242" w:rsidRPr="00BE31D1" w:rsidRDefault="00111242" w:rsidP="00BE3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7A304C" w14:textId="23B99AFB" w:rsidR="0092293E" w:rsidRPr="00BE31D1" w:rsidRDefault="00111242" w:rsidP="00BE3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1D1">
        <w:rPr>
          <w:rFonts w:ascii="Times New Roman" w:hAnsi="Times New Roman" w:cs="Times New Roman"/>
          <w:sz w:val="28"/>
          <w:szCs w:val="28"/>
          <w:u w:val="single"/>
        </w:rPr>
        <w:t>В основе профессионального стандарта "Педагог" лежит концептуально положение ФГОС ДО: индивидуализация развития, предусматривающее учет индивидуальных особе</w:t>
      </w:r>
      <w:bookmarkStart w:id="0" w:name="_GoBack"/>
      <w:bookmarkEnd w:id="0"/>
      <w:r w:rsidRPr="00BE31D1">
        <w:rPr>
          <w:rFonts w:ascii="Times New Roman" w:hAnsi="Times New Roman" w:cs="Times New Roman"/>
          <w:sz w:val="28"/>
          <w:szCs w:val="28"/>
          <w:u w:val="single"/>
        </w:rPr>
        <w:t>нностей детей.</w:t>
      </w:r>
    </w:p>
    <w:sectPr w:rsidR="0092293E" w:rsidRPr="00BE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A4"/>
    <w:rsid w:val="00111242"/>
    <w:rsid w:val="0092293E"/>
    <w:rsid w:val="009A09A4"/>
    <w:rsid w:val="00B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314A"/>
  <w15:chartTrackingRefBased/>
  <w15:docId w15:val="{E2EC47D2-2470-4A57-B9E4-3CC77F9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2021-02-02T09:35:00Z</dcterms:created>
  <dcterms:modified xsi:type="dcterms:W3CDTF">2021-02-02T09:37:00Z</dcterms:modified>
</cp:coreProperties>
</file>