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17" w:rsidRDefault="00484817" w:rsidP="00352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4817" w:rsidRPr="00484817" w:rsidRDefault="00484817" w:rsidP="00484817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484817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ПОДДЕРЖКА СЕМЕЙ, ИМЕЮЩИХ ДЕТЕ</w:t>
      </w:r>
      <w:r w:rsidR="00661045">
        <w:rPr>
          <w:rFonts w:ascii="Times New Roman" w:hAnsi="Times New Roman" w:cs="Times New Roman"/>
          <w:b/>
          <w:color w:val="0000CC"/>
          <w:sz w:val="28"/>
          <w:szCs w:val="28"/>
        </w:rPr>
        <w:t>Й С ОГРАНИЧЕННЫМИ ВОЗМОЖНОСТЯМИ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ЗДОРОВЬЯ</w:t>
      </w:r>
    </w:p>
    <w:p w:rsidR="00484817" w:rsidRPr="00484817" w:rsidRDefault="00484817" w:rsidP="0048481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84817">
        <w:rPr>
          <w:rFonts w:ascii="Times New Roman" w:hAnsi="Times New Roman" w:cs="Times New Roman"/>
          <w:b/>
          <w:bCs/>
          <w:i/>
          <w:sz w:val="24"/>
          <w:szCs w:val="24"/>
        </w:rPr>
        <w:t>ФИО автора/соавторов:</w:t>
      </w:r>
    </w:p>
    <w:p w:rsidR="00484817" w:rsidRDefault="00484817" w:rsidP="0048481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84817">
        <w:rPr>
          <w:rFonts w:ascii="Times New Roman" w:hAnsi="Times New Roman" w:cs="Times New Roman"/>
          <w:b/>
          <w:i/>
          <w:sz w:val="24"/>
          <w:szCs w:val="24"/>
        </w:rPr>
        <w:t>Жнец Юлия Сергеевн</w:t>
      </w:r>
      <w:r>
        <w:rPr>
          <w:rFonts w:ascii="Times New Roman" w:hAnsi="Times New Roman" w:cs="Times New Roman"/>
          <w:b/>
          <w:i/>
          <w:sz w:val="24"/>
          <w:szCs w:val="24"/>
        </w:rPr>
        <w:t>а, заместитель директора по УВР,</w:t>
      </w:r>
    </w:p>
    <w:p w:rsidR="00484817" w:rsidRPr="00484817" w:rsidRDefault="00484817" w:rsidP="0048481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84817">
        <w:rPr>
          <w:rFonts w:ascii="Times New Roman" w:hAnsi="Times New Roman" w:cs="Times New Roman"/>
          <w:b/>
          <w:i/>
          <w:sz w:val="24"/>
          <w:szCs w:val="24"/>
        </w:rPr>
        <w:t>Гецко Ольга Викторовн</w:t>
      </w:r>
      <w:r>
        <w:rPr>
          <w:rFonts w:ascii="Times New Roman" w:hAnsi="Times New Roman" w:cs="Times New Roman"/>
          <w:b/>
          <w:i/>
          <w:sz w:val="24"/>
          <w:szCs w:val="24"/>
        </w:rPr>
        <w:t>а, заместитель директора по УМР</w:t>
      </w:r>
    </w:p>
    <w:p w:rsidR="0099658D" w:rsidRPr="00484817" w:rsidRDefault="00484817" w:rsidP="0048481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84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658D" w:rsidRPr="0099658D" w:rsidRDefault="0099658D" w:rsidP="001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53093">
        <w:rPr>
          <w:rFonts w:ascii="Times New Roman" w:hAnsi="Times New Roman" w:cs="Times New Roman"/>
          <w:sz w:val="28"/>
          <w:szCs w:val="28"/>
        </w:rPr>
        <w:t xml:space="preserve">В статье рассматривается </w:t>
      </w:r>
      <w:r w:rsidRPr="0099658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вопросы по осуществлению взаимодействия семьи и школы в процессе инклюзивного образования детей с ОВЗ; варианты разнообразных форм и методов работы школы с родителями. Обращается внимание на развитие воспитательных возможностей семьи, на осуществление педагогическое просвещения родителей. </w:t>
      </w:r>
    </w:p>
    <w:p w:rsidR="0099658D" w:rsidRDefault="0099658D" w:rsidP="001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09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hyperlink r:id="rId6" w:history="1">
        <w:r w:rsidR="00E8097B" w:rsidRPr="00352D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инклюзивное образование</w:t>
        </w:r>
      </w:hyperlink>
      <w:r w:rsidR="00E8097B" w:rsidRPr="00352D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history="1">
        <w:r w:rsidR="00E8097B" w:rsidRPr="00352D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формы взаимодействия с родителями</w:t>
        </w:r>
      </w:hyperlink>
      <w:r w:rsidR="00E8097B" w:rsidRPr="00352D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="00E8097B" w:rsidRPr="00352D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потенциал семьи</w:t>
        </w:r>
      </w:hyperlink>
      <w:r w:rsidR="00E8097B" w:rsidRPr="00352DC1">
        <w:rPr>
          <w:rFonts w:ascii="Times New Roman" w:hAnsi="Times New Roman" w:cs="Times New Roman"/>
          <w:sz w:val="28"/>
          <w:szCs w:val="28"/>
        </w:rPr>
        <w:t>.</w:t>
      </w:r>
    </w:p>
    <w:p w:rsidR="00E8097B" w:rsidRDefault="00E8097B" w:rsidP="001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97B" w:rsidRPr="004A77DF" w:rsidRDefault="00E8097B" w:rsidP="0019472F">
      <w:pPr>
        <w:autoSpaceDE w:val="0"/>
        <w:spacing w:after="0" w:line="240" w:lineRule="auto"/>
        <w:ind w:firstLine="567"/>
        <w:jc w:val="both"/>
        <w:rPr>
          <w:rFonts w:ascii="Times New Roman" w:eastAsia="HelveticaNeue" w:hAnsi="Times New Roman" w:cs="Times New Roman"/>
          <w:sz w:val="28"/>
          <w:szCs w:val="28"/>
        </w:rPr>
      </w:pPr>
      <w:r w:rsidRPr="004A77DF">
        <w:rPr>
          <w:rFonts w:ascii="Times New Roman" w:eastAsia="HelveticaNeue" w:hAnsi="Times New Roman" w:cs="Times New Roman"/>
          <w:sz w:val="28"/>
          <w:szCs w:val="28"/>
        </w:rPr>
        <w:t>Работа с родителями обучающихся с ОВЗ является важным направлением деятельности педагогического коллектива не только специальных (коррекционных) школ, но и общеобразовательных. Только в тесном контакте с родителями, повышая их педагогическую культуру, педагоги могут добиться положительных результатов в подготовке умственно отсталых детей к жизни и к труду.</w:t>
      </w:r>
    </w:p>
    <w:p w:rsidR="00E8097B" w:rsidRPr="0099238B" w:rsidRDefault="00E8097B" w:rsidP="001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 xml:space="preserve">Процесс гуманизации отношения общества к </w:t>
      </w:r>
      <w:r w:rsidRPr="0099238B">
        <w:rPr>
          <w:rFonts w:ascii="Times New Roman" w:hAnsi="Times New Roman" w:cs="Times New Roman"/>
          <w:sz w:val="28"/>
          <w:szCs w:val="28"/>
        </w:rPr>
        <w:t>детям</w:t>
      </w:r>
      <w:r w:rsidRPr="0099238B">
        <w:rPr>
          <w:rFonts w:ascii="Times New Roman" w:eastAsia="Times New Roman" w:hAnsi="Times New Roman" w:cs="Times New Roman"/>
          <w:sz w:val="28"/>
          <w:szCs w:val="28"/>
        </w:rPr>
        <w:t xml:space="preserve"> с отклонениями в развитии в России побуждает искать новые наиболее эффективные формы реализации социальной помощи этой одной из самых уязвимых категорий населения. К числу таких форм относится социально-педагогическая, психологическая  поддержка семей, имеющих детей с ОВЗ.</w:t>
      </w:r>
      <w:r w:rsidRPr="009923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50F3" w:rsidRDefault="0099238B" w:rsidP="001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>Известный афоризм гласит: «Самое сложное в работе с детьми – это работа с их родителями», а тем более с семьями, где есть «особый» ребёнок. И педагогический коллектив школы стремится решать проблему взаимодействия  с семьями учащихся с ОВЗ, вводя новые современные виды форм  сотрудничества с семьёй</w:t>
      </w:r>
      <w:r w:rsidR="008F2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FA" w:rsidRPr="0055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Pr="009923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238B" w:rsidRPr="0099238B" w:rsidRDefault="0099238B" w:rsidP="001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>Главными задачами педагогического коллектива  </w:t>
      </w:r>
      <w:r w:rsidR="001218BC">
        <w:rPr>
          <w:rFonts w:ascii="Times New Roman" w:eastAsia="Times New Roman" w:hAnsi="Times New Roman" w:cs="Times New Roman"/>
          <w:sz w:val="28"/>
          <w:szCs w:val="28"/>
        </w:rPr>
        <w:t xml:space="preserve">нашей школы </w:t>
      </w:r>
      <w:r w:rsidRPr="0099238B">
        <w:rPr>
          <w:rFonts w:ascii="Times New Roman" w:eastAsia="Times New Roman" w:hAnsi="Times New Roman" w:cs="Times New Roman"/>
          <w:sz w:val="28"/>
          <w:szCs w:val="28"/>
        </w:rPr>
        <w:t>в этом направлении являются:</w:t>
      </w:r>
    </w:p>
    <w:p w:rsidR="0099238B" w:rsidRPr="0099238B" w:rsidRDefault="0099238B" w:rsidP="001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>- способствование единению трёх составляющих: педагог – ребёнок - семья;  </w:t>
      </w:r>
    </w:p>
    <w:p w:rsidR="0099238B" w:rsidRPr="0099238B" w:rsidRDefault="0099238B" w:rsidP="001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>- сплочение творческой силы заинтересованных сторон;</w:t>
      </w:r>
    </w:p>
    <w:p w:rsidR="0099238B" w:rsidRPr="0099238B" w:rsidRDefault="0099238B" w:rsidP="001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>- всестороннее систематическое изучение семьи, особенностей и условий воспитания ребенка;</w:t>
      </w:r>
    </w:p>
    <w:p w:rsidR="0099238B" w:rsidRPr="0099238B" w:rsidRDefault="0099238B" w:rsidP="001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>- создание условий для всестороннего развития ребенка в семье и школе;</w:t>
      </w:r>
    </w:p>
    <w:p w:rsidR="0099238B" w:rsidRDefault="0099238B" w:rsidP="001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8B">
        <w:rPr>
          <w:rFonts w:ascii="Times New Roman" w:eastAsia="Times New Roman" w:hAnsi="Times New Roman" w:cs="Times New Roman"/>
          <w:sz w:val="28"/>
          <w:szCs w:val="28"/>
        </w:rPr>
        <w:t>- коррекция взаимоотношений в семье.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>МАОУ СОШ №15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количество детей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ОВЗс 1 по 11 классы составляет 32 человека, из них 14 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имеют выраженные нарушения здоровья и обучаются на дому. Однако, большинство детей с ограниченными возможностями здоровья интегрированы в общеобразовательные классы и обучаются по 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общеобразовательной программе. Для оказания таким детям своевременной помощи в отношении их организовано психолого-педагогическое сопровождение. В </w:t>
      </w:r>
      <w:r w:rsidR="00E431CF">
        <w:rPr>
          <w:rFonts w:ascii="Times New Roman" w:eastAsia="Times New Roman" w:hAnsi="Times New Roman" w:cs="Times New Roman"/>
          <w:color w:val="000000"/>
          <w:sz w:val="28"/>
        </w:rPr>
        <w:t>школе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имеются для этого все необходимые кадровые условия. Свою деятельность осуществляют учителя – логопеды, педагоги – психологи, социальные педагоги, учителя, </w:t>
      </w:r>
      <w:r w:rsidR="00E431CF">
        <w:rPr>
          <w:rFonts w:ascii="Times New Roman" w:eastAsia="Times New Roman" w:hAnsi="Times New Roman" w:cs="Times New Roman"/>
          <w:color w:val="000000"/>
          <w:sz w:val="28"/>
        </w:rPr>
        <w:t>тьюторы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52D5" w:rsidRDefault="00326385" w:rsidP="00194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МАОУ СОШ №15</w:t>
      </w:r>
      <w:r w:rsidR="00AC348B"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оснащен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C348B"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специальным оборудованием: комната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психологической разгрузки</w:t>
      </w:r>
      <w:r w:rsidR="00597574">
        <w:rPr>
          <w:rFonts w:ascii="Times New Roman" w:eastAsia="Times New Roman" w:hAnsi="Times New Roman" w:cs="Times New Roman"/>
          <w:color w:val="000000"/>
          <w:sz w:val="28"/>
        </w:rPr>
        <w:t>, в которой имеется магнитная доска, напольные коврики, кресла для релаксации, наборы для коррекционно-развивающей работы</w:t>
      </w:r>
      <w:r w:rsidR="00AC348B" w:rsidRPr="00AC348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852D5">
        <w:rPr>
          <w:rFonts w:ascii="Times New Roman" w:eastAsia="Times New Roman" w:hAnsi="Times New Roman" w:cs="Times New Roman"/>
          <w:color w:val="000000"/>
          <w:sz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кинетического песка для песочной терапии</w:t>
      </w:r>
      <w:r w:rsidR="00AC348B" w:rsidRPr="00AC348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различны</w:t>
      </w:r>
      <w:r w:rsidR="00597574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</w:t>
      </w:r>
      <w:r w:rsidR="00597574">
        <w:rPr>
          <w:rFonts w:ascii="Times New Roman" w:eastAsia="Times New Roman" w:hAnsi="Times New Roman" w:cs="Times New Roman"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конструкторов («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Lego</w:t>
      </w:r>
      <w:r>
        <w:rPr>
          <w:rFonts w:ascii="Times New Roman" w:eastAsia="Times New Roman" w:hAnsi="Times New Roman" w:cs="Times New Roman"/>
          <w:color w:val="000000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Тайкон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4852D5">
        <w:rPr>
          <w:rFonts w:ascii="Times New Roman" w:eastAsia="Times New Roman" w:hAnsi="Times New Roman" w:cs="Times New Roman"/>
          <w:color w:val="000000"/>
          <w:sz w:val="28"/>
        </w:rPr>
        <w:t xml:space="preserve">), которые способствуют развитию координации движения и мелкой моторики, а также стимулируют познавательную и речевую активность, развивают восприятие, внимание, мышление и воображение. </w:t>
      </w:r>
    </w:p>
    <w:p w:rsidR="004852D5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Эффективность психолого-педагогического </w:t>
      </w:r>
      <w:proofErr w:type="gramStart"/>
      <w:r w:rsidRPr="00AC348B">
        <w:rPr>
          <w:rFonts w:ascii="Times New Roman" w:eastAsia="Times New Roman" w:hAnsi="Times New Roman" w:cs="Times New Roman"/>
          <w:color w:val="000000"/>
          <w:sz w:val="28"/>
        </w:rPr>
        <w:t>сопровождения</w:t>
      </w:r>
      <w:proofErr w:type="gramEnd"/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зависит от своевременной, систематической помощи и единого  подхода работников </w:t>
      </w:r>
      <w:r w:rsidR="004852D5">
        <w:rPr>
          <w:rFonts w:ascii="Times New Roman" w:eastAsia="Times New Roman" w:hAnsi="Times New Roman" w:cs="Times New Roman"/>
          <w:color w:val="000000"/>
          <w:sz w:val="28"/>
        </w:rPr>
        <w:t>школы и родителей</w:t>
      </w:r>
      <w:r w:rsidR="008F28FA" w:rsidRPr="0055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8F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F28FA" w:rsidRPr="0055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Задачи, которые стоят перед наш</w:t>
      </w:r>
      <w:r w:rsidR="004852D5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="006610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52D5">
        <w:rPr>
          <w:rFonts w:ascii="Times New Roman" w:eastAsia="Times New Roman" w:hAnsi="Times New Roman" w:cs="Times New Roman"/>
          <w:color w:val="000000"/>
          <w:sz w:val="28"/>
        </w:rPr>
        <w:t>школой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в работе с семьей: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содействовать изменению родительской позиции и вооружение родителей позитивными способами коммуникации;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создать условия для объединения родителей в сообщество, которое будет способствовать расширению  социального пространства семей.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4852D5">
        <w:rPr>
          <w:rFonts w:ascii="Times New Roman" w:eastAsia="Times New Roman" w:hAnsi="Times New Roman" w:cs="Times New Roman"/>
          <w:color w:val="000000"/>
          <w:sz w:val="28"/>
        </w:rPr>
        <w:t>МАОУ СОШ №15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используются следующие формы взаимодействия с родителями: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встречи, знакомства с родителями;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анкетирование;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-индивидуальные и групповые консультации;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мастер-класс для родителей (обучение дыхательным, артикуляционным упражнениям, речевым играм);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тематические папки с рекомендациями для родителей;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информационные стенды;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-родительские собрания;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 занятия – практикумы, тренинги;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-совмест</w:t>
      </w:r>
      <w:r w:rsidR="004852D5">
        <w:rPr>
          <w:rFonts w:ascii="Times New Roman" w:eastAsia="Times New Roman" w:hAnsi="Times New Roman" w:cs="Times New Roman"/>
          <w:color w:val="000000"/>
          <w:sz w:val="28"/>
        </w:rPr>
        <w:t>ные праздники детей и родителей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Данные формы педагогического сопровождения родителей позволяют давать необходимые знания и практическую помощь семьям, имеющим  детей с речевыми нарушениями, что даёт положительные результаты в коррекционной работе, создаёт атмосферу доверия, поддержки и  взаимопонимания  между детьми, родителями и педагогами. Получив необходимые знания, родители начинают осознавать свою роль  в развитии и 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воспитании ребенка, нуждающегося в коррекционном психолого-педагогическом воздействии наравне с педагогами.</w:t>
      </w:r>
    </w:p>
    <w:p w:rsid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Многие дети с ограниченными возможностями здоровья имеют речевые нарушения. </w:t>
      </w:r>
      <w:r w:rsidR="00BD39D7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детьми осуществляется совместная работа учителя – логопеда </w:t>
      </w:r>
      <w:r w:rsidR="00BD39D7">
        <w:rPr>
          <w:rFonts w:ascii="Times New Roman" w:eastAsia="Times New Roman" w:hAnsi="Times New Roman" w:cs="Times New Roman"/>
          <w:color w:val="000000"/>
          <w:sz w:val="28"/>
        </w:rPr>
        <w:t xml:space="preserve">с ведущим учителем 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в отношении преодоления </w:t>
      </w:r>
      <w:proofErr w:type="spellStart"/>
      <w:r w:rsidRPr="00AC348B"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AC348B">
        <w:rPr>
          <w:rFonts w:ascii="Times New Roman" w:eastAsia="Times New Roman" w:hAnsi="Times New Roman" w:cs="Times New Roman"/>
          <w:color w:val="000000"/>
          <w:sz w:val="28"/>
        </w:rPr>
        <w:t>дислексии</w:t>
      </w:r>
      <w:proofErr w:type="spellEnd"/>
      <w:r w:rsidRPr="00AC348B">
        <w:rPr>
          <w:rFonts w:ascii="Times New Roman" w:eastAsia="Times New Roman" w:hAnsi="Times New Roman" w:cs="Times New Roman"/>
          <w:color w:val="000000"/>
          <w:sz w:val="28"/>
        </w:rPr>
        <w:t>. Только через совместные усилия можно добиться положительной динамики в преодолении речевых нарушений.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 В нашем учреждении за последние </w:t>
      </w:r>
      <w:r w:rsidR="006A1D18">
        <w:rPr>
          <w:rFonts w:ascii="Times New Roman" w:eastAsia="Times New Roman" w:hAnsi="Times New Roman" w:cs="Times New Roman"/>
          <w:color w:val="000000"/>
          <w:sz w:val="28"/>
        </w:rPr>
        <w:t>два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года наблюдается увеличение количества детей, поступающих в </w:t>
      </w:r>
      <w:r w:rsidR="006A1D18">
        <w:rPr>
          <w:rFonts w:ascii="Times New Roman" w:eastAsia="Times New Roman" w:hAnsi="Times New Roman" w:cs="Times New Roman"/>
          <w:color w:val="000000"/>
          <w:sz w:val="28"/>
        </w:rPr>
        <w:t>1-4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 w:rsidR="006A1D18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с речевыми нарушениями, о чём свидетельствует представленная таблица</w:t>
      </w:r>
      <w:r w:rsidR="006A1D18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tbl>
      <w:tblPr>
        <w:tblW w:w="946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2353"/>
        <w:gridCol w:w="2755"/>
        <w:gridCol w:w="2576"/>
      </w:tblGrid>
      <w:tr w:rsidR="006A1D18" w:rsidRPr="00AC348B" w:rsidTr="006A1D18">
        <w:trPr>
          <w:trHeight w:val="1120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8B" w:rsidRPr="004A77DF" w:rsidRDefault="006A1D18" w:rsidP="004A77DF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1" w:name="42216b01a8faa513057ffd45e039a93f95740565"/>
            <w:bookmarkStart w:id="2" w:name="0"/>
            <w:bookmarkEnd w:id="1"/>
            <w:bookmarkEnd w:id="2"/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8B" w:rsidRPr="004A77DF" w:rsidRDefault="006A1D18" w:rsidP="004A77DF">
            <w:pPr>
              <w:spacing w:after="0" w:line="240" w:lineRule="auto"/>
              <w:ind w:firstLine="38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обследованных детей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8B" w:rsidRPr="004A77DF" w:rsidRDefault="006A1D18" w:rsidP="004A77DF">
            <w:pPr>
              <w:spacing w:after="0" w:line="240" w:lineRule="auto"/>
              <w:ind w:firstLine="296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первоклассников с речевыми нарушениями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D18" w:rsidRPr="004A77DF" w:rsidRDefault="006A1D18" w:rsidP="004A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6A1D18" w:rsidRPr="004A77DF" w:rsidRDefault="006A1D18" w:rsidP="004A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обследованных детей</w:t>
            </w:r>
          </w:p>
          <w:p w:rsidR="006A1D18" w:rsidRPr="004A77DF" w:rsidRDefault="006A1D18" w:rsidP="004A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ОВЗ</w:t>
            </w:r>
          </w:p>
        </w:tc>
      </w:tr>
      <w:tr w:rsidR="006A1D18" w:rsidRPr="00AC348B" w:rsidTr="006A1D18">
        <w:trPr>
          <w:trHeight w:val="360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8B" w:rsidRPr="004A77DF" w:rsidRDefault="006A1D18" w:rsidP="00174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8B" w:rsidRPr="004A77DF" w:rsidRDefault="006A1D18" w:rsidP="0019472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8B" w:rsidRPr="004A77DF" w:rsidRDefault="006A1D18" w:rsidP="0019472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D18" w:rsidRPr="004A77DF" w:rsidRDefault="006A1D18" w:rsidP="001947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A1D18" w:rsidRPr="00AC348B" w:rsidTr="006A1D18">
        <w:trPr>
          <w:trHeight w:val="380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8B" w:rsidRPr="004A77DF" w:rsidRDefault="006A1D18" w:rsidP="00174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8B" w:rsidRPr="004A77DF" w:rsidRDefault="006A1D18" w:rsidP="0019472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8B" w:rsidRPr="004A77DF" w:rsidRDefault="006A1D18" w:rsidP="0019472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D18" w:rsidRPr="004A77DF" w:rsidRDefault="006A1D18" w:rsidP="001947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</w:tbl>
    <w:p w:rsidR="006A1D18" w:rsidRPr="004A77DF" w:rsidRDefault="009665A6" w:rsidP="004A77D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A1D">
        <w:rPr>
          <w:rFonts w:ascii="Times New Roman" w:hAnsi="Times New Roman" w:cs="Times New Roman"/>
          <w:sz w:val="28"/>
          <w:szCs w:val="36"/>
          <w:shd w:val="clear" w:color="auto" w:fill="FFFFFF" w:themeFill="background1"/>
        </w:rPr>
        <w:t xml:space="preserve">Физическое воспитание в системе коррекционного обучения и воспитания – это комплексное воздействие на личность детей с ограниченными возможностями здоровья с целью формирования у него жизненно важных двигательных умений и навыков. В нашей школе созданы условия </w:t>
      </w:r>
      <w:r w:rsidRPr="000F1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повышения двигательной активности детей с ограниченными возможностями здоровья на занятиях адаптивной физкультурой.</w:t>
      </w:r>
      <w:r w:rsidR="004A77DF" w:rsidRPr="000F1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F1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Главное, развития двигательных навыков детей с ограниченными возможностями здоровья рассматривать как составную часть управляемого процесса физическим развитием и воспитанием, эффективность каждого можно повысить, если есть сочетаемость с методикой обучения. Двигательные навыки больше, чем любое другое средство физического воспитания, соответствуют потребностям растущего организма. Правильно подобранная методика, </w:t>
      </w:r>
      <w:proofErr w:type="gramStart"/>
      <w:r w:rsidRPr="000F1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приносит ожидаемый результат</w:t>
      </w:r>
      <w:proofErr w:type="gramEnd"/>
      <w:r w:rsidRPr="000F1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решении поставленных задач образовательного процесса.</w:t>
      </w:r>
    </w:p>
    <w:p w:rsidR="00AC348B" w:rsidRP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t>В заключение хотелось подчеркнуть, что все дети, несмотря на свои физические, интеллектуальные, этнические, социальные и иные особенности, должны быть включены в общую систему образования, воспитываться вместе со своими сверстниками. Инклюзивное образование не только повышает в обществе статус ребенка с особыми образовательными потребностями и его семьи, но и способствует развитию толерантности и социального равенства. Благодаря совместной работе всех участников коррекционно-образовательного процесса (учителя-логопеда, педагога- психолога, соци</w:t>
      </w:r>
      <w:r w:rsidR="009665A6">
        <w:rPr>
          <w:rFonts w:ascii="Times New Roman" w:eastAsia="Times New Roman" w:hAnsi="Times New Roman" w:cs="Times New Roman"/>
          <w:color w:val="000000"/>
          <w:sz w:val="28"/>
        </w:rPr>
        <w:t>ального педагога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, учителей </w:t>
      </w:r>
      <w:r w:rsidR="009665A6">
        <w:rPr>
          <w:rFonts w:ascii="Times New Roman" w:eastAsia="Times New Roman" w:hAnsi="Times New Roman" w:cs="Times New Roman"/>
          <w:color w:val="000000"/>
          <w:sz w:val="28"/>
        </w:rPr>
        <w:t>предметников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665A6">
        <w:rPr>
          <w:rFonts w:ascii="Times New Roman" w:eastAsia="Times New Roman" w:hAnsi="Times New Roman" w:cs="Times New Roman"/>
          <w:color w:val="000000"/>
          <w:sz w:val="28"/>
        </w:rPr>
        <w:t>тьюторов</w:t>
      </w:r>
      <w:r w:rsidRPr="00AC348B">
        <w:rPr>
          <w:rFonts w:ascii="Times New Roman" w:eastAsia="Times New Roman" w:hAnsi="Times New Roman" w:cs="Times New Roman"/>
          <w:color w:val="000000"/>
          <w:sz w:val="28"/>
        </w:rPr>
        <w:t xml:space="preserve"> и родителей) возможно своевременно и качественно помочь детям овладеть программным материалом, сформировать положительную мотивацию к учебной деятельности, освоить основные способы социального взаимодействия.</w:t>
      </w:r>
    </w:p>
    <w:p w:rsidR="00AC348B" w:rsidRDefault="00AC348B" w:rsidP="00194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348B"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Именно в условиях партнерских отношений между участниками образовательного процесса и родителями можно определить правильный маршрут коррекционного воздействия для каждого ребенка с ограниченными возможностями здоровья.</w:t>
      </w:r>
    </w:p>
    <w:p w:rsidR="005711CD" w:rsidRDefault="005711CD" w:rsidP="00194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11CD" w:rsidRPr="0019472F" w:rsidRDefault="005711CD" w:rsidP="001947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472F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5711CD" w:rsidRPr="0019472F" w:rsidRDefault="005711CD" w:rsidP="005705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8"/>
          <w:color w:val="000000"/>
          <w:sz w:val="28"/>
          <w:szCs w:val="28"/>
        </w:rPr>
      </w:pPr>
      <w:r w:rsidRPr="0019472F">
        <w:rPr>
          <w:rStyle w:val="c8"/>
          <w:color w:val="000000"/>
          <w:sz w:val="28"/>
          <w:szCs w:val="28"/>
        </w:rPr>
        <w:t>Интернет-сайты (</w:t>
      </w:r>
      <w:proofErr w:type="spellStart"/>
      <w:r w:rsidRPr="0019472F">
        <w:rPr>
          <w:rStyle w:val="c13"/>
          <w:color w:val="0000FF"/>
          <w:sz w:val="28"/>
          <w:szCs w:val="28"/>
          <w:u w:val="single"/>
        </w:rPr>
        <w:t>www</w:t>
      </w:r>
      <w:proofErr w:type="spellEnd"/>
      <w:r w:rsidRPr="0019472F">
        <w:rPr>
          <w:rStyle w:val="c13"/>
          <w:color w:val="0000FF"/>
          <w:sz w:val="28"/>
          <w:szCs w:val="28"/>
          <w:u w:val="single"/>
        </w:rPr>
        <w:t>.</w:t>
      </w:r>
      <w:proofErr w:type="spellStart"/>
      <w:r w:rsidRPr="0019472F">
        <w:rPr>
          <w:rStyle w:val="c13"/>
          <w:color w:val="0000FF"/>
          <w:sz w:val="28"/>
          <w:szCs w:val="28"/>
          <w:u w:val="single"/>
          <w:lang w:val="en-US"/>
        </w:rPr>
        <w:t>nsportal</w:t>
      </w:r>
      <w:proofErr w:type="spellEnd"/>
      <w:r w:rsidRPr="0019472F">
        <w:rPr>
          <w:rStyle w:val="c8"/>
          <w:color w:val="000000"/>
          <w:sz w:val="28"/>
          <w:szCs w:val="28"/>
        </w:rPr>
        <w:t>.</w:t>
      </w:r>
      <w:proofErr w:type="spellStart"/>
      <w:r w:rsidRPr="0019472F">
        <w:rPr>
          <w:rStyle w:val="c8"/>
          <w:color w:val="000000"/>
          <w:sz w:val="28"/>
          <w:szCs w:val="28"/>
        </w:rPr>
        <w:t>ru</w:t>
      </w:r>
      <w:proofErr w:type="spellEnd"/>
      <w:r w:rsidRPr="0019472F">
        <w:rPr>
          <w:rStyle w:val="c8"/>
          <w:color w:val="000000"/>
          <w:sz w:val="28"/>
          <w:szCs w:val="28"/>
        </w:rPr>
        <w:t xml:space="preserve">;  мetod-kopilka.ru; </w:t>
      </w:r>
      <w:hyperlink r:id="rId9" w:history="1">
        <w:r w:rsidRPr="0019472F">
          <w:rPr>
            <w:rStyle w:val="a3"/>
            <w:sz w:val="28"/>
            <w:szCs w:val="28"/>
          </w:rPr>
          <w:t>www.zavuch.info</w:t>
        </w:r>
      </w:hyperlink>
      <w:r w:rsidRPr="0019472F">
        <w:rPr>
          <w:rStyle w:val="c8"/>
          <w:color w:val="000000"/>
          <w:sz w:val="28"/>
          <w:szCs w:val="28"/>
        </w:rPr>
        <w:t>; в социальной сети работников образования).</w:t>
      </w:r>
    </w:p>
    <w:p w:rsidR="005711CD" w:rsidRPr="0019472F" w:rsidRDefault="005711CD" w:rsidP="005705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9472F">
        <w:rPr>
          <w:rStyle w:val="c6"/>
          <w:color w:val="000000"/>
          <w:sz w:val="28"/>
          <w:szCs w:val="28"/>
          <w:shd w:val="clear" w:color="auto" w:fill="FFFFFF"/>
        </w:rPr>
        <w:t>Семаго Н.Я., Семаго М.М., Семенович М.Л., Дмитриева Т.П., Аверина И.Е. Инклюзивное образование как первый этап на пути к включающему обществу // Психологическая наука и образование. 2011. №1. – C. 51-59.</w:t>
      </w:r>
    </w:p>
    <w:p w:rsidR="005711CD" w:rsidRPr="0019472F" w:rsidRDefault="005711CD" w:rsidP="005705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9472F">
        <w:rPr>
          <w:color w:val="000000"/>
          <w:sz w:val="28"/>
          <w:szCs w:val="28"/>
        </w:rPr>
        <w:t xml:space="preserve">Электронный научный журнал «Современные проблемы науки и образования» </w:t>
      </w:r>
      <w:hyperlink r:id="rId10" w:history="1">
        <w:r w:rsidRPr="0019472F">
          <w:rPr>
            <w:rStyle w:val="a3"/>
            <w:sz w:val="28"/>
            <w:szCs w:val="28"/>
          </w:rPr>
          <w:t>https://science-education.ru/ru/article/view?id=25786</w:t>
        </w:r>
      </w:hyperlink>
    </w:p>
    <w:p w:rsidR="005711CD" w:rsidRPr="0019472F" w:rsidRDefault="005711CD" w:rsidP="005705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72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Александровская Э.М. Психологическое сопровождение школьников/ Э.М Александровская.// М.: Академия, 2002.</w:t>
      </w:r>
    </w:p>
    <w:p w:rsidR="005711CD" w:rsidRPr="0019472F" w:rsidRDefault="005711CD" w:rsidP="005705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72F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Д.В., Зайцева Н.В. Основы коррекционной педагогики /Д.В. Зайцев, Н.В. Зайцева// учебно-</w:t>
      </w:r>
      <w:proofErr w:type="spellStart"/>
      <w:r w:rsidRPr="0019472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proofErr w:type="spellEnd"/>
      <w:r w:rsidRPr="0019472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пособие. – Саратов, 1999.</w:t>
      </w:r>
    </w:p>
    <w:p w:rsidR="005711CD" w:rsidRPr="005711CD" w:rsidRDefault="005711CD" w:rsidP="00352DC1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5711CD" w:rsidRPr="00AC348B" w:rsidRDefault="005711CD" w:rsidP="00352DC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AC348B" w:rsidRPr="0099238B" w:rsidRDefault="00AC348B" w:rsidP="0035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97B" w:rsidRPr="0099238B" w:rsidRDefault="00E8097B" w:rsidP="00352DC1">
      <w:pPr>
        <w:autoSpaceDE w:val="0"/>
        <w:spacing w:after="0" w:line="240" w:lineRule="auto"/>
        <w:ind w:firstLine="851"/>
        <w:jc w:val="both"/>
        <w:rPr>
          <w:rFonts w:ascii="Times New Roman" w:eastAsia="HelveticaNeue" w:hAnsi="Times New Roman" w:cs="Times New Roman"/>
          <w:color w:val="262626"/>
          <w:sz w:val="28"/>
          <w:szCs w:val="28"/>
        </w:rPr>
      </w:pPr>
    </w:p>
    <w:p w:rsidR="00E8097B" w:rsidRPr="00E8097B" w:rsidRDefault="00E8097B" w:rsidP="00352D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9D7" w:rsidRPr="0099658D" w:rsidRDefault="00BB49D7" w:rsidP="00352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9D7" w:rsidRPr="0099658D" w:rsidSect="00D9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3FA"/>
    <w:multiLevelType w:val="multilevel"/>
    <w:tmpl w:val="4A22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4559"/>
        </w:tabs>
        <w:ind w:left="4559" w:hanging="360"/>
      </w:pPr>
    </w:lvl>
    <w:lvl w:ilvl="2" w:tentative="1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entative="1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entative="1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entative="1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entative="1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entative="1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entative="1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1">
    <w:nsid w:val="46916AE0"/>
    <w:multiLevelType w:val="multilevel"/>
    <w:tmpl w:val="B752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52536"/>
    <w:multiLevelType w:val="multilevel"/>
    <w:tmpl w:val="8E9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58D"/>
    <w:rsid w:val="000F1A1D"/>
    <w:rsid w:val="001218BC"/>
    <w:rsid w:val="00174DEE"/>
    <w:rsid w:val="0019472F"/>
    <w:rsid w:val="001D3250"/>
    <w:rsid w:val="00326385"/>
    <w:rsid w:val="00352DC1"/>
    <w:rsid w:val="00484817"/>
    <w:rsid w:val="004852D5"/>
    <w:rsid w:val="004A77DF"/>
    <w:rsid w:val="00544C9D"/>
    <w:rsid w:val="005705D1"/>
    <w:rsid w:val="005711CD"/>
    <w:rsid w:val="00597574"/>
    <w:rsid w:val="00661045"/>
    <w:rsid w:val="006A1D18"/>
    <w:rsid w:val="006C55FA"/>
    <w:rsid w:val="008F28FA"/>
    <w:rsid w:val="009665A6"/>
    <w:rsid w:val="0099238B"/>
    <w:rsid w:val="0099658D"/>
    <w:rsid w:val="00AC348B"/>
    <w:rsid w:val="00BB49D7"/>
    <w:rsid w:val="00BD39D7"/>
    <w:rsid w:val="00D9562B"/>
    <w:rsid w:val="00DD1586"/>
    <w:rsid w:val="00E431CF"/>
    <w:rsid w:val="00E8097B"/>
    <w:rsid w:val="00F44487"/>
    <w:rsid w:val="00F6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97B"/>
    <w:rPr>
      <w:color w:val="0000FF"/>
      <w:u w:val="single"/>
    </w:rPr>
  </w:style>
  <w:style w:type="paragraph" w:customStyle="1" w:styleId="c1">
    <w:name w:val="c1"/>
    <w:basedOn w:val="a"/>
    <w:rsid w:val="00AC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348B"/>
  </w:style>
  <w:style w:type="paragraph" w:customStyle="1" w:styleId="c5">
    <w:name w:val="c5"/>
    <w:basedOn w:val="a"/>
    <w:rsid w:val="00AC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C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C348B"/>
  </w:style>
  <w:style w:type="paragraph" w:customStyle="1" w:styleId="c21">
    <w:name w:val="c21"/>
    <w:basedOn w:val="a"/>
    <w:rsid w:val="00AC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C348B"/>
  </w:style>
  <w:style w:type="paragraph" w:customStyle="1" w:styleId="c15">
    <w:name w:val="c15"/>
    <w:basedOn w:val="a"/>
    <w:rsid w:val="00AC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7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711CD"/>
  </w:style>
  <w:style w:type="character" w:customStyle="1" w:styleId="c13">
    <w:name w:val="c13"/>
    <w:basedOn w:val="a0"/>
    <w:rsid w:val="005711CD"/>
  </w:style>
  <w:style w:type="character" w:customStyle="1" w:styleId="c0">
    <w:name w:val="c0"/>
    <w:basedOn w:val="a0"/>
    <w:rsid w:val="00571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oncept.ru/tag/%D0%BF%D0%BE%D1%82%D0%B5%D0%BD%D1%86%D0%B8%D0%B0%D0%BB+%D1%81%D0%B5%D0%BC%D1%8C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koncept.ru/tag/%D1%84%D0%BE%D1%80%D0%BC%D1%8B+%D0%B2%D0%B7%D0%B0%D0%B8%D0%BC%D0%BE%D0%B4%D0%B5%D0%B9%D1%81%D1%82%D0%B2%D0%B8%D1%8F+%D1%81+%D1%80%D0%BE%D0%B4%D0%B8%D1%82%D0%B5%D0%BB%D1%8F%D0%BC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koncept.ru/tag/%D0%B8%D0%BD%D0%BA%D0%BB%D1%8E%D0%B7%D0%B8%D0%B2%D0%BD%D0%BE%D0%B5+%D0%BE%D0%B1%D1%80%D0%B0%D0%B7%D0%BE%D0%B2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ience-education.ru/ru/article/view?id=25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zavuch.info&amp;sa=D&amp;ust=1459000352503000&amp;usg=AFQjCNGjkJ5WHtXZJDWo8o8U53rljiEt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12345</cp:lastModifiedBy>
  <cp:revision>12</cp:revision>
  <dcterms:created xsi:type="dcterms:W3CDTF">2021-08-03T21:46:00Z</dcterms:created>
  <dcterms:modified xsi:type="dcterms:W3CDTF">2022-02-16T07:03:00Z</dcterms:modified>
</cp:coreProperties>
</file>