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928"/>
        <w:gridCol w:w="5216"/>
        <w:gridCol w:w="4365"/>
      </w:tblGrid>
      <w:tr>
        <w:tc>
          <w:tcPr>
            <w:tcW w:type="dxa" w:w="492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1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36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УТВЕРЖДАЮ</w:t>
            </w:r>
          </w:p>
          <w:p w14:paraId="0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0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№1 им. Ляпидевского</w:t>
            </w:r>
          </w:p>
          <w:p w14:paraId="0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ст. Старощербиновская                                                                                                                     </w:t>
            </w:r>
          </w:p>
          <w:p w14:paraId="0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_______________ </w:t>
            </w:r>
            <w:r>
              <w:rPr>
                <w:rFonts w:ascii="Times New Roman" w:hAnsi="Times New Roman"/>
                <w:sz w:val="28"/>
              </w:rPr>
              <w:t>Л. В. Гарькавая</w:t>
            </w:r>
            <w:bookmarkStart w:id="1" w:name="_GoBack"/>
            <w:bookmarkEnd w:id="1"/>
          </w:p>
          <w:p w14:paraId="0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«___»___________________202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</w:tr>
    </w:tbl>
    <w:p w14:paraId="0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ПЛАН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информационно-разъяснительной работы о порядке проведения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1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государственной итоговой аттестации по </w:t>
      </w:r>
      <w:r>
        <w:rPr>
          <w:rFonts w:ascii="Times New Roman" w:hAnsi="Times New Roman"/>
          <w:b w:val="1"/>
          <w:sz w:val="28"/>
        </w:rPr>
        <w:t xml:space="preserve">образовательным </w:t>
      </w:r>
    </w:p>
    <w:p w14:paraId="1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программам основного общего и среднего общего </w:t>
      </w:r>
    </w:p>
    <w:p w14:paraId="1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образования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в Краснодарском крае </w:t>
      </w:r>
    </w:p>
    <w:p w14:paraId="1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 20</w:t>
      </w:r>
      <w:r>
        <w:rPr>
          <w:rFonts w:ascii="Times New Roman" w:hAnsi="Times New Roman"/>
          <w:b w:val="1"/>
          <w:sz w:val="28"/>
        </w:rPr>
        <w:t>22</w:t>
      </w:r>
      <w:r>
        <w:rPr>
          <w:rFonts w:ascii="Times New Roman" w:hAnsi="Times New Roman"/>
          <w:b w:val="1"/>
          <w:sz w:val="28"/>
        </w:rPr>
        <w:t xml:space="preserve"> – 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учебном году</w:t>
      </w:r>
    </w:p>
    <w:p w14:paraId="1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9269"/>
        <w:gridCol w:w="2098"/>
        <w:gridCol w:w="2270"/>
      </w:tblGrid>
      <w:tr>
        <w:trPr>
          <w:trHeight w:hRule="atLeast" w:val="623"/>
          <w:tblHeader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type="dxa" w:w="9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</w:t>
            </w:r>
            <w:r>
              <w:rPr>
                <w:rFonts w:ascii="Times New Roman" w:hAnsi="Times New Roman"/>
                <w:sz w:val="28"/>
              </w:rPr>
              <w:t>ные</w:t>
            </w:r>
          </w:p>
        </w:tc>
      </w:tr>
      <w:tr>
        <w:trPr>
          <w:trHeight w:hRule="atLeast" w:val="567"/>
        </w:trPr>
        <w:tc>
          <w:tcPr>
            <w:tcW w:type="dxa" w:w="1434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z w:val="28"/>
              </w:rPr>
              <w:t>. Работа с участниками ГИА</w:t>
            </w:r>
          </w:p>
        </w:tc>
      </w:tr>
      <w:tr>
        <w:trPr>
          <w:trHeight w:hRule="atLeast" w:val="211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</w:t>
            </w:r>
          </w:p>
        </w:tc>
        <w:tc>
          <w:tcPr>
            <w:tcW w:type="dxa" w:w="9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Проведение классных часов об особенностях проведения </w:t>
            </w:r>
            <w:r>
              <w:rPr>
                <w:rFonts w:ascii="Times New Roman" w:hAnsi="Times New Roman"/>
                <w:sz w:val="28"/>
              </w:rPr>
              <w:t>государственной итоговой аттестации (далее – ГИА)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 20</w:t>
            </w:r>
            <w:r>
              <w:rPr>
                <w:rFonts w:ascii="Times New Roman" w:hAnsi="Times New Roman"/>
                <w:sz w:val="28"/>
              </w:rPr>
              <w:t>22</w:t>
            </w:r>
            <w:r>
              <w:rPr>
                <w:rFonts w:ascii="Times New Roman" w:hAnsi="Times New Roman"/>
                <w:sz w:val="28"/>
              </w:rPr>
              <w:t xml:space="preserve"> – 202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учебном</w:t>
            </w:r>
            <w:r>
              <w:rPr>
                <w:rFonts w:ascii="Times New Roman" w:hAnsi="Times New Roman"/>
                <w:sz w:val="28"/>
              </w:rPr>
              <w:t xml:space="preserve"> году:</w:t>
            </w:r>
          </w:p>
          <w:p w14:paraId="1E000000">
            <w:pPr>
              <w:numPr>
                <w:ilvl w:val="0"/>
                <w:numId w:val="1"/>
              </w:numPr>
              <w:spacing w:after="0" w:line="240" w:lineRule="auto"/>
              <w:ind w:hanging="283"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места, сроки и порядок подачи заявления на участие в итоговом сочинении (изложении) и </w:t>
            </w:r>
            <w:r>
              <w:rPr>
                <w:rFonts w:ascii="Times New Roman" w:hAnsi="Times New Roman"/>
                <w:sz w:val="28"/>
              </w:rPr>
              <w:t>государственной итоговой аттестации по образовательным программам среднего общего образования (далее – ГИА-11)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1F000000">
            <w:pPr>
              <w:numPr>
                <w:ilvl w:val="0"/>
                <w:numId w:val="1"/>
              </w:numPr>
              <w:spacing w:after="0" w:line="240" w:lineRule="auto"/>
              <w:ind w:hanging="283"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места, сроки и порядок подачи заявления на участие в итоговом собеседовании по русскому языку и </w:t>
            </w:r>
            <w:r>
              <w:rPr>
                <w:rFonts w:ascii="Times New Roman" w:hAnsi="Times New Roman"/>
                <w:sz w:val="28"/>
              </w:rPr>
              <w:t>государственной итоговой аттестации по образовательным программам основного общего образования (далее – ГИА-9)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20000000">
            <w:pPr>
              <w:numPr>
                <w:ilvl w:val="0"/>
                <w:numId w:val="1"/>
              </w:numPr>
              <w:spacing w:after="0" w:line="240" w:lineRule="auto"/>
              <w:ind w:hanging="283"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порядок проведения итогового сочинения (изложения) и ГИА-11;</w:t>
            </w:r>
          </w:p>
          <w:p w14:paraId="21000000">
            <w:pPr>
              <w:numPr>
                <w:ilvl w:val="0"/>
                <w:numId w:val="1"/>
              </w:numPr>
              <w:spacing w:after="0" w:line="240" w:lineRule="auto"/>
              <w:ind w:hanging="283"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порядок проведения итогового собеседования по русскому языку и ГИА-9;</w:t>
            </w:r>
          </w:p>
          <w:p w14:paraId="22000000">
            <w:pPr>
              <w:numPr>
                <w:ilvl w:val="0"/>
                <w:numId w:val="1"/>
              </w:numPr>
              <w:spacing w:after="0" w:line="240" w:lineRule="auto"/>
              <w:ind w:hanging="283"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выбор предметов на прохождение ГИА, в том числе по математике профильного и базового уровней;</w:t>
            </w:r>
          </w:p>
          <w:p w14:paraId="23000000">
            <w:pPr>
              <w:numPr>
                <w:ilvl w:val="0"/>
                <w:numId w:val="1"/>
              </w:numPr>
              <w:spacing w:after="0" w:line="240" w:lineRule="auto"/>
              <w:ind w:hanging="283"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перечень запрещенных и допустимых средств</w:t>
            </w:r>
            <w:r>
              <w:rPr>
                <w:rFonts w:ascii="Times New Roman" w:hAnsi="Times New Roman"/>
                <w:sz w:val="28"/>
              </w:rPr>
              <w:t xml:space="preserve"> обучения и воспитания</w:t>
            </w:r>
            <w:r>
              <w:rPr>
                <w:rFonts w:ascii="Times New Roman" w:hAnsi="Times New Roman"/>
                <w:sz w:val="28"/>
              </w:rPr>
              <w:t xml:space="preserve"> в пункте проведения экзамен</w:t>
            </w:r>
            <w:r>
              <w:rPr>
                <w:rFonts w:ascii="Times New Roman" w:hAnsi="Times New Roman"/>
                <w:sz w:val="28"/>
              </w:rPr>
              <w:t>ов</w:t>
            </w:r>
            <w:r>
              <w:rPr>
                <w:rFonts w:ascii="Times New Roman" w:hAnsi="Times New Roman"/>
                <w:sz w:val="28"/>
              </w:rPr>
              <w:t xml:space="preserve"> (далее – ППЭ)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24000000">
            <w:pPr>
              <w:numPr>
                <w:ilvl w:val="0"/>
                <w:numId w:val="1"/>
              </w:numPr>
              <w:spacing w:after="0" w:line="240" w:lineRule="auto"/>
              <w:ind w:hanging="283"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процедуры завершения экзамена по уважительной причине и удаления с экзамена;</w:t>
            </w:r>
          </w:p>
          <w:p w14:paraId="25000000">
            <w:pPr>
              <w:numPr>
                <w:ilvl w:val="0"/>
                <w:numId w:val="1"/>
              </w:numPr>
              <w:spacing w:after="0" w:line="240" w:lineRule="auto"/>
              <w:ind w:hanging="283"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условия допуска к ГИА в резервные дни;</w:t>
            </w:r>
          </w:p>
          <w:p w14:paraId="26000000">
            <w:pPr>
              <w:numPr>
                <w:ilvl w:val="0"/>
                <w:numId w:val="1"/>
              </w:numPr>
              <w:spacing w:after="0" w:line="240" w:lineRule="auto"/>
              <w:ind w:hanging="283"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сроки, места и порядок информирования о результатах итогового сочинения (изложения) и ГИА-11;</w:t>
            </w:r>
          </w:p>
          <w:p w14:paraId="27000000">
            <w:pPr>
              <w:numPr>
                <w:ilvl w:val="0"/>
                <w:numId w:val="1"/>
              </w:numPr>
              <w:spacing w:after="0" w:line="240" w:lineRule="auto"/>
              <w:ind w:hanging="425" w:left="4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сроки, места и порядок информирования о результатах итогового собеседования по русскому языку и ГИА-9;</w:t>
            </w:r>
          </w:p>
          <w:p w14:paraId="28000000">
            <w:pPr>
              <w:numPr>
                <w:ilvl w:val="0"/>
                <w:numId w:val="1"/>
              </w:numPr>
              <w:spacing w:after="0" w:line="240" w:lineRule="auto"/>
              <w:ind w:hanging="425" w:left="4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14:paraId="29000000">
            <w:pPr>
              <w:numPr>
                <w:ilvl w:val="0"/>
                <w:numId w:val="1"/>
              </w:numPr>
              <w:spacing w:after="0" w:line="240" w:lineRule="auto"/>
              <w:ind w:hanging="425" w:left="4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минимальное количество баллов, необходимое для получения аттестата и для поступления в образовательную организацию высшего образования;</w:t>
            </w:r>
          </w:p>
          <w:p w14:paraId="2A000000">
            <w:pPr>
              <w:numPr>
                <w:ilvl w:val="0"/>
                <w:numId w:val="1"/>
              </w:numPr>
              <w:spacing w:after="0" w:line="240" w:lineRule="auto"/>
              <w:ind w:hanging="425" w:left="4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оказание психологической помощи при подготовке и сдаче ГИА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 20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– май 202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по УВР</w:t>
            </w:r>
          </w:p>
        </w:tc>
      </w:tr>
      <w:tr>
        <w:trPr>
          <w:trHeight w:hRule="atLeast" w:val="1203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</w:t>
            </w:r>
          </w:p>
        </w:tc>
        <w:tc>
          <w:tcPr>
            <w:tcW w:type="dxa" w:w="9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Информирование выпускников о размещении перечня вступительных испытаний на направления подготовки (специальности) в образовательных организациях высшего образования и профессиональных образовательных организациях Краснодарского края и других регионов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ктябр</w:t>
            </w:r>
            <w:r>
              <w:rPr>
                <w:rFonts w:ascii="Times New Roman" w:hAnsi="Times New Roman"/>
                <w:sz w:val="28"/>
              </w:rPr>
              <w:t xml:space="preserve">ь </w:t>
            </w: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22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по УВР</w:t>
            </w:r>
          </w:p>
        </w:tc>
      </w:tr>
      <w:tr>
        <w:trPr>
          <w:trHeight w:hRule="atLeast" w:val="1203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</w:t>
            </w:r>
          </w:p>
        </w:tc>
        <w:tc>
          <w:tcPr>
            <w:tcW w:type="dxa" w:w="9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Размещение перечня профилей, открываемых в общеобразовательных организациях Краснодарского края и примерного перечня учебных предметов по выбору для прохождения ГИА-9, соответствующих профилям обучения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 20</w:t>
            </w:r>
            <w:r>
              <w:rPr>
                <w:rFonts w:ascii="Times New Roman" w:hAnsi="Times New Roman"/>
                <w:sz w:val="28"/>
              </w:rPr>
              <w:t>22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по УВР</w:t>
            </w:r>
          </w:p>
        </w:tc>
      </w:tr>
      <w:tr>
        <w:trPr>
          <w:trHeight w:hRule="atLeast" w:val="976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1.4</w:t>
            </w:r>
          </w:p>
        </w:tc>
        <w:tc>
          <w:tcPr>
            <w:tcW w:type="dxa" w:w="9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Ознакомление с возможностями использования </w:t>
            </w:r>
            <w:r>
              <w:rPr>
                <w:rFonts w:ascii="Times New Roman" w:hAnsi="Times New Roman"/>
                <w:sz w:val="28"/>
              </w:rPr>
              <w:t xml:space="preserve">федеральных </w:t>
            </w:r>
            <w:r>
              <w:rPr>
                <w:rFonts w:ascii="Times New Roman" w:hAnsi="Times New Roman"/>
                <w:sz w:val="28"/>
              </w:rPr>
              <w:t>информационных ресурсов при</w:t>
            </w:r>
            <w:r>
              <w:rPr>
                <w:rFonts w:ascii="Times New Roman" w:hAnsi="Times New Roman"/>
                <w:sz w:val="28"/>
              </w:rPr>
              <w:t xml:space="preserve"> подготовке к ГИА (открытый банк заданий ГИА, </w:t>
            </w:r>
            <w:r>
              <w:rPr>
                <w:rFonts w:ascii="Times New Roman" w:hAnsi="Times New Roman"/>
                <w:sz w:val="28"/>
              </w:rPr>
              <w:t>видеоконсультации</w:t>
            </w:r>
            <w:r>
              <w:rPr>
                <w:rFonts w:ascii="Times New Roman" w:hAnsi="Times New Roman"/>
                <w:sz w:val="28"/>
              </w:rPr>
              <w:t xml:space="preserve"> Ф</w:t>
            </w:r>
            <w:r>
              <w:rPr>
                <w:rFonts w:ascii="Times New Roman" w:hAnsi="Times New Roman"/>
                <w:sz w:val="28"/>
              </w:rPr>
              <w:t>едерального государственного бюджетного научного учреждения «Федеральный институт педагогических измерений» (далее – Ф</w:t>
            </w:r>
            <w:r>
              <w:rPr>
                <w:rFonts w:ascii="Times New Roman" w:hAnsi="Times New Roman"/>
                <w:sz w:val="28"/>
              </w:rPr>
              <w:t>ИПИ</w:t>
            </w:r>
            <w:r>
              <w:rPr>
                <w:rFonts w:ascii="Times New Roman" w:hAnsi="Times New Roman"/>
                <w:sz w:val="28"/>
              </w:rPr>
              <w:t>)</w:t>
            </w:r>
            <w:r>
              <w:rPr>
                <w:rFonts w:ascii="Times New Roman" w:hAnsi="Times New Roman"/>
                <w:sz w:val="28"/>
              </w:rPr>
              <w:t xml:space="preserve"> по предметам, портал </w:t>
            </w:r>
            <w:r>
              <w:rPr>
                <w:rFonts w:ascii="Times New Roman" w:hAnsi="Times New Roman"/>
                <w:sz w:val="28"/>
              </w:rPr>
              <w:t>единого государственного экзамена (далее – ЕГЭ)</w:t>
            </w:r>
            <w:r>
              <w:rPr>
                <w:rFonts w:ascii="Times New Roman" w:hAnsi="Times New Roman"/>
                <w:sz w:val="28"/>
              </w:rPr>
              <w:t xml:space="preserve"> и </w:t>
            </w:r>
            <w:r>
              <w:rPr>
                <w:rFonts w:ascii="Times New Roman" w:hAnsi="Times New Roman"/>
                <w:sz w:val="28"/>
              </w:rPr>
              <w:t>ГИА-9</w:t>
            </w:r>
            <w:r>
              <w:rPr>
                <w:rFonts w:ascii="Times New Roman" w:hAnsi="Times New Roman"/>
                <w:sz w:val="28"/>
              </w:rPr>
              <w:t>, телефоны горяч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z w:val="28"/>
              </w:rPr>
              <w:t xml:space="preserve"> лини</w:t>
            </w:r>
            <w:r>
              <w:rPr>
                <w:rFonts w:ascii="Times New Roman" w:hAnsi="Times New Roman"/>
                <w:sz w:val="28"/>
              </w:rPr>
              <w:t>й и</w:t>
            </w:r>
            <w:r>
              <w:rPr>
                <w:rFonts w:ascii="Times New Roman" w:hAnsi="Times New Roman"/>
                <w:sz w:val="28"/>
              </w:rPr>
              <w:t xml:space="preserve"> др.)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октябрь–ноябрь</w:t>
            </w:r>
            <w:r>
              <w:rPr>
                <w:rFonts w:ascii="Times New Roman" w:hAnsi="Times New Roman"/>
                <w:sz w:val="28"/>
              </w:rPr>
              <w:t xml:space="preserve"> 20</w:t>
            </w:r>
            <w:r>
              <w:rPr>
                <w:rFonts w:ascii="Times New Roman" w:hAnsi="Times New Roman"/>
                <w:sz w:val="28"/>
              </w:rPr>
              <w:t>22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по УВР</w:t>
            </w:r>
          </w:p>
        </w:tc>
      </w:tr>
      <w:tr>
        <w:trPr>
          <w:trHeight w:hRule="atLeast" w:val="113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1.5</w:t>
            </w:r>
          </w:p>
        </w:tc>
        <w:tc>
          <w:tcPr>
            <w:tcW w:type="dxa" w:w="9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и продвижение информационно-образовательных ресурсов по психологической подготовке выпускников к ГИА: сайты, стенды, буклеты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октябрь 20</w:t>
            </w:r>
            <w:r>
              <w:rPr>
                <w:rFonts w:ascii="Times New Roman" w:hAnsi="Times New Roman"/>
                <w:sz w:val="28"/>
              </w:rPr>
              <w:t>22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май 2023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по УВР</w:t>
            </w:r>
            <w:r>
              <w:rPr>
                <w:rFonts w:ascii="Times New Roman" w:hAnsi="Times New Roman"/>
                <w:sz w:val="28"/>
              </w:rPr>
              <w:t>, ответственный за сайт</w:t>
            </w:r>
          </w:p>
        </w:tc>
      </w:tr>
      <w:tr>
        <w:trPr>
          <w:trHeight w:hRule="atLeast" w:val="113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1.6</w:t>
            </w:r>
          </w:p>
        </w:tc>
        <w:tc>
          <w:tcPr>
            <w:tcW w:type="dxa" w:w="9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Создание и продвижение информационно-познавательных региональных и муниципальных ресурсов (памятки, социальные сети и 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 2022</w:t>
            </w:r>
            <w:r>
              <w:rPr>
                <w:rFonts w:ascii="Times New Roman" w:hAnsi="Times New Roman"/>
                <w:sz w:val="28"/>
              </w:rPr>
              <w:t xml:space="preserve"> – май 2023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по УВР</w:t>
            </w:r>
          </w:p>
        </w:tc>
      </w:tr>
      <w:tr>
        <w:trPr>
          <w:trHeight w:hRule="atLeast" w:val="113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9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Консультации об особенностях процедуры и содержания итогового сочинения (изложения) </w:t>
            </w:r>
            <w:r>
              <w:rPr>
                <w:rFonts w:ascii="Times New Roman" w:hAnsi="Times New Roman"/>
                <w:sz w:val="28"/>
              </w:rPr>
              <w:t>2022 – 2023</w:t>
            </w:r>
            <w:r>
              <w:rPr>
                <w:rFonts w:ascii="Times New Roman" w:hAnsi="Times New Roman"/>
                <w:sz w:val="28"/>
              </w:rPr>
              <w:t xml:space="preserve"> учебном году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ноябрь 20</w:t>
            </w:r>
            <w:r>
              <w:rPr>
                <w:rFonts w:ascii="Times New Roman" w:hAnsi="Times New Roman"/>
                <w:sz w:val="28"/>
              </w:rPr>
              <w:t>22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по УВР</w:t>
            </w:r>
            <w:r>
              <w:rPr>
                <w:rFonts w:ascii="Times New Roman" w:hAnsi="Times New Roman"/>
                <w:sz w:val="28"/>
              </w:rPr>
              <w:t>, предметники</w:t>
            </w:r>
          </w:p>
        </w:tc>
      </w:tr>
      <w:tr>
        <w:trPr>
          <w:trHeight w:hRule="atLeast" w:val="768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9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Консультации об особенностях процедуры и содержания итогового собеседования по русскому языку в </w:t>
            </w:r>
            <w:r>
              <w:rPr>
                <w:rFonts w:ascii="Times New Roman" w:hAnsi="Times New Roman"/>
                <w:sz w:val="28"/>
              </w:rPr>
              <w:t>2022 – 2023</w:t>
            </w:r>
            <w:r>
              <w:rPr>
                <w:rFonts w:ascii="Times New Roman" w:hAnsi="Times New Roman"/>
                <w:sz w:val="28"/>
              </w:rPr>
              <w:t xml:space="preserve"> учебном году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мере поступления федеральных документов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по УВР, предметники</w:t>
            </w:r>
          </w:p>
        </w:tc>
      </w:tr>
      <w:tr>
        <w:trPr>
          <w:trHeight w:hRule="atLeast" w:val="1181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9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Собеседование об условиях, сроках подачи заявления и особенностях выбора предметов для поступления в образовательные организации высшего образования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 2022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январь 20</w:t>
            </w: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по УВР</w:t>
            </w:r>
          </w:p>
        </w:tc>
      </w:tr>
      <w:tr>
        <w:trPr>
          <w:trHeight w:hRule="atLeast" w:val="1126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9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акция в социальных сетях «Я сдам ЕГЭ» (видеоролики)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ноябрь </w:t>
            </w:r>
            <w:r>
              <w:rPr>
                <w:rFonts w:ascii="Times New Roman" w:hAnsi="Times New Roman"/>
                <w:sz w:val="28"/>
              </w:rPr>
              <w:t>2022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февраль</w:t>
            </w:r>
            <w:r>
              <w:rPr>
                <w:rFonts w:ascii="Times New Roman" w:hAnsi="Times New Roman"/>
                <w:sz w:val="28"/>
              </w:rPr>
              <w:t xml:space="preserve"> 20</w:t>
            </w: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МОУО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ОО</w:t>
            </w:r>
          </w:p>
        </w:tc>
      </w:tr>
      <w:tr>
        <w:trPr>
          <w:trHeight w:hRule="atLeast" w:val="1128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9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Разъяснение целей и порядка использования видеонаблюдения, металлоискателей и устройств подавления сигналов подвижной связи в ППЭ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март 20</w:t>
            </w: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по УВР</w:t>
            </w:r>
          </w:p>
        </w:tc>
      </w:tr>
      <w:tr>
        <w:trPr>
          <w:trHeight w:hRule="atLeast" w:val="1116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9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Консультации для выпускников прошлых лет, подавших заявление на сдачу ЕГЭ в 20</w:t>
            </w:r>
            <w:r>
              <w:rPr>
                <w:rFonts w:ascii="Times New Roman" w:hAnsi="Times New Roman"/>
                <w:sz w:val="28"/>
              </w:rPr>
              <w:t xml:space="preserve">23 </w:t>
            </w:r>
            <w:r>
              <w:rPr>
                <w:rFonts w:ascii="Times New Roman" w:hAnsi="Times New Roman"/>
                <w:sz w:val="28"/>
              </w:rPr>
              <w:t>году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апрель 20</w:t>
            </w: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по УВР, предметники</w:t>
            </w:r>
          </w:p>
        </w:tc>
      </w:tr>
      <w:tr>
        <w:trPr>
          <w:trHeight w:hRule="atLeast" w:val="2599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9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Анкетирование обучающихся по вопросам проведения ГИА в 20</w:t>
            </w: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году:</w:t>
            </w:r>
          </w:p>
          <w:p w14:paraId="5C000000">
            <w:pPr>
              <w:numPr>
                <w:ilvl w:val="0"/>
                <w:numId w:val="2"/>
              </w:numPr>
              <w:spacing w:after="0" w:line="240" w:lineRule="auto"/>
              <w:ind w:hanging="283"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выборе предметов для сдачи ГИА;</w:t>
            </w:r>
          </w:p>
          <w:p w14:paraId="5D000000">
            <w:pPr>
              <w:numPr>
                <w:ilvl w:val="0"/>
                <w:numId w:val="2"/>
              </w:numPr>
              <w:spacing w:after="0" w:line="240" w:lineRule="auto"/>
              <w:ind w:hanging="283"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психологической готовности к ГИА;</w:t>
            </w:r>
          </w:p>
          <w:p w14:paraId="5E000000">
            <w:pPr>
              <w:numPr>
                <w:ilvl w:val="0"/>
                <w:numId w:val="2"/>
              </w:numPr>
              <w:spacing w:after="0" w:line="240" w:lineRule="auto"/>
              <w:ind w:hanging="283"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 ответственности за нарушение порядка проведения ГИА;</w:t>
            </w:r>
          </w:p>
          <w:p w14:paraId="5F000000">
            <w:pPr>
              <w:numPr>
                <w:ilvl w:val="0"/>
                <w:numId w:val="2"/>
              </w:numPr>
              <w:spacing w:after="0" w:line="240" w:lineRule="auto"/>
              <w:ind w:hanging="283"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возможности использования дополнительных материалов при сдаче ГИА;</w:t>
            </w:r>
          </w:p>
          <w:p w14:paraId="60000000">
            <w:pPr>
              <w:numPr>
                <w:ilvl w:val="0"/>
                <w:numId w:val="2"/>
              </w:numPr>
              <w:spacing w:after="0" w:line="240" w:lineRule="auto"/>
              <w:ind w:hanging="283"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сроках и порядке подачи и рассмотрения апелляций;</w:t>
            </w:r>
          </w:p>
          <w:p w14:paraId="61000000">
            <w:pPr>
              <w:numPr>
                <w:ilvl w:val="0"/>
                <w:numId w:val="2"/>
              </w:numPr>
              <w:spacing w:after="0" w:line="240" w:lineRule="auto"/>
              <w:ind w:hanging="283"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сроках, местах и порядке получения информации о результатах ГИА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декабрь </w:t>
            </w:r>
            <w:r>
              <w:rPr>
                <w:rFonts w:ascii="Times New Roman" w:hAnsi="Times New Roman"/>
                <w:sz w:val="28"/>
              </w:rPr>
              <w:t>2023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</w:p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апрель 20</w:t>
            </w: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по УВР, п</w:t>
            </w:r>
            <w:r>
              <w:rPr>
                <w:rFonts w:ascii="Times New Roman" w:hAnsi="Times New Roman"/>
                <w:sz w:val="28"/>
              </w:rPr>
              <w:t>едагог-психолог</w:t>
            </w:r>
          </w:p>
        </w:tc>
      </w:tr>
      <w:tr>
        <w:trPr>
          <w:trHeight w:hRule="atLeast" w:val="2599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1.14</w:t>
            </w:r>
          </w:p>
        </w:tc>
        <w:tc>
          <w:tcPr>
            <w:tcW w:type="dxa" w:w="9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</w:rPr>
              <w:t>краевого ученического собрания для обучающихся 11-х классов с участием ректоров кубанских вузов в режиме видеоконференции</w:t>
            </w:r>
            <w:r>
              <w:rPr>
                <w:rFonts w:ascii="Times New Roman" w:hAnsi="Times New Roman"/>
                <w:sz w:val="28"/>
              </w:rPr>
              <w:t xml:space="preserve"> об особенностях проведения ГИА в 2023 году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январь 2023 года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МОНиМП</w:t>
            </w:r>
            <w:r>
              <w:rPr>
                <w:rFonts w:ascii="Times New Roman" w:hAnsi="Times New Roman"/>
                <w:sz w:val="28"/>
              </w:rPr>
              <w:t xml:space="preserve"> КК, </w:t>
            </w:r>
          </w:p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ГКУ КК ЦОКО, государственное бюджетное образовательное учреждение </w:t>
            </w:r>
            <w:r>
              <w:rPr>
                <w:rFonts w:ascii="Times New Roman" w:hAnsi="Times New Roman"/>
                <w:sz w:val="27"/>
              </w:rPr>
              <w:t xml:space="preserve">дополнительного </w:t>
            </w:r>
            <w:r>
              <w:rPr>
                <w:rFonts w:ascii="Times New Roman" w:hAnsi="Times New Roman"/>
                <w:sz w:val="28"/>
              </w:rPr>
              <w:t>профессиональ-ного</w:t>
            </w:r>
            <w:r>
              <w:rPr>
                <w:rFonts w:ascii="Times New Roman" w:hAnsi="Times New Roman"/>
                <w:sz w:val="28"/>
              </w:rPr>
              <w:t xml:space="preserve"> образования «Институт развития образования» Краснодарского края (далее –</w:t>
            </w:r>
          </w:p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ГБОУ ИРО КК),</w:t>
            </w:r>
          </w:p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МОУО, </w:t>
            </w:r>
            <w:r>
              <w:rPr>
                <w:rFonts w:ascii="Times New Roman" w:hAnsi="Times New Roman"/>
                <w:sz w:val="28"/>
              </w:rPr>
              <w:t>Зам. по УВР</w:t>
            </w:r>
          </w:p>
        </w:tc>
      </w:tr>
      <w:tr>
        <w:trPr>
          <w:trHeight w:hRule="atLeast" w:val="152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1.15</w:t>
            </w:r>
          </w:p>
        </w:tc>
        <w:tc>
          <w:tcPr>
            <w:tcW w:type="dxa" w:w="9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во Всероссийской акции «100 баллов для победы»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 2023г ода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по УВР, предметники</w:t>
            </w:r>
          </w:p>
        </w:tc>
      </w:tr>
      <w:tr>
        <w:trPr>
          <w:trHeight w:hRule="atLeast" w:val="786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1.16</w:t>
            </w:r>
          </w:p>
        </w:tc>
        <w:tc>
          <w:tcPr>
            <w:tcW w:type="dxa" w:w="9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во Всероссийской акции «Я сдам ЕГЭ»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 2023 года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по УВР, предметники</w:t>
            </w:r>
          </w:p>
        </w:tc>
      </w:tr>
      <w:tr>
        <w:trPr>
          <w:trHeight w:hRule="atLeast" w:val="567"/>
        </w:trPr>
        <w:tc>
          <w:tcPr>
            <w:tcW w:type="dxa" w:w="1434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II</w:t>
            </w:r>
            <w:r>
              <w:rPr>
                <w:rFonts w:ascii="Times New Roman" w:hAnsi="Times New Roman"/>
                <w:sz w:val="28"/>
              </w:rPr>
              <w:t>. Работа с родителями (законными представителями)</w:t>
            </w:r>
          </w:p>
        </w:tc>
      </w:tr>
      <w:tr>
        <w:trPr>
          <w:trHeight w:hRule="atLeast" w:val="1149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</w:t>
            </w:r>
          </w:p>
        </w:tc>
        <w:tc>
          <w:tcPr>
            <w:tcW w:type="dxa" w:w="9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tabs>
                <w:tab w:leader="none" w:pos="0" w:val="left"/>
              </w:tabs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Проведение краевых родительских собраний в режиме видеоконференций </w:t>
            </w:r>
          </w:p>
          <w:p w14:paraId="78000000">
            <w:pPr>
              <w:tabs>
                <w:tab w:leader="none" w:pos="0" w:val="left"/>
              </w:tabs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вопросам:</w:t>
            </w:r>
          </w:p>
          <w:p w14:paraId="79000000">
            <w:pPr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ГИА-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7A000000">
            <w:pPr>
              <w:tabs>
                <w:tab w:leader="none" w:pos="0" w:val="left"/>
              </w:tabs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7B000000">
            <w:pPr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ГИА-</w:t>
            </w: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18.11.2022, 20 января, 19 мая </w:t>
            </w:r>
          </w:p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года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МОНиМП</w:t>
            </w:r>
            <w:r>
              <w:rPr>
                <w:rFonts w:ascii="Times New Roman" w:hAnsi="Times New Roman"/>
                <w:sz w:val="28"/>
              </w:rPr>
              <w:t xml:space="preserve"> КК,</w:t>
            </w:r>
          </w:p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ГКУ КК ЦОКО,</w:t>
            </w:r>
          </w:p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ГБОУ ИРО КК</w:t>
            </w:r>
          </w:p>
        </w:tc>
      </w:tr>
      <w:tr>
        <w:trPr>
          <w:trHeight w:hRule="atLeast" w:val="2036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</w:t>
            </w:r>
          </w:p>
        </w:tc>
        <w:tc>
          <w:tcPr>
            <w:tcW w:type="dxa" w:w="9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муниципальных родительских собраний:</w:t>
            </w:r>
          </w:p>
          <w:p w14:paraId="85000000">
            <w:pPr>
              <w:numPr>
                <w:ilvl w:val="0"/>
                <w:numId w:val="4"/>
              </w:numPr>
              <w:spacing w:after="0" w:line="240" w:lineRule="auto"/>
              <w:ind w:hanging="283"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 особенностях проведения ГИА по обязательным предметам и предметам по выбору в 2023 году;</w:t>
            </w:r>
          </w:p>
          <w:p w14:paraId="86000000">
            <w:pPr>
              <w:numPr>
                <w:ilvl w:val="0"/>
                <w:numId w:val="4"/>
              </w:numPr>
              <w:spacing w:after="0" w:line="240" w:lineRule="auto"/>
              <w:ind w:hanging="283"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 итоговом собеседовании по русскому языку как условии допуска к ГИА-9;</w:t>
            </w:r>
          </w:p>
          <w:p w14:paraId="87000000">
            <w:pPr>
              <w:numPr>
                <w:ilvl w:val="0"/>
                <w:numId w:val="4"/>
              </w:numPr>
              <w:spacing w:after="0" w:line="240" w:lineRule="auto"/>
              <w:ind w:hanging="283"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 организации работы межшкольных факультативов с различными целевыми группами: мотивированными на получение высоких результатов и испытывающими затруднения в освоении образовательных программ по учебным предметам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 2022 года,</w:t>
            </w:r>
          </w:p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 2023 года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МОУО,</w:t>
            </w:r>
          </w:p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по УВР</w:t>
            </w:r>
          </w:p>
        </w:tc>
      </w:tr>
      <w:tr>
        <w:trPr>
          <w:trHeight w:hRule="atLeast" w:val="898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</w:t>
            </w:r>
          </w:p>
        </w:tc>
        <w:tc>
          <w:tcPr>
            <w:tcW w:type="dxa" w:w="9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школьных родительских собраний об особенностях проведения ГИА в 2023 году:</w:t>
            </w:r>
          </w:p>
          <w:p w14:paraId="8E000000">
            <w:pPr>
              <w:numPr>
                <w:ilvl w:val="0"/>
                <w:numId w:val="5"/>
              </w:numPr>
              <w:spacing w:after="0" w:line="240" w:lineRule="auto"/>
              <w:ind w:hanging="283"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места, сроки и порядок подачи заявления на участие в итоговом сочинении (изложении) и ГИА-11;</w:t>
            </w:r>
          </w:p>
          <w:p w14:paraId="8F000000">
            <w:pPr>
              <w:numPr>
                <w:ilvl w:val="0"/>
                <w:numId w:val="5"/>
              </w:numPr>
              <w:spacing w:after="0" w:line="240" w:lineRule="auto"/>
              <w:ind w:hanging="283"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места, сроки и порядок подачи заявления на участие в итоговом собеседовании по русскому языку и ГИА-9;</w:t>
            </w:r>
          </w:p>
          <w:p w14:paraId="90000000">
            <w:pPr>
              <w:numPr>
                <w:ilvl w:val="0"/>
                <w:numId w:val="5"/>
              </w:numPr>
              <w:spacing w:after="0" w:line="240" w:lineRule="auto"/>
              <w:ind w:hanging="283"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порядок проведения итогового сочинения (изложения) и ГИА-11;</w:t>
            </w:r>
          </w:p>
          <w:p w14:paraId="91000000">
            <w:pPr>
              <w:numPr>
                <w:ilvl w:val="0"/>
                <w:numId w:val="5"/>
              </w:numPr>
              <w:spacing w:after="0" w:line="240" w:lineRule="auto"/>
              <w:ind w:hanging="283"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порядок проведения итогового собеседования по русскому языку и ГИА-9;</w:t>
            </w:r>
          </w:p>
          <w:p w14:paraId="92000000">
            <w:pPr>
              <w:numPr>
                <w:ilvl w:val="0"/>
                <w:numId w:val="5"/>
              </w:numPr>
              <w:spacing w:after="0" w:line="240" w:lineRule="auto"/>
              <w:ind w:hanging="283"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выбор предметов на прохождение ГИА, в том числе по математике профильного и базового уровней;</w:t>
            </w:r>
          </w:p>
          <w:p w14:paraId="93000000">
            <w:pPr>
              <w:numPr>
                <w:ilvl w:val="0"/>
                <w:numId w:val="5"/>
              </w:numPr>
              <w:spacing w:after="0" w:line="240" w:lineRule="auto"/>
              <w:ind w:hanging="283"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перечень запрещенных и допустимых средств в пункте проведения экзамена;</w:t>
            </w:r>
          </w:p>
          <w:p w14:paraId="94000000">
            <w:pPr>
              <w:numPr>
                <w:ilvl w:val="0"/>
                <w:numId w:val="5"/>
              </w:numPr>
              <w:spacing w:after="0" w:line="240" w:lineRule="auto"/>
              <w:ind w:hanging="283"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процедуры завершения экзамена по уважительной причине и удаления с экзамена;</w:t>
            </w:r>
          </w:p>
          <w:p w14:paraId="95000000">
            <w:pPr>
              <w:numPr>
                <w:ilvl w:val="0"/>
                <w:numId w:val="5"/>
              </w:numPr>
              <w:spacing w:after="0" w:line="240" w:lineRule="auto"/>
              <w:ind w:hanging="283"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условия допуска к ГИА в резервные дни;</w:t>
            </w:r>
          </w:p>
          <w:p w14:paraId="96000000">
            <w:pPr>
              <w:numPr>
                <w:ilvl w:val="0"/>
                <w:numId w:val="5"/>
              </w:numPr>
              <w:spacing w:after="0" w:line="240" w:lineRule="auto"/>
              <w:ind w:hanging="283"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сроки, места и порядок информирования о результатах итогового сочинения (изложения) и ГИА-11;</w:t>
            </w:r>
          </w:p>
          <w:p w14:paraId="97000000">
            <w:pPr>
              <w:numPr>
                <w:ilvl w:val="0"/>
                <w:numId w:val="5"/>
              </w:numPr>
              <w:spacing w:after="0" w:line="240" w:lineRule="auto"/>
              <w:ind w:hanging="425" w:left="4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сроки, места и порядок информирования о результатах итогового собеседования по русскому языку и ГИА-9;</w:t>
            </w:r>
          </w:p>
          <w:p w14:paraId="98000000">
            <w:pPr>
              <w:numPr>
                <w:ilvl w:val="0"/>
                <w:numId w:val="5"/>
              </w:numPr>
              <w:spacing w:after="0" w:line="240" w:lineRule="auto"/>
              <w:ind w:hanging="425" w:left="4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14:paraId="99000000">
            <w:pPr>
              <w:numPr>
                <w:ilvl w:val="0"/>
                <w:numId w:val="5"/>
              </w:numPr>
              <w:spacing w:after="0" w:line="240" w:lineRule="auto"/>
              <w:ind w:hanging="425" w:left="4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минимальное количество баллов, необходимое для получения аттестата и для поступления в образовательную организацию высшего образования;</w:t>
            </w:r>
          </w:p>
          <w:p w14:paraId="9A000000">
            <w:pPr>
              <w:numPr>
                <w:ilvl w:val="0"/>
                <w:numId w:val="5"/>
              </w:numPr>
              <w:spacing w:after="0" w:line="240" w:lineRule="auto"/>
              <w:ind w:hanging="425" w:left="4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возможность получить психологическую помощь при подготовке и сдаче ГИА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 2022 года – август 2023 года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МОУО,</w:t>
            </w:r>
          </w:p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по УВР</w:t>
            </w:r>
          </w:p>
        </w:tc>
      </w:tr>
      <w:tr>
        <w:trPr>
          <w:trHeight w:hRule="atLeast" w:val="116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</w:t>
            </w:r>
          </w:p>
        </w:tc>
        <w:tc>
          <w:tcPr>
            <w:tcW w:type="dxa" w:w="9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Индивидуальные беседы с родителями (законными представителями) обучающихся, слабо мотивированных на учебу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 2022 года – апрель 2023 года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по УВР, предметники</w:t>
            </w:r>
          </w:p>
        </w:tc>
      </w:tr>
      <w:tr>
        <w:trPr>
          <w:trHeight w:hRule="atLeast" w:val="4441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</w:t>
            </w:r>
          </w:p>
        </w:tc>
        <w:tc>
          <w:tcPr>
            <w:tcW w:type="dxa" w:w="9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Информационно-методические встречи по разъяснению:</w:t>
            </w:r>
          </w:p>
          <w:p w14:paraId="A4000000">
            <w:pPr>
              <w:numPr>
                <w:ilvl w:val="0"/>
                <w:numId w:val="6"/>
              </w:numPr>
              <w:spacing w:after="0" w:line="240" w:lineRule="auto"/>
              <w:ind w:hanging="283"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возможности и необходимости посещения факультативов, </w:t>
            </w:r>
            <w:r>
              <w:rPr>
                <w:rFonts w:ascii="Times New Roman" w:hAnsi="Times New Roman"/>
                <w:sz w:val="28"/>
              </w:rPr>
              <w:t>элективов</w:t>
            </w:r>
            <w:r>
              <w:rPr>
                <w:rFonts w:ascii="Times New Roman" w:hAnsi="Times New Roman"/>
                <w:sz w:val="28"/>
              </w:rPr>
              <w:t xml:space="preserve"> и курсов по выбору для успешного прохождения итоговой аттестации;</w:t>
            </w:r>
          </w:p>
          <w:p w14:paraId="A5000000">
            <w:pPr>
              <w:numPr>
                <w:ilvl w:val="0"/>
                <w:numId w:val="6"/>
              </w:numPr>
              <w:spacing w:after="0" w:line="240" w:lineRule="auto"/>
              <w:ind w:hanging="283"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грамотного выбора вступительных испытаний на направления подготовки (специальности) в образовательных организациях высшего образования и профессиональных образовательных организациях;</w:t>
            </w:r>
          </w:p>
          <w:p w14:paraId="A6000000">
            <w:pPr>
              <w:numPr>
                <w:ilvl w:val="0"/>
                <w:numId w:val="6"/>
              </w:numPr>
              <w:spacing w:after="0" w:line="240" w:lineRule="auto"/>
              <w:ind w:hanging="283"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работе телефонов горячей линии ГИА;</w:t>
            </w:r>
          </w:p>
          <w:p w14:paraId="A7000000">
            <w:pPr>
              <w:numPr>
                <w:ilvl w:val="0"/>
                <w:numId w:val="6"/>
              </w:numPr>
              <w:spacing w:after="0" w:line="240" w:lineRule="auto"/>
              <w:ind w:hanging="283"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целей и порядка использования видеонаблюдения, металлоискателей и устройств подавления сигналов подвижной связи в ППЭ;</w:t>
            </w:r>
          </w:p>
          <w:p w14:paraId="A8000000">
            <w:pPr>
              <w:numPr>
                <w:ilvl w:val="0"/>
                <w:numId w:val="6"/>
              </w:numPr>
              <w:spacing w:after="0" w:line="240" w:lineRule="auto"/>
              <w:ind w:hanging="283"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возможности и необходимости использования информационных ресурсов по подготовке к ГИА (сайты, стенды, буклеты и т.д.);</w:t>
            </w:r>
          </w:p>
          <w:p w14:paraId="A9000000">
            <w:pPr>
              <w:numPr>
                <w:ilvl w:val="0"/>
                <w:numId w:val="6"/>
              </w:numPr>
              <w:spacing w:after="0" w:line="240" w:lineRule="auto"/>
              <w:ind w:hanging="283"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возможностях школьной библиотеки при подготовке обучающихся к ГИА;</w:t>
            </w:r>
          </w:p>
          <w:p w14:paraId="AA000000">
            <w:pPr>
              <w:numPr>
                <w:ilvl w:val="0"/>
                <w:numId w:val="6"/>
              </w:numPr>
              <w:spacing w:after="0" w:line="240" w:lineRule="auto"/>
              <w:ind w:hanging="283"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условий, создаваемых в ППЭ для выпускников, имеющих особые образовательные потребности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 2022 года – апрель 2023 года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по УВР, предметники</w:t>
            </w:r>
          </w:p>
        </w:tc>
      </w:tr>
      <w:tr>
        <w:trPr>
          <w:trHeight w:hRule="atLeast" w:val="1022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2.6</w:t>
            </w:r>
          </w:p>
        </w:tc>
        <w:tc>
          <w:tcPr>
            <w:tcW w:type="dxa" w:w="9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во Всероссийской акции «Единый день сдачи ЕГЭ родителями»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 2023 года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МОНиМП</w:t>
            </w:r>
            <w:r>
              <w:rPr>
                <w:rFonts w:ascii="Times New Roman" w:hAnsi="Times New Roman"/>
                <w:sz w:val="28"/>
              </w:rPr>
              <w:t xml:space="preserve"> КК,</w:t>
            </w:r>
          </w:p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ГКУ КК ЦОКО,</w:t>
            </w:r>
          </w:p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ГБОУ ИРО КК,</w:t>
            </w:r>
          </w:p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МОУО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Зам. по УВР</w:t>
            </w:r>
          </w:p>
        </w:tc>
      </w:tr>
      <w:tr>
        <w:trPr>
          <w:trHeight w:hRule="atLeast" w:val="567"/>
        </w:trPr>
        <w:tc>
          <w:tcPr>
            <w:tcW w:type="dxa" w:w="1434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III</w:t>
            </w:r>
            <w:r>
              <w:rPr>
                <w:rFonts w:ascii="Times New Roman" w:hAnsi="Times New Roman"/>
                <w:sz w:val="28"/>
              </w:rPr>
              <w:t>. Подготовка информационных материалов</w:t>
            </w:r>
          </w:p>
        </w:tc>
      </w:tr>
      <w:tr>
        <w:trPr>
          <w:trHeight w:hRule="atLeast" w:val="115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</w:t>
            </w:r>
          </w:p>
        </w:tc>
        <w:tc>
          <w:tcPr>
            <w:tcW w:type="dxa" w:w="9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методических материалов по проведению информационно-разъяснительной работы с участниками ГИА и лицами, привлекаемыми к проведению ГИА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 2022 года –май 2023 года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по УВР</w:t>
            </w:r>
          </w:p>
        </w:tc>
      </w:tr>
      <w:tr>
        <w:trPr>
          <w:trHeight w:hRule="atLeast" w:val="1323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</w:t>
            </w:r>
          </w:p>
        </w:tc>
        <w:tc>
          <w:tcPr>
            <w:tcW w:type="dxa" w:w="9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00000">
            <w:pPr>
              <w:pStyle w:val="Style_1"/>
              <w:tabs>
                <w:tab w:leader="none" w:pos="4677" w:val="clear"/>
                <w:tab w:leader="none" w:pos="9355" w:val="clear"/>
              </w:tabs>
              <w:ind/>
              <w:rPr>
                <w:sz w:val="28"/>
              </w:rPr>
            </w:pPr>
            <w:r>
              <w:rPr>
                <w:sz w:val="28"/>
              </w:rPr>
              <w:t>Разработка информационных листовок для участников ГИА и их родителей (законных представителей) по вопросам:</w:t>
            </w:r>
          </w:p>
          <w:p w14:paraId="BB000000">
            <w:pPr>
              <w:numPr>
                <w:ilvl w:val="0"/>
                <w:numId w:val="7"/>
              </w:numPr>
              <w:spacing w:after="0" w:line="240" w:lineRule="auto"/>
              <w:ind w:hanging="317"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основные этапы и сроки подготовки к ГИА («Календарь важных дат»);</w:t>
            </w:r>
          </w:p>
          <w:p w14:paraId="BC000000">
            <w:pPr>
              <w:numPr>
                <w:ilvl w:val="0"/>
                <w:numId w:val="7"/>
              </w:numPr>
              <w:spacing w:after="0" w:line="240" w:lineRule="auto"/>
              <w:ind w:hanging="317"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особенности проведения ГИА в 2023 году;</w:t>
            </w:r>
          </w:p>
          <w:p w14:paraId="BD000000">
            <w:pPr>
              <w:numPr>
                <w:ilvl w:val="0"/>
                <w:numId w:val="7"/>
              </w:numPr>
              <w:spacing w:after="0" w:line="240" w:lineRule="auto"/>
              <w:ind w:hanging="317"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источники информации для самостоятельной подготовки к ГИА;</w:t>
            </w:r>
          </w:p>
          <w:p w14:paraId="BE000000">
            <w:pPr>
              <w:numPr>
                <w:ilvl w:val="0"/>
                <w:numId w:val="7"/>
              </w:numPr>
              <w:spacing w:after="0" w:line="240" w:lineRule="auto"/>
              <w:ind w:hanging="317"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работе с бланками ответов ОГЭ по русскому языку и математике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 – декабрь 2022 года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МОНиМП</w:t>
            </w:r>
            <w:r>
              <w:rPr>
                <w:rFonts w:ascii="Times New Roman" w:hAnsi="Times New Roman"/>
                <w:sz w:val="28"/>
              </w:rPr>
              <w:t xml:space="preserve"> КК,</w:t>
            </w:r>
          </w:p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ГКУ КК ЦОКО,</w:t>
            </w:r>
          </w:p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МОУО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Зам. по УВР</w:t>
            </w:r>
          </w:p>
        </w:tc>
      </w:tr>
      <w:tr>
        <w:trPr>
          <w:trHeight w:hRule="atLeast" w:val="1119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3.3</w:t>
            </w:r>
          </w:p>
        </w:tc>
        <w:tc>
          <w:tcPr>
            <w:tcW w:type="dxa" w:w="9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Разработка методических рекомендаций по психологической подготовке выпускников по вопросам формирования благоприятного информационного пространства, с целью профилактики негативного отношения к ГИА и формированию осознанного подхода обучающихся к учебе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 2022 года – январь 2023 года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ГБОУ ИРО КК</w:t>
            </w:r>
            <w:r>
              <w:rPr>
                <w:rFonts w:ascii="Times New Roman" w:hAnsi="Times New Roman"/>
                <w:sz w:val="28"/>
              </w:rPr>
              <w:t>, педагог-психолог</w:t>
            </w:r>
          </w:p>
        </w:tc>
      </w:tr>
      <w:tr>
        <w:trPr>
          <w:trHeight w:hRule="atLeast" w:val="567"/>
        </w:trPr>
        <w:tc>
          <w:tcPr>
            <w:tcW w:type="dxa" w:w="1434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IV</w:t>
            </w:r>
            <w:r>
              <w:rPr>
                <w:rFonts w:ascii="Times New Roman" w:hAnsi="Times New Roman"/>
                <w:sz w:val="28"/>
              </w:rPr>
              <w:t>. Работа в образовательных организациях</w:t>
            </w:r>
          </w:p>
        </w:tc>
      </w:tr>
      <w:tr>
        <w:trPr>
          <w:trHeight w:hRule="atLeast" w:val="189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00000">
            <w:pPr>
              <w:tabs>
                <w:tab w:leader="none" w:pos="72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</w:t>
            </w:r>
          </w:p>
        </w:tc>
        <w:tc>
          <w:tcPr>
            <w:tcW w:type="dxa" w:w="9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 своевременное обновление информационных ресурсов (сайтов, страниц в социальных сетях, стендов) по вопросам организации и проведения ГИА в 2023 году:</w:t>
            </w:r>
          </w:p>
          <w:p w14:paraId="CA000000">
            <w:pPr>
              <w:numPr>
                <w:ilvl w:val="0"/>
                <w:numId w:val="8"/>
              </w:numPr>
              <w:spacing w:after="0" w:line="240" w:lineRule="auto"/>
              <w:ind w:firstLine="0" w:left="34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процедуре проведения ГИА в 2023 году:</w:t>
            </w:r>
          </w:p>
          <w:p w14:paraId="CB000000">
            <w:pPr>
              <w:spacing w:after="0" w:line="240" w:lineRule="auto"/>
              <w:ind w:hanging="362" w:left="7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 подачи заявления и места регистрации на сдачу ГИА,</w:t>
            </w:r>
          </w:p>
          <w:p w14:paraId="CC000000">
            <w:pPr>
              <w:spacing w:after="0" w:line="240" w:lineRule="auto"/>
              <w:ind w:hanging="362" w:left="7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сроки и места проведения ГИА, </w:t>
            </w:r>
          </w:p>
          <w:p w14:paraId="CD000000">
            <w:pPr>
              <w:spacing w:after="0" w:line="240" w:lineRule="auto"/>
              <w:ind w:hanging="362" w:left="7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сроки, места и порядок информирования о результатах ГИА,</w:t>
            </w:r>
          </w:p>
          <w:p w14:paraId="CE000000">
            <w:pPr>
              <w:spacing w:after="0" w:line="240" w:lineRule="auto"/>
              <w:ind w:hanging="362" w:left="7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сроки, места и порядок подачи и рассмотрения апелляций;</w:t>
            </w:r>
          </w:p>
          <w:p w14:paraId="CF000000">
            <w:pPr>
              <w:numPr>
                <w:ilvl w:val="0"/>
                <w:numId w:val="9"/>
              </w:numPr>
              <w:tabs>
                <w:tab w:leader="none" w:pos="346" w:val="left"/>
                <w:tab w:leader="none" w:pos="720" w:val="clear"/>
              </w:tabs>
              <w:spacing w:after="0" w:line="240" w:lineRule="auto"/>
              <w:ind w:hanging="346" w:left="34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 изменениях содержания контрольных измерительных материалов (далее – КИМ) по учебным предметам;</w:t>
            </w:r>
          </w:p>
          <w:p w14:paraId="D0000000">
            <w:pPr>
              <w:pStyle w:val="Style_4"/>
              <w:numPr>
                <w:ilvl w:val="0"/>
                <w:numId w:val="9"/>
              </w:numPr>
              <w:tabs>
                <w:tab w:leader="none" w:pos="346" w:val="left"/>
                <w:tab w:leader="none" w:pos="720" w:val="clear"/>
              </w:tabs>
              <w:spacing w:after="0"/>
              <w:ind w:hanging="346" w:left="346"/>
              <w:rPr>
                <w:sz w:val="28"/>
              </w:rPr>
            </w:pPr>
            <w:r>
              <w:rPr>
                <w:sz w:val="28"/>
              </w:rPr>
              <w:t>об особенностях процедуры и содержания итогового сочинения (изложения) в 2022 – 20232 учебном году;</w:t>
            </w:r>
          </w:p>
          <w:p w14:paraId="D1000000">
            <w:pPr>
              <w:pStyle w:val="Style_4"/>
              <w:numPr>
                <w:ilvl w:val="0"/>
                <w:numId w:val="9"/>
              </w:numPr>
              <w:tabs>
                <w:tab w:leader="none" w:pos="720" w:val="clear"/>
              </w:tabs>
              <w:spacing w:after="0"/>
              <w:ind w:hanging="346" w:left="346"/>
              <w:rPr>
                <w:sz w:val="28"/>
              </w:rPr>
            </w:pPr>
            <w:r>
              <w:rPr>
                <w:sz w:val="28"/>
              </w:rPr>
              <w:t>об особенностях процедуры и содержания итогового собеседования по русскому языку в 2022 – 2023 учебном году;</w:t>
            </w:r>
          </w:p>
          <w:p w14:paraId="D2000000">
            <w:pPr>
              <w:numPr>
                <w:ilvl w:val="0"/>
                <w:numId w:val="9"/>
              </w:numPr>
              <w:tabs>
                <w:tab w:leader="none" w:pos="346" w:val="left"/>
                <w:tab w:leader="none" w:pos="720" w:val="clear"/>
              </w:tabs>
              <w:spacing w:after="0" w:line="240" w:lineRule="auto"/>
              <w:ind w:hanging="720"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работе телефонов горячей линии;</w:t>
            </w:r>
          </w:p>
          <w:p w14:paraId="D3000000">
            <w:pPr>
              <w:pStyle w:val="Style_4"/>
              <w:numPr>
                <w:ilvl w:val="0"/>
                <w:numId w:val="9"/>
              </w:numPr>
              <w:tabs>
                <w:tab w:leader="none" w:pos="346" w:val="left"/>
                <w:tab w:leader="none" w:pos="720" w:val="clear"/>
              </w:tabs>
              <w:spacing w:after="0"/>
              <w:ind w:hanging="346" w:left="346"/>
              <w:rPr>
                <w:sz w:val="28"/>
              </w:rPr>
            </w:pPr>
            <w:r>
              <w:rPr>
                <w:sz w:val="28"/>
              </w:rPr>
              <w:t>о работе школьной библиотеки с участниками ГИА и их родителями (законными представителями);</w:t>
            </w:r>
          </w:p>
          <w:p w14:paraId="D4000000">
            <w:pPr>
              <w:numPr>
                <w:ilvl w:val="0"/>
                <w:numId w:val="9"/>
              </w:numPr>
              <w:tabs>
                <w:tab w:leader="none" w:pos="346" w:val="left"/>
                <w:tab w:leader="none" w:pos="720" w:val="clear"/>
              </w:tabs>
              <w:spacing w:after="0" w:line="240" w:lineRule="auto"/>
              <w:ind w:hanging="346" w:left="34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психологической подготовке выпускников и всех лиц, привлекаемых к проведению ГИА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сроки, установленные федеральными документами</w:t>
            </w:r>
          </w:p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постоянно</w:t>
            </w:r>
          </w:p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Зам. по УВР, </w:t>
            </w:r>
            <w:r>
              <w:rPr>
                <w:rFonts w:ascii="Times New Roman" w:hAnsi="Times New Roman"/>
                <w:sz w:val="28"/>
              </w:rPr>
              <w:t>ответственный за сайт</w:t>
            </w:r>
          </w:p>
        </w:tc>
      </w:tr>
      <w:tr>
        <w:trPr>
          <w:trHeight w:hRule="atLeast" w:val="541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00000">
            <w:pPr>
              <w:tabs>
                <w:tab w:leader="none" w:pos="72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4.2</w:t>
            </w:r>
          </w:p>
        </w:tc>
        <w:tc>
          <w:tcPr>
            <w:tcW w:type="dxa" w:w="9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Систематизация нормативных и распорядительных документов, методических материалов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мере публикации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по УВР</w:t>
            </w:r>
          </w:p>
        </w:tc>
      </w:tr>
      <w:tr>
        <w:trPr>
          <w:trHeight w:hRule="atLeast" w:val="1112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00000">
            <w:pPr>
              <w:tabs>
                <w:tab w:leader="none" w:pos="72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4.3</w:t>
            </w:r>
          </w:p>
        </w:tc>
        <w:tc>
          <w:tcPr>
            <w:tcW w:type="dxa" w:w="9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тематических совещаний и заседаний школьных методических объединений учителей-предметников по вопросам подготовки к итоговой аттестации в 2023 году, в том числе об особенностях КИМ и демоверсий ФИПИ 2022 года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 – ноябрь 2022 года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по УВР,</w:t>
            </w:r>
            <w:r>
              <w:rPr>
                <w:rFonts w:ascii="Times New Roman" w:hAnsi="Times New Roman"/>
                <w:sz w:val="28"/>
              </w:rPr>
              <w:t xml:space="preserve"> руководители ШМО</w:t>
            </w:r>
          </w:p>
        </w:tc>
      </w:tr>
      <w:tr>
        <w:trPr>
          <w:trHeight w:hRule="atLeast" w:val="71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00000">
            <w:pPr>
              <w:tabs>
                <w:tab w:leader="none" w:pos="72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4.4</w:t>
            </w:r>
          </w:p>
        </w:tc>
        <w:tc>
          <w:tcPr>
            <w:tcW w:type="dxa" w:w="9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работы библиотек ОО в качестве ресурсно-информационного центра по подготовке к ГИА, предоставление доступа к сети «Интернет»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 2022 года – май 2023 года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библиотекарь</w:t>
            </w:r>
          </w:p>
        </w:tc>
      </w:tr>
      <w:tr>
        <w:trPr>
          <w:trHeight w:hRule="atLeast" w:val="839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00000">
            <w:pPr>
              <w:tabs>
                <w:tab w:leader="none" w:pos="72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4.5</w:t>
            </w:r>
          </w:p>
        </w:tc>
        <w:tc>
          <w:tcPr>
            <w:tcW w:type="dxa" w:w="9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Контроль за проведением работы с обучающимися по демоверсиям ФИПИ 2023 года 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 2022 года – май 2023 года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по УВР</w:t>
            </w:r>
          </w:p>
        </w:tc>
      </w:tr>
      <w:tr>
        <w:trPr>
          <w:trHeight w:hRule="atLeast" w:val="62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00000">
            <w:pPr>
              <w:tabs>
                <w:tab w:leader="none" w:pos="72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4.6</w:t>
            </w:r>
          </w:p>
        </w:tc>
        <w:tc>
          <w:tcPr>
            <w:tcW w:type="dxa" w:w="9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эффективности информационно-разъяснительной работы в ОО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 –</w:t>
            </w:r>
          </w:p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2022 года,</w:t>
            </w:r>
          </w:p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</w:t>
            </w:r>
            <w:r>
              <w:rPr>
                <w:rFonts w:ascii="Times New Roman" w:hAnsi="Times New Roman"/>
                <w:sz w:val="28"/>
              </w:rPr>
              <w:t xml:space="preserve"> 2023 года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МОУО</w:t>
            </w:r>
          </w:p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756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00000">
            <w:pPr>
              <w:tabs>
                <w:tab w:leader="none" w:pos="72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4.7</w:t>
            </w:r>
          </w:p>
        </w:tc>
        <w:tc>
          <w:tcPr>
            <w:tcW w:type="dxa" w:w="9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Анализ информированности участников ГИА-2023 года и их родителей (законных представителей) об особенностях проведения ГИА в </w:t>
            </w:r>
            <w:r>
              <w:rPr>
                <w:rFonts w:ascii="Times New Roman" w:hAnsi="Times New Roman"/>
                <w:sz w:val="26"/>
              </w:rPr>
              <w:t xml:space="preserve">ППЭ </w:t>
            </w:r>
            <w:r>
              <w:rPr>
                <w:rFonts w:ascii="Times New Roman" w:hAnsi="Times New Roman"/>
                <w:sz w:val="28"/>
              </w:rPr>
              <w:t>(результаты анкетирования)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 – апрель 2023 года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МОУО</w:t>
            </w:r>
          </w:p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по УВР</w:t>
            </w:r>
          </w:p>
        </w:tc>
      </w:tr>
      <w:tr>
        <w:trPr>
          <w:trHeight w:hRule="atLeast" w:val="1067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10000">
            <w:pPr>
              <w:tabs>
                <w:tab w:leader="none" w:pos="72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4.8</w:t>
            </w:r>
          </w:p>
        </w:tc>
        <w:tc>
          <w:tcPr>
            <w:tcW w:type="dxa" w:w="9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совещаний с учителями-предметниками ОО по итогам анализа эффективности проведенной информационно-разъяснительной работы с выпускниками 9 и 11 классов, их родителями (законными представителями)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 – апрель 2023 года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Директор, </w:t>
            </w:r>
            <w:r>
              <w:rPr>
                <w:rFonts w:ascii="Times New Roman" w:hAnsi="Times New Roman"/>
                <w:sz w:val="28"/>
              </w:rPr>
              <w:t>Зам. по УВР</w:t>
            </w:r>
          </w:p>
        </w:tc>
      </w:tr>
      <w:tr>
        <w:trPr>
          <w:trHeight w:hRule="atLeast" w:val="567"/>
        </w:trPr>
        <w:tc>
          <w:tcPr>
            <w:tcW w:type="dxa" w:w="1434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  <w:sz w:val="28"/>
              </w:rPr>
              <w:t>. Работа в муниципальных образованиях</w:t>
            </w:r>
          </w:p>
        </w:tc>
      </w:tr>
      <w:tr>
        <w:trPr>
          <w:trHeight w:hRule="atLeast" w:val="597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10000">
            <w:pPr>
              <w:tabs>
                <w:tab w:leader="none" w:pos="72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5.1</w:t>
            </w:r>
          </w:p>
        </w:tc>
        <w:tc>
          <w:tcPr>
            <w:tcW w:type="dxa" w:w="9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пакетов документов (федерального, регионального, муниципального, школьного уровней) для проведения информационно-разъяснительной работы в муниципальном образовании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мере публикации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МОУО</w:t>
            </w:r>
          </w:p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ОО</w:t>
            </w:r>
          </w:p>
        </w:tc>
      </w:tr>
      <w:tr>
        <w:trPr>
          <w:trHeight w:hRule="atLeast" w:val="611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10000">
            <w:pPr>
              <w:tabs>
                <w:tab w:leader="none" w:pos="72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5.2</w:t>
            </w:r>
          </w:p>
        </w:tc>
        <w:tc>
          <w:tcPr>
            <w:tcW w:type="dxa" w:w="9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муниципальных планов по проведению информационно-разъяснительной работы с участниками ГИА и лицами, привлекаемыми к проведению ГИА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 2022 года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МОУО</w:t>
            </w:r>
          </w:p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ОО</w:t>
            </w:r>
          </w:p>
        </w:tc>
      </w:tr>
      <w:tr>
        <w:trPr>
          <w:trHeight w:hRule="atLeast" w:val="781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10000">
            <w:pPr>
              <w:tabs>
                <w:tab w:leader="none" w:pos="72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5.3</w:t>
            </w:r>
          </w:p>
        </w:tc>
        <w:tc>
          <w:tcPr>
            <w:tcW w:type="dxa" w:w="9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10000">
            <w:pPr>
              <w:tabs>
                <w:tab w:leader="none" w:pos="0" w:val="left"/>
              </w:tabs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Совещания в режиме </w:t>
            </w:r>
            <w:r>
              <w:rPr>
                <w:rFonts w:ascii="Times New Roman" w:hAnsi="Times New Roman"/>
                <w:sz w:val="28"/>
              </w:rPr>
              <w:t>видеоселекторов</w:t>
            </w:r>
            <w:r>
              <w:rPr>
                <w:rFonts w:ascii="Times New Roman" w:hAnsi="Times New Roman"/>
                <w:sz w:val="28"/>
              </w:rPr>
              <w:t xml:space="preserve"> с руководителями МОУО, специалистами, ответственными за организацию и проведение ГИА, организаторами ППЭ в муниципальных образованиях по вопросам подготовки и проведения ГИА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соответствии с периодами подготовки к ГИА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МОНиМП</w:t>
            </w:r>
            <w:r>
              <w:rPr>
                <w:rFonts w:ascii="Times New Roman" w:hAnsi="Times New Roman"/>
                <w:sz w:val="28"/>
              </w:rPr>
              <w:t xml:space="preserve"> КК,</w:t>
            </w:r>
          </w:p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ГКУ КК ЦОКО,</w:t>
            </w:r>
          </w:p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ГБОУ ИРО КК,</w:t>
            </w:r>
          </w:p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МОУО</w:t>
            </w:r>
          </w:p>
        </w:tc>
      </w:tr>
      <w:tr>
        <w:trPr>
          <w:trHeight w:hRule="atLeast" w:val="1417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10000">
            <w:pPr>
              <w:tabs>
                <w:tab w:leader="none" w:pos="72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5.4</w:t>
            </w:r>
          </w:p>
        </w:tc>
        <w:tc>
          <w:tcPr>
            <w:tcW w:type="dxa" w:w="9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Оказание методической (консультативной) помощи муниципальным образованиям по планированию и проведению мероприятий по информационно-разъяснительной работе с участниками ГИА, их родителями (законными представителями) (по заявкам муниципалитетов)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отдельному плану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МОНиМП</w:t>
            </w:r>
            <w:r>
              <w:rPr>
                <w:rFonts w:ascii="Times New Roman" w:hAnsi="Times New Roman"/>
                <w:sz w:val="28"/>
              </w:rPr>
              <w:t xml:space="preserve"> КК,</w:t>
            </w:r>
          </w:p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ГКУ КК ЦОКО,</w:t>
            </w:r>
          </w:p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ГБОУ ИРО КК</w:t>
            </w:r>
          </w:p>
        </w:tc>
      </w:tr>
      <w:tr>
        <w:trPr>
          <w:trHeight w:hRule="atLeast" w:val="1417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10000">
            <w:pPr>
              <w:tabs>
                <w:tab w:leader="none" w:pos="72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5.5</w:t>
            </w:r>
          </w:p>
        </w:tc>
        <w:tc>
          <w:tcPr>
            <w:tcW w:type="dxa" w:w="9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Совещание в режиме </w:t>
            </w:r>
            <w:r>
              <w:rPr>
                <w:rFonts w:ascii="Times New Roman" w:hAnsi="Times New Roman"/>
                <w:sz w:val="28"/>
              </w:rPr>
              <w:t>видеоселектора</w:t>
            </w:r>
            <w:r>
              <w:rPr>
                <w:rFonts w:ascii="Times New Roman" w:hAnsi="Times New Roman"/>
                <w:sz w:val="28"/>
              </w:rPr>
              <w:t xml:space="preserve"> по вопросам подготовки и проведения итогового собеседования 8 февраля 2023 года с руководителями ОО и специалистами ОО, ответственными за организацию проведения итогового собеседования по русскому языку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январь</w:t>
            </w:r>
          </w:p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года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МОНиМП</w:t>
            </w:r>
            <w:r>
              <w:rPr>
                <w:rFonts w:ascii="Times New Roman" w:hAnsi="Times New Roman"/>
                <w:sz w:val="28"/>
              </w:rPr>
              <w:t xml:space="preserve"> КК,</w:t>
            </w:r>
          </w:p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ГКУ КК ЦОКО,</w:t>
            </w:r>
          </w:p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МОУО,</w:t>
            </w:r>
          </w:p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ОО</w:t>
            </w:r>
          </w:p>
        </w:tc>
      </w:tr>
      <w:tr>
        <w:trPr>
          <w:trHeight w:hRule="atLeast" w:val="147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10000">
            <w:pPr>
              <w:tabs>
                <w:tab w:leader="none" w:pos="72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5.6</w:t>
            </w:r>
          </w:p>
        </w:tc>
        <w:tc>
          <w:tcPr>
            <w:tcW w:type="dxa" w:w="9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Информирование учителей-предметников на заседаниях территориальных методических объединений (далее – МО) об изменениях в КИМ ГИА 2022 года по сравнению с ГИА 2023 года, в </w:t>
            </w:r>
            <w:r>
              <w:rPr>
                <w:rFonts w:ascii="Times New Roman" w:hAnsi="Times New Roman"/>
                <w:sz w:val="28"/>
              </w:rPr>
              <w:t>т.ч</w:t>
            </w:r>
            <w:r>
              <w:rPr>
                <w:rFonts w:ascii="Times New Roman" w:hAnsi="Times New Roman"/>
                <w:sz w:val="28"/>
              </w:rPr>
              <w:t>. в условиях значительных изменений модели КИМ-ЕГЭ в 2023 году, а также о работе с демоверсиями ФИПИ 2023 года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отдельному плану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МОУО</w:t>
            </w:r>
          </w:p>
        </w:tc>
      </w:tr>
      <w:tr>
        <w:trPr>
          <w:trHeight w:hRule="atLeast" w:val="567"/>
        </w:trPr>
        <w:tc>
          <w:tcPr>
            <w:tcW w:type="dxa" w:w="1434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VI</w:t>
            </w:r>
            <w:r>
              <w:rPr>
                <w:rFonts w:ascii="Times New Roman" w:hAnsi="Times New Roman"/>
                <w:sz w:val="28"/>
              </w:rPr>
              <w:t>. Медиа-план информационного сопровождения ГИА в Краснодарском крае в 2022 – 2023 учебном году</w:t>
            </w:r>
          </w:p>
        </w:tc>
      </w:tr>
      <w:tr>
        <w:trPr>
          <w:trHeight w:hRule="atLeast" w:val="432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10000">
            <w:pPr>
              <w:tabs>
                <w:tab w:leader="none" w:pos="72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6.1</w:t>
            </w:r>
          </w:p>
        </w:tc>
        <w:tc>
          <w:tcPr>
            <w:tcW w:type="dxa" w:w="9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Проведение пресс-конференций, прямых эфиров и </w:t>
            </w:r>
            <w:r>
              <w:rPr>
                <w:rFonts w:ascii="Times New Roman" w:hAnsi="Times New Roman"/>
                <w:sz w:val="28"/>
              </w:rPr>
              <w:t>вебинаров</w:t>
            </w:r>
            <w:r>
              <w:rPr>
                <w:rFonts w:ascii="Times New Roman" w:hAnsi="Times New Roman"/>
                <w:sz w:val="28"/>
              </w:rPr>
              <w:t xml:space="preserve"> по вопросам ГИА</w:t>
            </w:r>
          </w:p>
        </w:tc>
        <w:tc>
          <w:tcPr>
            <w:tcW w:type="dxa" w:w="20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соответствии с медиа-планом (прилагается)</w:t>
            </w:r>
          </w:p>
        </w:tc>
        <w:tc>
          <w:tcPr>
            <w:tcW w:type="dxa" w:w="22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МОНиМП</w:t>
            </w:r>
            <w:r>
              <w:rPr>
                <w:rFonts w:ascii="Times New Roman" w:hAnsi="Times New Roman"/>
                <w:sz w:val="28"/>
              </w:rPr>
              <w:t xml:space="preserve"> КК,</w:t>
            </w:r>
          </w:p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ГКУ КК ЦОКО,</w:t>
            </w:r>
          </w:p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ГБОУ ИРО КК,</w:t>
            </w:r>
          </w:p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МОУО</w:t>
            </w:r>
          </w:p>
        </w:tc>
      </w:tr>
      <w:tr>
        <w:trPr>
          <w:trHeight w:hRule="atLeast" w:val="26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10000">
            <w:pPr>
              <w:tabs>
                <w:tab w:leader="none" w:pos="72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6.2</w:t>
            </w:r>
          </w:p>
        </w:tc>
        <w:tc>
          <w:tcPr>
            <w:tcW w:type="dxa" w:w="9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Публикация информации для участников ГИА, их родителей (законных представителей) и лиц, привлекаемых к проведению ГИА, на региональных и муниципальных сайтах и в социальных сетях</w:t>
            </w:r>
          </w:p>
        </w:tc>
        <w:tc>
          <w:tcPr>
            <w:tcW w:type="dxa" w:w="20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</w:tbl>
    <w:p w14:paraId="3501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36010000">
      <w:pPr>
        <w:spacing w:after="0" w:line="240" w:lineRule="auto"/>
        <w:ind w:firstLine="360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Заместитель директора по УВР </w:t>
      </w:r>
    </w:p>
    <w:p w14:paraId="37010000">
      <w:pPr>
        <w:spacing w:after="0" w:line="240" w:lineRule="auto"/>
        <w:ind w:firstLine="360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МБОУ СОШ №1 им. Ляпидевского</w:t>
      </w:r>
    </w:p>
    <w:p w14:paraId="38010000">
      <w:pPr>
        <w:spacing w:after="0" w:line="240" w:lineRule="auto"/>
        <w:ind w:firstLine="36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ст. Старощербиновская                                                                                                                     Г. Н. Якушова</w:t>
      </w:r>
    </w:p>
    <w:p w14:paraId="39010000">
      <w:pPr>
        <w:spacing w:after="0" w:line="240" w:lineRule="auto"/>
        <w:ind w:right="111"/>
        <w:jc w:val="both"/>
        <w:rPr>
          <w:rFonts w:ascii="Times New Roman" w:hAnsi="Times New Roman"/>
          <w:sz w:val="28"/>
        </w:rPr>
      </w:pPr>
    </w:p>
    <w:sectPr>
      <w:headerReference r:id="rId2" w:type="first"/>
      <w:headerReference r:id="rId1" w:type="default"/>
      <w:type w:val="continuous"/>
      <w:pgSz w:h="11906" w:orient="landscape" w:w="16838"/>
      <w:pgMar w:bottom="567" w:footer="284" w:gutter="0" w:header="284" w:left="1134" w:right="1134" w:top="170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</w:pPr>
  </w:p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)"/>
      <w:lvlJc w:val="left"/>
      <w:pPr>
        <w:ind w:hanging="360" w:left="927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">
    <w:lvl w:ilvl="0">
      <w:start w:val="1"/>
      <w:numFmt w:val="decimal"/>
      <w:lvlText w:val="%1)"/>
      <w:lvlJc w:val="left"/>
      <w:pPr>
        <w:ind w:hanging="360" w:left="677"/>
      </w:pPr>
    </w:lvl>
    <w:lvl w:ilvl="1">
      <w:start w:val="1"/>
      <w:numFmt w:val="lowerLetter"/>
      <w:lvlText w:val="%2."/>
      <w:lvlJc w:val="left"/>
      <w:pPr>
        <w:ind w:hanging="360" w:left="1397"/>
      </w:pPr>
    </w:lvl>
    <w:lvl w:ilvl="2">
      <w:start w:val="1"/>
      <w:numFmt w:val="lowerRoman"/>
      <w:lvlText w:val="%3."/>
      <w:lvlJc w:val="right"/>
      <w:pPr>
        <w:ind w:hanging="180" w:left="2117"/>
      </w:pPr>
    </w:lvl>
    <w:lvl w:ilvl="3">
      <w:start w:val="1"/>
      <w:numFmt w:val="decimal"/>
      <w:lvlText w:val="%4."/>
      <w:lvlJc w:val="left"/>
      <w:pPr>
        <w:ind w:hanging="360" w:left="2837"/>
      </w:pPr>
    </w:lvl>
    <w:lvl w:ilvl="4">
      <w:start w:val="1"/>
      <w:numFmt w:val="lowerLetter"/>
      <w:lvlText w:val="%5."/>
      <w:lvlJc w:val="left"/>
      <w:pPr>
        <w:ind w:hanging="360" w:left="3557"/>
      </w:pPr>
    </w:lvl>
    <w:lvl w:ilvl="5">
      <w:start w:val="1"/>
      <w:numFmt w:val="lowerRoman"/>
      <w:lvlText w:val="%6."/>
      <w:lvlJc w:val="right"/>
      <w:pPr>
        <w:ind w:hanging="180" w:left="4277"/>
      </w:pPr>
    </w:lvl>
    <w:lvl w:ilvl="6">
      <w:start w:val="1"/>
      <w:numFmt w:val="decimal"/>
      <w:lvlText w:val="%7."/>
      <w:lvlJc w:val="left"/>
      <w:pPr>
        <w:ind w:hanging="360" w:left="4997"/>
      </w:pPr>
    </w:lvl>
    <w:lvl w:ilvl="7">
      <w:start w:val="1"/>
      <w:numFmt w:val="lowerLetter"/>
      <w:lvlText w:val="%8."/>
      <w:lvlJc w:val="left"/>
      <w:pPr>
        <w:ind w:hanging="360" w:left="5717"/>
      </w:pPr>
    </w:lvl>
    <w:lvl w:ilvl="8">
      <w:start w:val="1"/>
      <w:numFmt w:val="lowerRoman"/>
      <w:lvlText w:val="%9."/>
      <w:lvlJc w:val="right"/>
      <w:pPr>
        <w:ind w:hanging="180" w:left="6437"/>
      </w:pPr>
    </w:lvl>
  </w:abstractNum>
  <w:abstractNum w:abstractNumId="8">
    <w:lvl w:ilvl="0">
      <w:start w:val="2"/>
      <w:numFmt w:val="decimal"/>
      <w:lvlText w:val="%1)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160" w:line="264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line number"/>
    <w:link w:val="Style_12_ch"/>
  </w:style>
  <w:style w:styleId="Style_12_ch" w:type="character">
    <w:name w:val="line number"/>
    <w:link w:val="Style_12"/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No Spacing"/>
    <w:link w:val="Style_14_ch"/>
  </w:style>
  <w:style w:styleId="Style_14_ch" w:type="character">
    <w:name w:val="No Spacing"/>
    <w:link w:val="Style_14"/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1_ch" w:type="character">
    <w:name w:val="header"/>
    <w:basedOn w:val="Style_5_ch"/>
    <w:link w:val="Style_1"/>
    <w:rPr>
      <w:rFonts w:ascii="Times New Roman" w:hAnsi="Times New Roman"/>
      <w:sz w:val="24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4" w:type="paragraph">
    <w:name w:val="Body Text Indent 3"/>
    <w:basedOn w:val="Style_5"/>
    <w:link w:val="Style_4_ch"/>
    <w:pPr>
      <w:spacing w:after="120" w:line="240" w:lineRule="auto"/>
      <w:ind w:firstLine="0" w:left="283"/>
    </w:pPr>
    <w:rPr>
      <w:rFonts w:ascii="Times New Roman" w:hAnsi="Times New Roman"/>
      <w:sz w:val="16"/>
    </w:rPr>
  </w:style>
  <w:style w:styleId="Style_4_ch" w:type="character">
    <w:name w:val="Body Text Indent 3"/>
    <w:basedOn w:val="Style_5_ch"/>
    <w:link w:val="Style_4"/>
    <w:rPr>
      <w:rFonts w:ascii="Times New Roman" w:hAnsi="Times New Roman"/>
      <w:sz w:val="16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Balloon Text"/>
    <w:basedOn w:val="Style_5"/>
    <w:link w:val="Style_20_ch"/>
    <w:pPr>
      <w:spacing w:after="0" w:line="240" w:lineRule="auto"/>
      <w:ind/>
    </w:pPr>
    <w:rPr>
      <w:rFonts w:ascii="Segoe UI" w:hAnsi="Segoe UI"/>
      <w:sz w:val="18"/>
    </w:rPr>
  </w:style>
  <w:style w:styleId="Style_20_ch" w:type="character">
    <w:name w:val="Balloon Text"/>
    <w:basedOn w:val="Style_5_ch"/>
    <w:link w:val="Style_20"/>
    <w:rPr>
      <w:rFonts w:ascii="Segoe UI" w:hAnsi="Segoe UI"/>
      <w:sz w:val="1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footer"/>
    <w:basedOn w:val="Style_5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sz w:val="20"/>
    </w:rPr>
  </w:style>
  <w:style w:styleId="Style_24_ch" w:type="character">
    <w:name w:val="footer"/>
    <w:basedOn w:val="Style_5_ch"/>
    <w:link w:val="Style_24"/>
    <w:rPr>
      <w:sz w:val="20"/>
    </w:rPr>
  </w:style>
  <w:style w:styleId="Style_25" w:type="paragraph">
    <w:name w:val="toc 5"/>
    <w:next w:val="Style_5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5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5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5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5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Основной текст + Не полужирный"/>
    <w:link w:val="Style_30_ch"/>
    <w:rPr>
      <w:b w:val="1"/>
      <w:spacing w:val="3"/>
    </w:rPr>
  </w:style>
  <w:style w:styleId="Style_30_ch" w:type="character">
    <w:name w:val="Основной текст + Не полужирный"/>
    <w:link w:val="Style_30"/>
    <w:rPr>
      <w:b w:val="1"/>
      <w:spacing w:val="3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2022-12-30T07:59:22Z</dcterms:modified>
</cp:coreProperties>
</file>