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2A" w:rsidRPr="00C66DBF" w:rsidRDefault="00C66D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61CB7" w:rsidRPr="00C66DBF">
        <w:rPr>
          <w:sz w:val="28"/>
          <w:szCs w:val="28"/>
        </w:rPr>
        <w:t>Аннотация к рабочей программе</w:t>
      </w:r>
      <w:r w:rsidR="00955198">
        <w:rPr>
          <w:sz w:val="28"/>
          <w:szCs w:val="28"/>
        </w:rPr>
        <w:t xml:space="preserve"> по обществознанию.</w:t>
      </w:r>
    </w:p>
    <w:p w:rsidR="000B432A" w:rsidRPr="00C66DBF" w:rsidRDefault="00261CB7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Рабочая программа по учебному предмету «Обществознание»</w:t>
      </w:r>
      <w:r w:rsidR="000B432A" w:rsidRPr="00C66DBF">
        <w:rPr>
          <w:sz w:val="24"/>
          <w:szCs w:val="24"/>
        </w:rPr>
        <w:t xml:space="preserve"> </w:t>
      </w:r>
      <w:r w:rsidRPr="00C66DBF">
        <w:rPr>
          <w:sz w:val="24"/>
          <w:szCs w:val="24"/>
        </w:rPr>
        <w:t xml:space="preserve"> для обучающихся 10 и 11 классов разработана в соответствии с требованиями следующих документов:</w:t>
      </w:r>
    </w:p>
    <w:p w:rsidR="000B432A" w:rsidRPr="00C66DBF" w:rsidRDefault="00261CB7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1. Федерального закона от 29.12.2012 № 273-ФЗ «Об образовании в Российской Федерации»;</w:t>
      </w:r>
    </w:p>
    <w:p w:rsidR="000B432A" w:rsidRPr="00C66DBF" w:rsidRDefault="00261CB7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2. Приказа</w:t>
      </w:r>
      <w:r w:rsidR="000B432A" w:rsidRPr="00C66DBF">
        <w:rPr>
          <w:sz w:val="24"/>
          <w:szCs w:val="24"/>
        </w:rPr>
        <w:t xml:space="preserve"> </w:t>
      </w:r>
      <w:r w:rsidRPr="00C66DBF">
        <w:rPr>
          <w:sz w:val="24"/>
          <w:szCs w:val="24"/>
        </w:rPr>
        <w:t>от 17.12.2010 № 1897 «Об утверждении ФГОС основного общего образования»;</w:t>
      </w:r>
    </w:p>
    <w:p w:rsidR="000B432A" w:rsidRPr="00C66DBF" w:rsidRDefault="00261CB7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3. Приказа Мин</w:t>
      </w:r>
      <w:r w:rsidR="000B432A" w:rsidRPr="00C66DBF">
        <w:rPr>
          <w:sz w:val="24"/>
          <w:szCs w:val="24"/>
        </w:rPr>
        <w:t xml:space="preserve">истерства </w:t>
      </w:r>
      <w:r w:rsidRPr="00C66DBF">
        <w:rPr>
          <w:sz w:val="24"/>
          <w:szCs w:val="24"/>
        </w:rPr>
        <w:t>просвещения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года);</w:t>
      </w:r>
    </w:p>
    <w:p w:rsidR="000B432A" w:rsidRPr="00C66DBF" w:rsidRDefault="00261CB7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4. Приказа Мин</w:t>
      </w:r>
      <w:r w:rsidR="000B432A" w:rsidRPr="00C66DBF">
        <w:rPr>
          <w:sz w:val="24"/>
          <w:szCs w:val="24"/>
        </w:rPr>
        <w:t xml:space="preserve">истерства </w:t>
      </w:r>
      <w:r w:rsidRPr="00C66DBF">
        <w:rPr>
          <w:sz w:val="24"/>
          <w:szCs w:val="24"/>
        </w:rPr>
        <w:t>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0B432A" w:rsidRPr="00C66DBF" w:rsidRDefault="00261CB7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5.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28.09.2020 № 28; </w:t>
      </w:r>
    </w:p>
    <w:p w:rsidR="000B432A" w:rsidRPr="00C66DBF" w:rsidRDefault="00261CB7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6.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0B432A" w:rsidRPr="00C66DBF" w:rsidRDefault="00261CB7">
      <w:pPr>
        <w:rPr>
          <w:sz w:val="24"/>
          <w:szCs w:val="24"/>
        </w:rPr>
      </w:pPr>
      <w:r w:rsidRPr="00C66DBF">
        <w:rPr>
          <w:sz w:val="24"/>
          <w:szCs w:val="24"/>
        </w:rPr>
        <w:t>7. Концепции преподавания учебного предмета «Обществознание».</w:t>
      </w:r>
    </w:p>
    <w:p w:rsidR="000B432A" w:rsidRPr="00C66DBF" w:rsidRDefault="00261CB7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8. Рабочая программа Л.Н. Боголюбова, Н.И. Горецкой, Л.Ф. Ивановой, А.Ю. </w:t>
      </w:r>
      <w:proofErr w:type="spellStart"/>
      <w:r w:rsidRPr="00C66DBF">
        <w:rPr>
          <w:sz w:val="24"/>
          <w:szCs w:val="24"/>
        </w:rPr>
        <w:t>Лазебниковой</w:t>
      </w:r>
      <w:proofErr w:type="spellEnd"/>
      <w:r w:rsidRPr="00C66DBF">
        <w:rPr>
          <w:sz w:val="24"/>
          <w:szCs w:val="24"/>
        </w:rPr>
        <w:t>, А.И. Матвеева. Обществознани</w:t>
      </w:r>
      <w:r w:rsidR="002E1817">
        <w:rPr>
          <w:sz w:val="24"/>
          <w:szCs w:val="24"/>
        </w:rPr>
        <w:t>е. 10-11 классы.</w:t>
      </w:r>
    </w:p>
    <w:p w:rsidR="000B432A" w:rsidRPr="00C66DBF" w:rsidRDefault="000B432A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</w:t>
      </w:r>
      <w:r w:rsidR="00261CB7" w:rsidRPr="00C66DBF">
        <w:rPr>
          <w:sz w:val="24"/>
          <w:szCs w:val="24"/>
        </w:rPr>
        <w:t>. Концепция преподавания учебного предмета «Обществознание». Рабочая программа по учебному предмету «Обществознание» реализуется в течение 2-х лет (10-11класс).</w:t>
      </w:r>
    </w:p>
    <w:p w:rsidR="000B432A" w:rsidRPr="00C66DBF" w:rsidRDefault="00261CB7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Количество часов, отведенное на изучение программы – по 68 часов в год в каждом классе, по 2 учебных часа в неделю.</w:t>
      </w:r>
    </w:p>
    <w:p w:rsidR="000B432A" w:rsidRPr="00C66DBF" w:rsidRDefault="00261CB7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Предмет «Обществознание» входит в часть учебного плана, формируемую участниками образовательных отношений и в предметную область «Общественные науки».</w:t>
      </w:r>
    </w:p>
    <w:p w:rsidR="000B432A" w:rsidRPr="00C66DBF" w:rsidRDefault="00261CB7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Данная рабочая прог</w:t>
      </w:r>
      <w:r w:rsidR="00C31F8D" w:rsidRPr="00C66DBF">
        <w:rPr>
          <w:sz w:val="24"/>
          <w:szCs w:val="24"/>
        </w:rPr>
        <w:t>рамма реализуется на основе УМК:</w:t>
      </w:r>
    </w:p>
    <w:p w:rsidR="00C31F8D" w:rsidRPr="00C66DBF" w:rsidRDefault="00261CB7">
      <w:pPr>
        <w:rPr>
          <w:sz w:val="24"/>
          <w:szCs w:val="24"/>
        </w:rPr>
      </w:pPr>
      <w:r w:rsidRPr="00C66DBF">
        <w:rPr>
          <w:sz w:val="24"/>
          <w:szCs w:val="24"/>
        </w:rPr>
        <w:lastRenderedPageBreak/>
        <w:t xml:space="preserve"> Боголюбов Л.Н., </w:t>
      </w:r>
      <w:proofErr w:type="spellStart"/>
      <w:r w:rsidRPr="00C66DBF">
        <w:rPr>
          <w:sz w:val="24"/>
          <w:szCs w:val="24"/>
        </w:rPr>
        <w:t>Лазебникова</w:t>
      </w:r>
      <w:proofErr w:type="spellEnd"/>
      <w:r w:rsidR="00C31F8D" w:rsidRPr="00C66DBF">
        <w:rPr>
          <w:sz w:val="24"/>
          <w:szCs w:val="24"/>
        </w:rPr>
        <w:t xml:space="preserve"> </w:t>
      </w:r>
      <w:r w:rsidRPr="00C66DBF">
        <w:rPr>
          <w:sz w:val="24"/>
          <w:szCs w:val="24"/>
        </w:rPr>
        <w:t xml:space="preserve"> Обществознан</w:t>
      </w:r>
      <w:r w:rsidR="002E1817">
        <w:rPr>
          <w:sz w:val="24"/>
          <w:szCs w:val="24"/>
        </w:rPr>
        <w:t xml:space="preserve">ие </w:t>
      </w:r>
      <w:r w:rsidRPr="00C66DBF">
        <w:rPr>
          <w:sz w:val="24"/>
          <w:szCs w:val="24"/>
        </w:rPr>
        <w:t xml:space="preserve"> 10 класс Издательство «Просвещение»</w:t>
      </w:r>
      <w:r w:rsidR="00C31F8D" w:rsidRPr="00C66DBF">
        <w:rPr>
          <w:sz w:val="24"/>
          <w:szCs w:val="24"/>
        </w:rPr>
        <w:t xml:space="preserve">, Москва,2018 год; 11 класс Боголюбов Л.Н., </w:t>
      </w:r>
      <w:proofErr w:type="spellStart"/>
      <w:r w:rsidR="00C31F8D" w:rsidRPr="00C66DBF">
        <w:rPr>
          <w:sz w:val="24"/>
          <w:szCs w:val="24"/>
        </w:rPr>
        <w:t>Лазебникова</w:t>
      </w:r>
      <w:proofErr w:type="spellEnd"/>
      <w:r w:rsidR="00C31F8D" w:rsidRPr="00C66DBF">
        <w:rPr>
          <w:sz w:val="24"/>
          <w:szCs w:val="24"/>
        </w:rPr>
        <w:t xml:space="preserve">  О</w:t>
      </w:r>
      <w:r w:rsidR="002E1817">
        <w:rPr>
          <w:sz w:val="24"/>
          <w:szCs w:val="24"/>
        </w:rPr>
        <w:t>бществознание</w:t>
      </w:r>
      <w:bookmarkStart w:id="0" w:name="_GoBack"/>
      <w:bookmarkEnd w:id="0"/>
      <w:r w:rsidR="00C31F8D" w:rsidRPr="00C66DBF">
        <w:rPr>
          <w:sz w:val="24"/>
          <w:szCs w:val="24"/>
        </w:rPr>
        <w:t xml:space="preserve"> «Просвещение», Москва,2019 год</w:t>
      </w:r>
      <w:proofErr w:type="gramStart"/>
      <w:r w:rsidR="00C31F8D" w:rsidRPr="00C66DBF">
        <w:rPr>
          <w:sz w:val="24"/>
          <w:szCs w:val="24"/>
        </w:rPr>
        <w:t xml:space="preserve"> .</w:t>
      </w:r>
      <w:proofErr w:type="gramEnd"/>
    </w:p>
    <w:p w:rsidR="00C31F8D" w:rsidRPr="00C66DBF" w:rsidRDefault="00C31F8D">
      <w:pPr>
        <w:rPr>
          <w:sz w:val="24"/>
          <w:szCs w:val="24"/>
        </w:rPr>
      </w:pPr>
      <w:r w:rsidRPr="00C66DBF">
        <w:rPr>
          <w:sz w:val="24"/>
          <w:szCs w:val="24"/>
        </w:rPr>
        <w:t>Цели и задачи программы:</w:t>
      </w:r>
      <w:r w:rsidR="00B45C79" w:rsidRPr="00C66DBF">
        <w:rPr>
          <w:sz w:val="24"/>
          <w:szCs w:val="24"/>
        </w:rPr>
        <w:t xml:space="preserve"> Изучение обществознания в старшей школе на базовом уровне направлено на достижение следующих целей:</w:t>
      </w:r>
    </w:p>
    <w:p w:rsidR="00C31F8D" w:rsidRPr="00C66DBF" w:rsidRDefault="00B45C79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• развитие личности в период</w:t>
      </w:r>
      <w:r w:rsidR="00C66DBF">
        <w:rPr>
          <w:sz w:val="24"/>
          <w:szCs w:val="24"/>
        </w:rPr>
        <w:t xml:space="preserve"> </w:t>
      </w:r>
      <w:r w:rsidRPr="00C66DBF">
        <w:rPr>
          <w:sz w:val="24"/>
          <w:szCs w:val="24"/>
        </w:rPr>
        <w:t xml:space="preserve">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C31F8D" w:rsidRPr="00C66DBF" w:rsidRDefault="00B45C79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C31F8D" w:rsidRPr="00C66DBF" w:rsidRDefault="00B45C79">
      <w:pPr>
        <w:rPr>
          <w:sz w:val="24"/>
          <w:szCs w:val="24"/>
        </w:rPr>
      </w:pPr>
      <w:r w:rsidRPr="00C66DBF">
        <w:rPr>
          <w:sz w:val="24"/>
          <w:szCs w:val="24"/>
        </w:rPr>
        <w:t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</w:t>
      </w:r>
      <w:r w:rsidR="00C31F8D" w:rsidRPr="00C66DBF">
        <w:rPr>
          <w:sz w:val="24"/>
          <w:szCs w:val="24"/>
        </w:rPr>
        <w:t>ования</w:t>
      </w:r>
      <w:proofErr w:type="gramStart"/>
      <w:r w:rsidR="00C31F8D" w:rsidRPr="00C66DBF">
        <w:rPr>
          <w:sz w:val="24"/>
          <w:szCs w:val="24"/>
        </w:rPr>
        <w:t xml:space="preserve"> ;</w:t>
      </w:r>
      <w:proofErr w:type="gramEnd"/>
    </w:p>
    <w:p w:rsidR="00C31F8D" w:rsidRPr="00C66DBF" w:rsidRDefault="00B45C79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C31F8D" w:rsidRPr="00C66DBF" w:rsidRDefault="00B45C79">
      <w:pPr>
        <w:rPr>
          <w:sz w:val="24"/>
          <w:szCs w:val="24"/>
        </w:rPr>
      </w:pPr>
      <w:r w:rsidRPr="00C66DBF">
        <w:rPr>
          <w:sz w:val="24"/>
          <w:szCs w:val="24"/>
        </w:rPr>
        <w:t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</w:t>
      </w:r>
      <w:r w:rsidR="00C31F8D" w:rsidRPr="00C66DBF">
        <w:rPr>
          <w:sz w:val="24"/>
          <w:szCs w:val="24"/>
        </w:rPr>
        <w:t>ановленными законом;</w:t>
      </w:r>
    </w:p>
    <w:p w:rsidR="00C6145A" w:rsidRDefault="00B45C79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Задачи состоят в том, чтобы, используя возможности учебного предмета</w:t>
      </w:r>
    </w:p>
    <w:p w:rsidR="00C66DBF" w:rsidRPr="00C66DBF" w:rsidRDefault="00B45C79">
      <w:pPr>
        <w:rPr>
          <w:sz w:val="24"/>
          <w:szCs w:val="24"/>
        </w:rPr>
      </w:pPr>
      <w:r w:rsidRPr="00C66DBF">
        <w:rPr>
          <w:sz w:val="24"/>
          <w:szCs w:val="24"/>
        </w:rPr>
        <w:t>,</w:t>
      </w:r>
      <w:r w:rsidR="00F22E43" w:rsidRPr="00C66DBF">
        <w:rPr>
          <w:sz w:val="24"/>
          <w:szCs w:val="24"/>
        </w:rPr>
        <w:t xml:space="preserve"> — гуманистического мировоззрения, включающего убежденность в неповторимости, уникальности каждой личности, в том, что жизнь — высшая ценность бытия; идеалы гуманизма, свободы, демократии, социального прогресса; признание значимости научных знаний и методов познания действительности, готовность руководствоваться ими в анализе и оценке общественных явлений</w:t>
      </w:r>
      <w:r w:rsidR="00C6145A">
        <w:rPr>
          <w:sz w:val="24"/>
          <w:szCs w:val="24"/>
        </w:rPr>
        <w:t>;</w:t>
      </w:r>
    </w:p>
    <w:p w:rsidR="00C6145A" w:rsidRDefault="00F22E43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отношение к социальным регуляторам жизни, нравственно-правовым нормам как необходимым условиям выживания и разв</w:t>
      </w:r>
      <w:r w:rsidR="00C66DBF" w:rsidRPr="00C66DBF">
        <w:rPr>
          <w:sz w:val="24"/>
          <w:szCs w:val="24"/>
        </w:rPr>
        <w:t>ития человеческого сообщества;</w:t>
      </w:r>
    </w:p>
    <w:p w:rsidR="00C6145A" w:rsidRDefault="00F22E43">
      <w:pPr>
        <w:rPr>
          <w:sz w:val="24"/>
          <w:szCs w:val="24"/>
        </w:rPr>
      </w:pPr>
      <w:r w:rsidRPr="00C66DBF">
        <w:rPr>
          <w:sz w:val="24"/>
          <w:szCs w:val="24"/>
        </w:rPr>
        <w:lastRenderedPageBreak/>
        <w:t xml:space="preserve"> необходимых моральных ориентиров, включающих так называемые простые нормы нравственности, а также высшие со</w:t>
      </w:r>
      <w:r w:rsidR="00C66DBF" w:rsidRPr="00C66DBF">
        <w:rPr>
          <w:sz w:val="24"/>
          <w:szCs w:val="24"/>
        </w:rPr>
        <w:t xml:space="preserve">циально-нравственные качества; </w:t>
      </w:r>
    </w:p>
    <w:p w:rsidR="00C66DBF" w:rsidRPr="00C66DBF" w:rsidRDefault="00F22E43">
      <w:pPr>
        <w:rPr>
          <w:sz w:val="24"/>
          <w:szCs w:val="24"/>
        </w:rPr>
      </w:pPr>
      <w:r w:rsidRPr="00C66DBF">
        <w:rPr>
          <w:sz w:val="24"/>
          <w:szCs w:val="24"/>
        </w:rPr>
        <w:t>гражданственности, любви к Родине политической и правовой культуры, предусматривающей готовность и умение конструктивно действовать в условиях демократии, политического плюрализма, становления правов</w:t>
      </w:r>
      <w:r w:rsidR="00C66DBF" w:rsidRPr="00C66DBF">
        <w:rPr>
          <w:sz w:val="24"/>
          <w:szCs w:val="24"/>
        </w:rPr>
        <w:t xml:space="preserve">ого государства; </w:t>
      </w:r>
      <w:r w:rsidRPr="00C66DBF">
        <w:rPr>
          <w:sz w:val="24"/>
          <w:szCs w:val="24"/>
        </w:rPr>
        <w:t>экономической культуры, предполагающей потребность и умение активно действовать в условиях экономической свободы</w:t>
      </w:r>
      <w:proofErr w:type="gramStart"/>
      <w:r w:rsidR="00C66DBF" w:rsidRPr="00C66DBF">
        <w:rPr>
          <w:sz w:val="24"/>
          <w:szCs w:val="24"/>
        </w:rPr>
        <w:t xml:space="preserve"> ;</w:t>
      </w:r>
      <w:proofErr w:type="gramEnd"/>
    </w:p>
    <w:p w:rsidR="00C66DBF" w:rsidRPr="00C66DBF" w:rsidRDefault="00F22E43">
      <w:pPr>
        <w:rPr>
          <w:sz w:val="24"/>
          <w:szCs w:val="24"/>
        </w:rPr>
      </w:pPr>
      <w:r w:rsidRPr="00C66DBF">
        <w:rPr>
          <w:sz w:val="24"/>
          <w:szCs w:val="24"/>
        </w:rPr>
        <w:t>социальной культуры, включающей культуру межличностных, межгрупповых и этнических отношений; толерантность к иному</w:t>
      </w:r>
      <w:r w:rsidR="00C66DBF" w:rsidRPr="00C66DBF">
        <w:rPr>
          <w:sz w:val="24"/>
          <w:szCs w:val="24"/>
        </w:rPr>
        <w:t xml:space="preserve"> образу жизни и образу мыслей;</w:t>
      </w:r>
    </w:p>
    <w:p w:rsidR="00C66DBF" w:rsidRPr="00C66DBF" w:rsidRDefault="00F22E43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экологической культуры, включающей признание ценности природы, убеждение в необходимости сбережения природы для живущих и будущих поколений, чувство ответственности за судьбу природы, понимание неразрывной связи общества и природы; — умения получать социальную информацию из разнообразных источников и самосто</w:t>
      </w:r>
      <w:r w:rsidR="00C66DBF" w:rsidRPr="00C66DBF">
        <w:rPr>
          <w:sz w:val="24"/>
          <w:szCs w:val="24"/>
        </w:rPr>
        <w:t>ятельно ориентироваться в ней;</w:t>
      </w:r>
      <w:r w:rsidRPr="00C66DBF">
        <w:rPr>
          <w:sz w:val="24"/>
          <w:szCs w:val="24"/>
        </w:rPr>
        <w:t xml:space="preserve"> умения применять полученные знания для решения задач </w:t>
      </w:r>
      <w:r w:rsidR="00C66DBF" w:rsidRPr="00C66DBF">
        <w:rPr>
          <w:sz w:val="24"/>
          <w:szCs w:val="24"/>
        </w:rPr>
        <w:t>п</w:t>
      </w:r>
      <w:r w:rsidRPr="00C66DBF">
        <w:rPr>
          <w:sz w:val="24"/>
          <w:szCs w:val="24"/>
        </w:rPr>
        <w:t>ознавательного и практического характера.</w:t>
      </w:r>
    </w:p>
    <w:p w:rsidR="00C66DBF" w:rsidRPr="00C66DBF" w:rsidRDefault="00F22E43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Формы учебных занятий</w:t>
      </w:r>
    </w:p>
    <w:p w:rsidR="00C66DBF" w:rsidRPr="00C66DBF" w:rsidRDefault="00F22E43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Основной формой обучения является урок, в том числе с применением электронного обучения, дистанционных образовательных технологий.</w:t>
      </w:r>
    </w:p>
    <w:p w:rsidR="00C66DBF" w:rsidRPr="00C66DBF" w:rsidRDefault="00F22E43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Все уроки можно разделить на три группы: урок ознакомления, урок закрепления и урок проверки знаний. На уроке ознакомления с новым материала можно использовать такие формы организации учебной работы: лекция, беседа, лабораторная работа, конференция, учебные дискуссии, интеллектуальные и ролевые игры, традиционный урок. Допускается отсутствие учебных занятий, проводимых путем непосредственного взаимодействия педагогического работника </w:t>
      </w:r>
      <w:proofErr w:type="gramStart"/>
      <w:r w:rsidRPr="00C66DBF">
        <w:rPr>
          <w:sz w:val="24"/>
          <w:szCs w:val="24"/>
        </w:rPr>
        <w:t>с</w:t>
      </w:r>
      <w:proofErr w:type="gramEnd"/>
      <w:r w:rsidRPr="00C66DBF">
        <w:rPr>
          <w:sz w:val="24"/>
          <w:szCs w:val="24"/>
        </w:rPr>
        <w:t xml:space="preserve"> обучающимся в аудитории.</w:t>
      </w:r>
    </w:p>
    <w:p w:rsidR="00C6145A" w:rsidRDefault="00F22E43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Урок закрепления может включать такие формы как: семинар, практикум, консультация, работа в парах постоянного и сменного состава. На уроках проверки знаний возможна организация самостоятельной работы, урока - зачёта, контрольной работы, собеседования, викторины, игры и т.д.</w:t>
      </w:r>
    </w:p>
    <w:p w:rsidR="008B5706" w:rsidRPr="00C66DBF" w:rsidRDefault="00F22E43">
      <w:pPr>
        <w:rPr>
          <w:sz w:val="24"/>
          <w:szCs w:val="24"/>
        </w:rPr>
      </w:pPr>
      <w:r w:rsidRPr="00C66DBF">
        <w:rPr>
          <w:sz w:val="24"/>
          <w:szCs w:val="24"/>
        </w:rPr>
        <w:t xml:space="preserve"> Выбор форм зависит и от темы урока, от уровня подготовленности обучающихся, и от объема изучаемого материала, его новизны, трудности. Каждый тип урока предусматривает: формирование ответственного отношения к учению, воспитание культуры учебного труда и навыков самообразова</w:t>
      </w:r>
      <w:r w:rsidR="00C66DBF" w:rsidRPr="00C66DBF">
        <w:rPr>
          <w:sz w:val="24"/>
          <w:szCs w:val="24"/>
        </w:rPr>
        <w:t>ния.</w:t>
      </w:r>
    </w:p>
    <w:p w:rsidR="00F22E43" w:rsidRPr="00C66DBF" w:rsidRDefault="00F22E43">
      <w:pPr>
        <w:rPr>
          <w:sz w:val="24"/>
          <w:szCs w:val="24"/>
        </w:rPr>
      </w:pPr>
    </w:p>
    <w:p w:rsidR="00B45C79" w:rsidRPr="00C66DBF" w:rsidRDefault="00B45C79">
      <w:pPr>
        <w:rPr>
          <w:sz w:val="24"/>
          <w:szCs w:val="24"/>
        </w:rPr>
      </w:pPr>
    </w:p>
    <w:sectPr w:rsidR="00B45C79" w:rsidRPr="00C6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09"/>
    <w:rsid w:val="000B432A"/>
    <w:rsid w:val="000C2809"/>
    <w:rsid w:val="00261CB7"/>
    <w:rsid w:val="002E1817"/>
    <w:rsid w:val="008B5706"/>
    <w:rsid w:val="00955198"/>
    <w:rsid w:val="00B45C79"/>
    <w:rsid w:val="00C31F8D"/>
    <w:rsid w:val="00C6145A"/>
    <w:rsid w:val="00C66DBF"/>
    <w:rsid w:val="00F2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2022-11-04T07:50:00Z</dcterms:created>
  <dcterms:modified xsi:type="dcterms:W3CDTF">2022-11-04T11:15:00Z</dcterms:modified>
</cp:coreProperties>
</file>