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5" w:rsidRDefault="008523E5" w:rsidP="008523E5">
      <w:pPr>
        <w:shd w:val="clear" w:color="auto" w:fill="FFFFFF"/>
        <w:spacing w:after="0" w:line="24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об оказании профессиональной юридической помощи между краевой организацией Профсоюза и </w:t>
      </w:r>
      <w:r>
        <w:rPr>
          <w:rFonts w:ascii="Times New Roman" w:hAnsi="Times New Roman" w:cs="Times New Roman"/>
          <w:sz w:val="28"/>
          <w:szCs w:val="28"/>
          <w:u w:val="single"/>
        </w:rPr>
        <w:t>29 филиалом краевой коллегии адвокатов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2018 года, </w:t>
      </w:r>
      <w:r>
        <w:rPr>
          <w:rFonts w:ascii="Times New Roman" w:hAnsi="Times New Roman" w:cs="Times New Roman"/>
          <w:sz w:val="28"/>
          <w:szCs w:val="28"/>
          <w:u w:val="single"/>
        </w:rPr>
        <w:t>членам Профсоюза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получить квалифицированную юридическую помощь по любым правовым вопросам и судебным делам, несвязанным с их профессиональной деятельностью (защита прав потребителей,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жилищные, семейные, наследственные, административные, уголовные и другие дела).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Юридическая помощь по указанным вопросам предоставляется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50 %</w:t>
      </w:r>
      <w:r>
        <w:rPr>
          <w:rFonts w:ascii="Times New Roman" w:hAnsi="Times New Roman" w:cs="Times New Roman"/>
          <w:sz w:val="28"/>
          <w:szCs w:val="28"/>
        </w:rPr>
        <w:t xml:space="preserve"> скидкой от стоимости юридических услуг, оказываемых адвокатами на территории края</w:t>
      </w:r>
      <w:r>
        <w:rPr>
          <w:sz w:val="28"/>
          <w:szCs w:val="28"/>
        </w:rPr>
        <w:t>.</w:t>
      </w:r>
    </w:p>
    <w:p w:rsidR="008523E5" w:rsidRDefault="008523E5" w:rsidP="008523E5">
      <w:pPr>
        <w:spacing w:after="0" w:line="240" w:lineRule="auto"/>
        <w:jc w:val="center"/>
        <w:rPr>
          <w:sz w:val="28"/>
          <w:szCs w:val="28"/>
        </w:rPr>
      </w:pPr>
    </w:p>
    <w:p w:rsidR="008523E5" w:rsidRDefault="008523E5" w:rsidP="008523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КРАСНОДАРСКАЯ  КРАЕВАЯ   КОЛЛЕГИЯ   АДВОКАТОВ </w:t>
      </w:r>
    </w:p>
    <w:p w:rsidR="008523E5" w:rsidRDefault="008523E5" w:rsidP="008523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№ 29 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РАСНОДАРА</w:t>
      </w:r>
    </w:p>
    <w:p w:rsidR="008523E5" w:rsidRDefault="008523E5" w:rsidP="008523E5">
      <w:pPr>
        <w:spacing w:after="0" w:line="240" w:lineRule="auto"/>
        <w:jc w:val="center"/>
        <w:rPr>
          <w:b/>
        </w:rPr>
      </w:pPr>
      <w:r>
        <w:rPr>
          <w:b/>
        </w:rPr>
        <w:t>г. Краснодар, ул. Чапаева, 124/1, тел. 275-25-69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Расчёт стоимости юридической помощи адвоката производится на основании минимального размера гонорара адвоката, установленного информационным письмом Адвокатской палаты края от 19.04.2018 г., и составляет </w:t>
      </w:r>
      <w:r>
        <w:rPr>
          <w:b/>
          <w:color w:val="000000"/>
          <w:u w:val="single"/>
        </w:rPr>
        <w:t>для членов Профсоюза</w:t>
      </w:r>
      <w:r>
        <w:rPr>
          <w:color w:val="000000"/>
        </w:rPr>
        <w:t>: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1. Консультации: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1.1. Устные консультации по правовым вопросам — БЕСПЛАТНО.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1.3. Составление исковых заявлений, жалоб, ходатайств, иных документов правового характера – 4 000 рублей;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1.4. Составление проектов договоров – 5 000 рублей.</w:t>
      </w:r>
    </w:p>
    <w:p w:rsidR="008523E5" w:rsidRDefault="008523E5" w:rsidP="008523E5">
      <w:pPr>
        <w:pStyle w:val="a3"/>
        <w:spacing w:after="0"/>
        <w:ind w:firstLine="567"/>
        <w:jc w:val="both"/>
        <w:rPr>
          <w:rStyle w:val="a5"/>
          <w:b w:val="0"/>
          <w:bCs w:val="0"/>
        </w:rPr>
      </w:pPr>
      <w:r>
        <w:rPr>
          <w:color w:val="000000"/>
        </w:rPr>
        <w:t>1.5. Оформление адвокатских запросов – 1 000 рублей.</w:t>
      </w:r>
    </w:p>
    <w:p w:rsidR="008523E5" w:rsidRDefault="008523E5" w:rsidP="008523E5">
      <w:pPr>
        <w:pStyle w:val="a3"/>
        <w:spacing w:after="0"/>
        <w:ind w:firstLine="567"/>
        <w:jc w:val="both"/>
      </w:pPr>
      <w:r>
        <w:rPr>
          <w:rStyle w:val="a5"/>
          <w:color w:val="000000"/>
        </w:rPr>
        <w:t>2. Участие в гражданском судопроизводстве и по делам об административных правонарушениях: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2.2. Участие в качестве представителя в делах об административных правонарушениях – 20 000 рублей.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2.3. Составление кассационных, апелляционных, надзорных жалоб: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:rsidR="008523E5" w:rsidRDefault="008523E5" w:rsidP="008523E5">
      <w:pPr>
        <w:pStyle w:val="a3"/>
        <w:spacing w:after="0"/>
        <w:ind w:firstLine="567"/>
        <w:jc w:val="both"/>
        <w:rPr>
          <w:rStyle w:val="a5"/>
          <w:b w:val="0"/>
          <w:bCs w:val="0"/>
        </w:rPr>
      </w:pPr>
      <w:r>
        <w:rPr>
          <w:color w:val="000000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:rsidR="008523E5" w:rsidRDefault="008523E5" w:rsidP="008523E5">
      <w:pPr>
        <w:pStyle w:val="a3"/>
        <w:spacing w:after="0"/>
        <w:ind w:firstLine="567"/>
        <w:jc w:val="both"/>
      </w:pPr>
      <w:r>
        <w:rPr>
          <w:rStyle w:val="a5"/>
          <w:color w:val="000000"/>
        </w:rPr>
        <w:t>3. Участие в уголовном судопроизводстве: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3.2. В дознании –  25 000 рублей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3.3. В суде 1-й инстанции: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1). По делам, отнесенным к подсудности мировых судей или  районных судов – 20 000 рублей. 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2). По делам, рассматриваемым судом апелляционной, кассационной или надзорной инстанций, при  участии в суде 1-й инстанции –  15 000 рублей,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не принимая участия в суде 1-й инстанции – 25 000 рублей (с учетом ознакомления с материалами дела). 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3.4. Посещение мест изоляции по инициативе подзащитного или его представителей, </w:t>
      </w:r>
      <w:r>
        <w:rPr>
          <w:color w:val="000000"/>
        </w:rPr>
        <w:lastRenderedPageBreak/>
        <w:t>не связанное с участием адвоката в проведении следственных действий – 5 000 рублей.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3.5. Составление кассационных, апелляционных, надзорных жалоб: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не принимая участия в рассмотрении дела – 25 000 рублей (с учетом необходимости ознакомления с материалами дела).</w:t>
      </w:r>
    </w:p>
    <w:p w:rsidR="008523E5" w:rsidRDefault="008523E5" w:rsidP="008523E5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Обращаться по телефону: </w:t>
      </w:r>
      <w:r>
        <w:rPr>
          <w:b/>
          <w:color w:val="000000"/>
          <w:u w:val="single"/>
        </w:rPr>
        <w:t>8-918-317-85-32, адвокат Масленников Игорь Николаевич</w:t>
      </w:r>
      <w:r>
        <w:rPr>
          <w:color w:val="000000"/>
        </w:rPr>
        <w:t>.</w:t>
      </w:r>
    </w:p>
    <w:p w:rsidR="008523E5" w:rsidRDefault="008523E5" w:rsidP="008523E5"/>
    <w:p w:rsidR="00D074C1" w:rsidRDefault="00D074C1"/>
    <w:sectPr w:rsidR="00D074C1" w:rsidSect="00D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523E5"/>
    <w:rsid w:val="002319AB"/>
    <w:rsid w:val="008523E5"/>
    <w:rsid w:val="00A15EFF"/>
    <w:rsid w:val="00D0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23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523E5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5">
    <w:name w:val="Strong"/>
    <w:basedOn w:val="a0"/>
    <w:qFormat/>
    <w:rsid w:val="00852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0</DocSecurity>
  <Lines>23</Lines>
  <Paragraphs>6</Paragraphs>
  <ScaleCrop>false</ScaleCrop>
  <Company>Профсоюз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3</cp:revision>
  <dcterms:created xsi:type="dcterms:W3CDTF">2019-02-13T07:55:00Z</dcterms:created>
  <dcterms:modified xsi:type="dcterms:W3CDTF">2019-02-19T08:19:00Z</dcterms:modified>
</cp:coreProperties>
</file>