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66" w:rsidRPr="00F52566" w:rsidRDefault="00F52566" w:rsidP="00F52566">
      <w:pPr>
        <w:shd w:val="clear" w:color="auto" w:fill="004989"/>
        <w:spacing w:after="225" w:line="600" w:lineRule="atLeast"/>
        <w:outlineLvl w:val="0"/>
        <w:rPr>
          <w:rFonts w:ascii="Arial" w:eastAsia="Times New Roman" w:hAnsi="Arial" w:cs="Arial"/>
          <w:color w:val="FFFFFF"/>
          <w:kern w:val="36"/>
          <w:sz w:val="44"/>
          <w:szCs w:val="44"/>
          <w:lang w:eastAsia="ru-RU"/>
        </w:rPr>
      </w:pPr>
      <w:r w:rsidRPr="00F52566">
        <w:rPr>
          <w:rFonts w:ascii="Arial" w:eastAsia="Times New Roman" w:hAnsi="Arial" w:cs="Arial"/>
          <w:color w:val="FFFFFF"/>
          <w:kern w:val="36"/>
          <w:sz w:val="44"/>
          <w:szCs w:val="44"/>
          <w:lang w:eastAsia="ru-RU"/>
        </w:rPr>
        <w:t>28 апреля - Всемирный день охраны труда</w:t>
      </w:r>
    </w:p>
    <w:p w:rsidR="00F52566" w:rsidRDefault="00F52566" w:rsidP="00F52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Ежегодно 28 апреля по инициативе Международной организации труда отмечается Всемирный день охраны труда – международная акция по развитию идей безопасного и достойного труда.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мероприятия, посвященные Всемирному дню.</w:t>
      </w:r>
    </w:p>
    <w:p w:rsidR="00F52566" w:rsidRDefault="00F52566" w:rsidP="00F52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Эта акция призвана привлечь внимание общественности к проблемам в области охраны труда, росту числа производственных травм и заболеваний, в том числе профессиональных, связанных с трудовой деятельностью. Девизы и лозунги праздника каждый год меняются, но все они связаны с обеспечением безопасных условий и охраны труда на рабочих местах, снижения профессиональных рисков на производстве и профессиональной заболеваемости, созданием здоровье сберегающей среды, формированием культуры управления стрессом на рабочем месте и других актуальных тем.</w:t>
      </w:r>
    </w:p>
    <w:p w:rsidR="00F52566" w:rsidRDefault="00F52566" w:rsidP="00F52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Тема Дня охраны труда в 2020 году «Всемирный день безопасности и здоровья на производстве 2020 - насилие и притеснение в сфере труда».</w:t>
      </w:r>
    </w:p>
    <w:p w:rsidR="00087815" w:rsidRPr="00F52566" w:rsidRDefault="00F52566" w:rsidP="00F52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В связи с этим с 28 апреля по 20 мая текущего года техническая инспекция труда краевой организации Профсоюза призывает председателей первичных профсоюзных организаций образовательных учреждений, профсоюзный актив и членов Профсоюза принять участие в проведении конкурсов на предмет знания основных правил безопасного труда, конкурсов плакатов и стендов по указанной теме, а также к участию в краевой профсоюзной акции («</w:t>
      </w:r>
      <w:proofErr w:type="spellStart"/>
      <w:r w:rsidRPr="00F5256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F52566">
        <w:rPr>
          <w:rFonts w:ascii="Times New Roman" w:hAnsi="Times New Roman" w:cs="Times New Roman"/>
          <w:sz w:val="24"/>
          <w:szCs w:val="24"/>
        </w:rPr>
        <w:t>») по распространению в социальных сетях девиза 2020 года «Безопасность труда работников – дело рук самих работников» с использованием соответствующих агитационных плакатов. </w:t>
      </w:r>
      <w:bookmarkStart w:id="0" w:name="_GoBack"/>
      <w:bookmarkEnd w:id="0"/>
    </w:p>
    <w:sectPr w:rsidR="00087815" w:rsidRPr="00F5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6"/>
    <w:rsid w:val="00087815"/>
    <w:rsid w:val="00F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F529-BC13-4AB1-98F4-082993E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Бурцева</dc:creator>
  <cp:keywords/>
  <dc:description/>
  <cp:lastModifiedBy>Юлия Бурцева</cp:lastModifiedBy>
  <cp:revision>1</cp:revision>
  <dcterms:created xsi:type="dcterms:W3CDTF">2020-04-27T13:33:00Z</dcterms:created>
  <dcterms:modified xsi:type="dcterms:W3CDTF">2020-04-27T13:36:00Z</dcterms:modified>
</cp:coreProperties>
</file>