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7B" w:rsidRDefault="00455C7B" w:rsidP="001E2545">
      <w:pPr>
        <w:ind w:left="3539" w:right="35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E254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455C7B">
        <w:rPr>
          <w:sz w:val="28"/>
          <w:szCs w:val="28"/>
        </w:rPr>
        <w:t>ПРИЛОЖЕНИЕ № 2</w:t>
      </w:r>
    </w:p>
    <w:p w:rsidR="001E2545" w:rsidRPr="00455C7B" w:rsidRDefault="001E2545" w:rsidP="001E2545">
      <w:pPr>
        <w:ind w:left="3539" w:right="534" w:firstLine="709"/>
        <w:jc w:val="center"/>
        <w:rPr>
          <w:sz w:val="28"/>
          <w:szCs w:val="28"/>
        </w:rPr>
      </w:pPr>
    </w:p>
    <w:p w:rsidR="00455C7B" w:rsidRDefault="00455C7B" w:rsidP="00455C7B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2545">
        <w:rPr>
          <w:sz w:val="28"/>
          <w:szCs w:val="28"/>
        </w:rPr>
        <w:t>УТВЕРЖДЕНЫ</w:t>
      </w:r>
    </w:p>
    <w:p w:rsidR="001E2545" w:rsidRDefault="001E2545" w:rsidP="00455C7B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приказом начальника</w:t>
      </w:r>
    </w:p>
    <w:p w:rsidR="001E2545" w:rsidRPr="00455C7B" w:rsidRDefault="001E2545" w:rsidP="00455C7B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управления образования</w:t>
      </w:r>
    </w:p>
    <w:p w:rsidR="00455C7B" w:rsidRPr="00455C7B" w:rsidRDefault="001E2545" w:rsidP="001E25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55C7B" w:rsidRPr="00455C7B">
        <w:rPr>
          <w:sz w:val="28"/>
          <w:szCs w:val="28"/>
        </w:rPr>
        <w:t xml:space="preserve"> администрации</w:t>
      </w:r>
    </w:p>
    <w:p w:rsidR="00455C7B" w:rsidRPr="00455C7B" w:rsidRDefault="00455C7B" w:rsidP="00455C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E2545">
        <w:rPr>
          <w:sz w:val="28"/>
          <w:szCs w:val="28"/>
        </w:rPr>
        <w:t xml:space="preserve">  </w:t>
      </w:r>
      <w:r w:rsidRPr="00455C7B">
        <w:rPr>
          <w:sz w:val="28"/>
          <w:szCs w:val="28"/>
        </w:rPr>
        <w:t>муниципального образования</w:t>
      </w:r>
    </w:p>
    <w:p w:rsidR="00455C7B" w:rsidRPr="00455C7B" w:rsidRDefault="00455C7B" w:rsidP="00455C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455C7B">
        <w:rPr>
          <w:sz w:val="28"/>
          <w:szCs w:val="28"/>
        </w:rPr>
        <w:t>Красноармейский район</w:t>
      </w:r>
    </w:p>
    <w:p w:rsidR="00455C7B" w:rsidRPr="00455C7B" w:rsidRDefault="006D2E4E" w:rsidP="006D2E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55C7B">
        <w:rPr>
          <w:sz w:val="28"/>
          <w:szCs w:val="28"/>
        </w:rPr>
        <w:t xml:space="preserve">        </w:t>
      </w:r>
      <w:r w:rsidR="001E2545">
        <w:rPr>
          <w:sz w:val="28"/>
          <w:szCs w:val="28"/>
        </w:rPr>
        <w:t xml:space="preserve">        </w:t>
      </w:r>
      <w:r w:rsidR="00455C7B" w:rsidRPr="00455C7B">
        <w:rPr>
          <w:sz w:val="28"/>
          <w:szCs w:val="28"/>
        </w:rPr>
        <w:t>№</w:t>
      </w:r>
      <w:r w:rsidR="005F2D14">
        <w:rPr>
          <w:sz w:val="28"/>
          <w:szCs w:val="28"/>
        </w:rPr>
        <w:t xml:space="preserve"> 1432 </w:t>
      </w:r>
      <w:r>
        <w:rPr>
          <w:sz w:val="28"/>
          <w:szCs w:val="28"/>
        </w:rPr>
        <w:t xml:space="preserve"> от  </w:t>
      </w:r>
      <w:r w:rsidR="005F2D14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5F2D14">
        <w:rPr>
          <w:sz w:val="28"/>
          <w:szCs w:val="28"/>
        </w:rPr>
        <w:t>12.</w:t>
      </w:r>
      <w:r w:rsidR="00455C7B" w:rsidRPr="00455C7B">
        <w:rPr>
          <w:sz w:val="28"/>
          <w:szCs w:val="28"/>
        </w:rPr>
        <w:t xml:space="preserve">2010 </w:t>
      </w:r>
    </w:p>
    <w:p w:rsidR="00455C7B" w:rsidRPr="00455C7B" w:rsidRDefault="00455C7B" w:rsidP="00455C7B">
      <w:pPr>
        <w:ind w:firstLine="709"/>
        <w:jc w:val="right"/>
        <w:rPr>
          <w:sz w:val="28"/>
          <w:szCs w:val="28"/>
        </w:rPr>
      </w:pPr>
    </w:p>
    <w:p w:rsidR="00455C7B" w:rsidRDefault="00455C7B" w:rsidP="008A7D4D">
      <w:pPr>
        <w:ind w:firstLine="709"/>
        <w:jc w:val="center"/>
        <w:rPr>
          <w:b/>
          <w:sz w:val="28"/>
          <w:szCs w:val="28"/>
        </w:rPr>
      </w:pPr>
    </w:p>
    <w:p w:rsidR="00455C7B" w:rsidRDefault="00455C7B" w:rsidP="008A7D4D">
      <w:pPr>
        <w:ind w:firstLine="709"/>
        <w:jc w:val="center"/>
        <w:rPr>
          <w:b/>
          <w:sz w:val="28"/>
          <w:szCs w:val="28"/>
        </w:rPr>
      </w:pPr>
    </w:p>
    <w:p w:rsidR="00455C7B" w:rsidRDefault="00455C7B" w:rsidP="008A7D4D">
      <w:pPr>
        <w:ind w:firstLine="709"/>
        <w:jc w:val="center"/>
        <w:rPr>
          <w:b/>
          <w:sz w:val="28"/>
          <w:szCs w:val="28"/>
        </w:rPr>
      </w:pPr>
    </w:p>
    <w:p w:rsidR="00E37AE5" w:rsidRPr="00896305" w:rsidRDefault="00896305" w:rsidP="008A7D4D">
      <w:pPr>
        <w:ind w:firstLine="709"/>
        <w:jc w:val="center"/>
        <w:rPr>
          <w:b/>
          <w:sz w:val="28"/>
          <w:szCs w:val="28"/>
        </w:rPr>
      </w:pPr>
      <w:r w:rsidRPr="00896305">
        <w:rPr>
          <w:b/>
          <w:sz w:val="28"/>
          <w:szCs w:val="28"/>
        </w:rPr>
        <w:t>Методические рекомендации</w:t>
      </w:r>
    </w:p>
    <w:p w:rsidR="00896305" w:rsidRDefault="00896305" w:rsidP="008A7D4D">
      <w:pPr>
        <w:ind w:firstLine="709"/>
        <w:jc w:val="center"/>
        <w:rPr>
          <w:b/>
          <w:sz w:val="28"/>
          <w:szCs w:val="28"/>
        </w:rPr>
      </w:pPr>
      <w:r w:rsidRPr="00896305">
        <w:rPr>
          <w:b/>
          <w:sz w:val="28"/>
          <w:szCs w:val="28"/>
        </w:rPr>
        <w:t xml:space="preserve">по </w:t>
      </w:r>
      <w:r w:rsidR="008A7D4D">
        <w:rPr>
          <w:b/>
          <w:sz w:val="28"/>
          <w:szCs w:val="28"/>
        </w:rPr>
        <w:t xml:space="preserve"> формированию тарифов </w:t>
      </w:r>
      <w:r w:rsidR="008D44F0">
        <w:rPr>
          <w:b/>
          <w:sz w:val="28"/>
          <w:szCs w:val="28"/>
        </w:rPr>
        <w:t xml:space="preserve">на платные услуги </w:t>
      </w:r>
      <w:r w:rsidRPr="00896305">
        <w:rPr>
          <w:b/>
          <w:sz w:val="28"/>
          <w:szCs w:val="28"/>
        </w:rPr>
        <w:t xml:space="preserve">образовательными </w:t>
      </w:r>
      <w:r w:rsidR="00D116D7">
        <w:rPr>
          <w:b/>
          <w:sz w:val="28"/>
          <w:szCs w:val="28"/>
        </w:rPr>
        <w:t xml:space="preserve">           </w:t>
      </w:r>
      <w:r w:rsidR="008A7D4D">
        <w:rPr>
          <w:b/>
          <w:sz w:val="28"/>
          <w:szCs w:val="28"/>
        </w:rPr>
        <w:t xml:space="preserve"> </w:t>
      </w:r>
      <w:r w:rsidR="00D116D7">
        <w:rPr>
          <w:b/>
          <w:sz w:val="28"/>
          <w:szCs w:val="28"/>
        </w:rPr>
        <w:t>(ав</w:t>
      </w:r>
      <w:r w:rsidR="006D2E4E">
        <w:rPr>
          <w:b/>
          <w:sz w:val="28"/>
          <w:szCs w:val="28"/>
        </w:rPr>
        <w:t>тономными, бюджетными</w:t>
      </w:r>
      <w:r w:rsidR="00D116D7">
        <w:rPr>
          <w:b/>
          <w:sz w:val="28"/>
          <w:szCs w:val="28"/>
        </w:rPr>
        <w:t xml:space="preserve">) </w:t>
      </w:r>
      <w:r w:rsidRPr="00896305">
        <w:rPr>
          <w:b/>
          <w:sz w:val="28"/>
          <w:szCs w:val="28"/>
        </w:rPr>
        <w:t>учреждениями Красноармейского района</w:t>
      </w:r>
    </w:p>
    <w:p w:rsidR="00D845C2" w:rsidRDefault="00D845C2" w:rsidP="008A7D4D">
      <w:pPr>
        <w:jc w:val="center"/>
        <w:rPr>
          <w:b/>
          <w:sz w:val="28"/>
          <w:szCs w:val="28"/>
        </w:rPr>
      </w:pPr>
    </w:p>
    <w:p w:rsidR="00D845C2" w:rsidRDefault="00D845C2" w:rsidP="00D845C2">
      <w:pPr>
        <w:rPr>
          <w:b/>
          <w:sz w:val="28"/>
          <w:szCs w:val="28"/>
        </w:rPr>
      </w:pPr>
    </w:p>
    <w:p w:rsidR="00896305" w:rsidRDefault="00D845C2" w:rsidP="00455C7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 Общие положения</w:t>
      </w:r>
    </w:p>
    <w:p w:rsidR="00896305" w:rsidRDefault="00896305" w:rsidP="00896305">
      <w:pPr>
        <w:ind w:firstLine="709"/>
        <w:rPr>
          <w:b/>
          <w:sz w:val="28"/>
          <w:szCs w:val="28"/>
        </w:rPr>
      </w:pPr>
    </w:p>
    <w:p w:rsidR="00D845C2" w:rsidRDefault="00896305" w:rsidP="008A7D4D">
      <w:pPr>
        <w:ind w:firstLine="709"/>
        <w:jc w:val="both"/>
        <w:rPr>
          <w:sz w:val="28"/>
          <w:szCs w:val="28"/>
        </w:rPr>
      </w:pPr>
      <w:r w:rsidRPr="00896305">
        <w:rPr>
          <w:sz w:val="28"/>
          <w:szCs w:val="28"/>
        </w:rPr>
        <w:t>Образовательное учреждение вправе привлекать в порядке,</w:t>
      </w:r>
      <w:r>
        <w:rPr>
          <w:sz w:val="28"/>
          <w:szCs w:val="28"/>
        </w:rPr>
        <w:t xml:space="preserve"> установленном законодательством Российской Федерации, дополнительные финансовые средства за счет предоставления платных дополнительных</w:t>
      </w:r>
      <w:r w:rsidR="00094F7B">
        <w:rPr>
          <w:sz w:val="28"/>
          <w:szCs w:val="28"/>
        </w:rPr>
        <w:t xml:space="preserve"> обр</w:t>
      </w:r>
      <w:r>
        <w:rPr>
          <w:sz w:val="28"/>
          <w:szCs w:val="28"/>
        </w:rPr>
        <w:t xml:space="preserve">азовательных и иных предусмотренных уставом образовательного </w:t>
      </w:r>
      <w:r w:rsidR="00094F7B">
        <w:rPr>
          <w:sz w:val="28"/>
          <w:szCs w:val="28"/>
        </w:rPr>
        <w:t xml:space="preserve"> учр</w:t>
      </w:r>
      <w:r>
        <w:rPr>
          <w:sz w:val="28"/>
          <w:szCs w:val="28"/>
        </w:rPr>
        <w:t xml:space="preserve">еждения услуг, а также </w:t>
      </w:r>
      <w:r w:rsidRPr="00896305">
        <w:rPr>
          <w:sz w:val="28"/>
          <w:szCs w:val="28"/>
        </w:rPr>
        <w:t xml:space="preserve"> </w:t>
      </w:r>
      <w:r w:rsidR="00094F7B">
        <w:rPr>
          <w:sz w:val="28"/>
          <w:szCs w:val="28"/>
        </w:rPr>
        <w:t>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 (п.8 ст. 41 Закона РФ о</w:t>
      </w:r>
      <w:proofErr w:type="gramStart"/>
      <w:r w:rsidR="00094F7B">
        <w:rPr>
          <w:sz w:val="28"/>
          <w:szCs w:val="28"/>
        </w:rPr>
        <w:t>"О</w:t>
      </w:r>
      <w:proofErr w:type="gramEnd"/>
      <w:r w:rsidR="00094F7B">
        <w:rPr>
          <w:sz w:val="28"/>
          <w:szCs w:val="28"/>
        </w:rPr>
        <w:t>б образовании").</w:t>
      </w:r>
    </w:p>
    <w:p w:rsidR="00D845C2" w:rsidRDefault="00D845C2" w:rsidP="008A7D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7D4D" w:rsidRPr="008A7D4D">
        <w:rPr>
          <w:sz w:val="28"/>
          <w:szCs w:val="28"/>
        </w:rPr>
        <w:t>К</w:t>
      </w:r>
      <w:r w:rsidR="008A7D4D">
        <w:rPr>
          <w:b/>
          <w:sz w:val="28"/>
          <w:szCs w:val="28"/>
        </w:rPr>
        <w:t xml:space="preserve"> </w:t>
      </w:r>
      <w:r w:rsidRPr="00D845C2">
        <w:rPr>
          <w:sz w:val="28"/>
          <w:szCs w:val="28"/>
        </w:rPr>
        <w:t xml:space="preserve">платным дополнительным образовательным услугам </w:t>
      </w:r>
      <w:proofErr w:type="gramStart"/>
      <w:r w:rsidRPr="00D845C2">
        <w:rPr>
          <w:sz w:val="28"/>
          <w:szCs w:val="28"/>
        </w:rPr>
        <w:t xml:space="preserve">( </w:t>
      </w:r>
      <w:proofErr w:type="gramEnd"/>
      <w:r w:rsidRPr="00D845C2">
        <w:rPr>
          <w:sz w:val="28"/>
          <w:szCs w:val="28"/>
        </w:rPr>
        <w:t>далее - платные</w:t>
      </w:r>
      <w:r>
        <w:rPr>
          <w:sz w:val="28"/>
          <w:szCs w:val="28"/>
        </w:rPr>
        <w:t xml:space="preserve"> образовательные услуги) относятся образовательные услуги, осуществляемые сверх финансируемых за счет средств соответствующих бюджето</w:t>
      </w:r>
      <w:r w:rsidR="003400D9">
        <w:rPr>
          <w:sz w:val="28"/>
          <w:szCs w:val="28"/>
        </w:rPr>
        <w:t>в заданий  ( контрольных цифр).</w:t>
      </w:r>
    </w:p>
    <w:p w:rsidR="003400D9" w:rsidRDefault="003400D9" w:rsidP="008A7D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Письмом Минобразования РФ от 21.07.1995 года № 52-М " Об организации платных дополнительных образовательных услуг" утвержден примерный перечень платных дополнительных образовательных услуг, которые может оказывать образовательное учреждение</w:t>
      </w:r>
      <w:r w:rsidR="00D116D7">
        <w:rPr>
          <w:sz w:val="28"/>
          <w:szCs w:val="28"/>
        </w:rPr>
        <w:t xml:space="preserve"> за рамками соответствующих образовательных программ и государственных образовательных стандартов.</w:t>
      </w:r>
    </w:p>
    <w:p w:rsidR="00094F7B" w:rsidRPr="00896305" w:rsidRDefault="00D116D7" w:rsidP="008A7D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Платные образовательные  услуги не могут быть оказаны государственными и муниципальными образовательными учреждениям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организациями) взамен или в рамках основной образовательной деятельности ( в рамках образовательных стандартов), финансируемых за счет средств соответствующего бюджета</w:t>
      </w:r>
      <w:r w:rsidR="008A7D4D">
        <w:rPr>
          <w:sz w:val="28"/>
          <w:szCs w:val="28"/>
        </w:rPr>
        <w:t>.</w:t>
      </w:r>
    </w:p>
    <w:p w:rsidR="00086A34" w:rsidRDefault="00086A34" w:rsidP="0089630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тариф на </w:t>
      </w:r>
      <w:r w:rsidRPr="00CF5AEF">
        <w:rPr>
          <w:sz w:val="28"/>
          <w:szCs w:val="28"/>
        </w:rPr>
        <w:t xml:space="preserve"> услуги включаются расходы, сформированные в соответствии с положениями Федерального закона от 21.11.96 N 129-ФЗ, </w:t>
      </w:r>
      <w:r w:rsidR="001E2545">
        <w:rPr>
          <w:sz w:val="28"/>
          <w:szCs w:val="28"/>
        </w:rPr>
        <w:t xml:space="preserve">    </w:t>
      </w:r>
      <w:r w:rsidRPr="00CF5AEF">
        <w:rPr>
          <w:sz w:val="28"/>
          <w:szCs w:val="28"/>
        </w:rPr>
        <w:lastRenderedPageBreak/>
        <w:t xml:space="preserve">"О бухгалтерском учете", отдельными положениями по бухгалтерскому учету, регулирующими порядок учета отдельных объектов и операций, Приказом Минфина РФ от </w:t>
      </w:r>
      <w:r>
        <w:rPr>
          <w:sz w:val="28"/>
          <w:szCs w:val="28"/>
        </w:rPr>
        <w:t>30.12.2008</w:t>
      </w:r>
      <w:r w:rsidRPr="00CF5AEF">
        <w:rPr>
          <w:sz w:val="28"/>
          <w:szCs w:val="28"/>
        </w:rPr>
        <w:t xml:space="preserve"> N </w:t>
      </w:r>
      <w:r>
        <w:rPr>
          <w:sz w:val="28"/>
          <w:szCs w:val="28"/>
        </w:rPr>
        <w:t>148</w:t>
      </w:r>
      <w:r w:rsidR="00AC4F5B">
        <w:rPr>
          <w:sz w:val="28"/>
          <w:szCs w:val="28"/>
        </w:rPr>
        <w:t>-</w:t>
      </w:r>
      <w:r>
        <w:rPr>
          <w:sz w:val="28"/>
          <w:szCs w:val="28"/>
        </w:rPr>
        <w:t>Н</w:t>
      </w:r>
      <w:r w:rsidRPr="00CF5AEF">
        <w:rPr>
          <w:sz w:val="28"/>
          <w:szCs w:val="28"/>
        </w:rPr>
        <w:t xml:space="preserve"> "Об утверждении инструкции по ведению бюджетного учета"</w:t>
      </w:r>
      <w:r w:rsidR="00BD1DB7">
        <w:rPr>
          <w:sz w:val="28"/>
          <w:szCs w:val="28"/>
        </w:rPr>
        <w:t xml:space="preserve"> (в редакции приказа Минфина РФ от 30.12.</w:t>
      </w:r>
      <w:r w:rsidR="00AC4F5B">
        <w:rPr>
          <w:sz w:val="28"/>
          <w:szCs w:val="28"/>
        </w:rPr>
        <w:t>2009г. № 152-</w:t>
      </w:r>
      <w:r w:rsidR="00BD1DB7">
        <w:rPr>
          <w:sz w:val="28"/>
          <w:szCs w:val="28"/>
        </w:rPr>
        <w:t>Н)</w:t>
      </w:r>
      <w:r w:rsidRPr="00CF5AEF">
        <w:rPr>
          <w:sz w:val="28"/>
          <w:szCs w:val="28"/>
        </w:rPr>
        <w:t xml:space="preserve">, приказом Минфина РФ от </w:t>
      </w:r>
      <w:r>
        <w:rPr>
          <w:sz w:val="28"/>
          <w:szCs w:val="28"/>
        </w:rPr>
        <w:t>30.12.2009</w:t>
      </w:r>
      <w:proofErr w:type="gramEnd"/>
      <w:r w:rsidRPr="00CF5AEF">
        <w:rPr>
          <w:sz w:val="28"/>
          <w:szCs w:val="28"/>
        </w:rPr>
        <w:t xml:space="preserve"> </w:t>
      </w:r>
      <w:proofErr w:type="gramStart"/>
      <w:r w:rsidRPr="00CF5AEF">
        <w:rPr>
          <w:sz w:val="28"/>
          <w:szCs w:val="28"/>
        </w:rPr>
        <w:t>г</w:t>
      </w:r>
      <w:proofErr w:type="gramEnd"/>
      <w:r w:rsidRPr="00CF5AEF">
        <w:rPr>
          <w:sz w:val="28"/>
          <w:szCs w:val="28"/>
        </w:rPr>
        <w:t xml:space="preserve"> N </w:t>
      </w:r>
      <w:r w:rsidR="00AC4F5B">
        <w:rPr>
          <w:sz w:val="28"/>
          <w:szCs w:val="28"/>
        </w:rPr>
        <w:t>150-</w:t>
      </w:r>
      <w:r>
        <w:rPr>
          <w:sz w:val="28"/>
          <w:szCs w:val="28"/>
        </w:rPr>
        <w:t>Н</w:t>
      </w:r>
      <w:r w:rsidRPr="00CF5AEF">
        <w:rPr>
          <w:sz w:val="28"/>
          <w:szCs w:val="28"/>
        </w:rPr>
        <w:t xml:space="preserve"> "Об утверждении указаний о порядке применения бюджетной классификации Российской Федерации</w:t>
      </w:r>
      <w:r>
        <w:rPr>
          <w:sz w:val="28"/>
          <w:szCs w:val="28"/>
        </w:rPr>
        <w:t>»</w:t>
      </w:r>
      <w:r w:rsidRPr="00CF5AEF">
        <w:rPr>
          <w:sz w:val="28"/>
          <w:szCs w:val="28"/>
        </w:rPr>
        <w:t xml:space="preserve"> и в соответствии с Налоговым кодексом Российской Федерации.</w:t>
      </w:r>
    </w:p>
    <w:p w:rsidR="00E37AE5" w:rsidRPr="00CF5AEF" w:rsidRDefault="00E37AE5" w:rsidP="00896305">
      <w:pPr>
        <w:ind w:firstLine="709"/>
        <w:jc w:val="both"/>
        <w:rPr>
          <w:sz w:val="28"/>
          <w:szCs w:val="28"/>
        </w:rPr>
      </w:pPr>
      <w:r w:rsidRPr="00CF5AEF">
        <w:rPr>
          <w:sz w:val="28"/>
          <w:szCs w:val="28"/>
        </w:rPr>
        <w:t xml:space="preserve">Стоимость </w:t>
      </w:r>
      <w:r w:rsidR="00AC556F">
        <w:rPr>
          <w:sz w:val="28"/>
          <w:szCs w:val="28"/>
        </w:rPr>
        <w:t xml:space="preserve">платной </w:t>
      </w:r>
      <w:r w:rsidR="00AC556F" w:rsidRPr="00CF5AEF">
        <w:rPr>
          <w:sz w:val="28"/>
          <w:szCs w:val="28"/>
        </w:rPr>
        <w:t xml:space="preserve">услуги </w:t>
      </w:r>
      <w:r w:rsidR="00AC556F">
        <w:rPr>
          <w:sz w:val="28"/>
          <w:szCs w:val="28"/>
        </w:rPr>
        <w:t>образовательных учреж</w:t>
      </w:r>
      <w:r w:rsidR="00080078">
        <w:rPr>
          <w:sz w:val="28"/>
          <w:szCs w:val="28"/>
        </w:rPr>
        <w:t>дений муниципального образования</w:t>
      </w:r>
      <w:r w:rsidR="00AC556F">
        <w:rPr>
          <w:sz w:val="28"/>
          <w:szCs w:val="28"/>
        </w:rPr>
        <w:t xml:space="preserve"> </w:t>
      </w:r>
      <w:r w:rsidR="00D211C9">
        <w:rPr>
          <w:sz w:val="28"/>
          <w:szCs w:val="28"/>
        </w:rPr>
        <w:t xml:space="preserve">Красноармейский район </w:t>
      </w:r>
      <w:r w:rsidRPr="00CF5AEF">
        <w:rPr>
          <w:sz w:val="28"/>
          <w:szCs w:val="28"/>
        </w:rPr>
        <w:t>определяется на основании калькуляции цен с учетом всех расходов, связанн</w:t>
      </w:r>
      <w:r w:rsidR="004D5764">
        <w:rPr>
          <w:sz w:val="28"/>
          <w:szCs w:val="28"/>
        </w:rPr>
        <w:t>ых с предоставлением этих услуг,</w:t>
      </w:r>
      <w:r w:rsidRPr="00CF5AEF">
        <w:rPr>
          <w:sz w:val="28"/>
          <w:szCs w:val="28"/>
        </w:rPr>
        <w:t xml:space="preserve"> и уровня рентабельности.</w:t>
      </w:r>
    </w:p>
    <w:p w:rsidR="00E37AE5" w:rsidRDefault="00E37AE5" w:rsidP="00896305">
      <w:pPr>
        <w:ind w:firstLine="709"/>
        <w:jc w:val="both"/>
        <w:rPr>
          <w:sz w:val="28"/>
          <w:szCs w:val="28"/>
        </w:rPr>
      </w:pPr>
      <w:r w:rsidRPr="00CF5AEF">
        <w:rPr>
          <w:sz w:val="28"/>
          <w:szCs w:val="28"/>
        </w:rPr>
        <w:t xml:space="preserve">Для расчета стоимости </w:t>
      </w:r>
      <w:r w:rsidR="003260BC">
        <w:rPr>
          <w:sz w:val="28"/>
          <w:szCs w:val="28"/>
        </w:rPr>
        <w:t xml:space="preserve">платной </w:t>
      </w:r>
      <w:r w:rsidR="003260BC" w:rsidRPr="00CF5AEF">
        <w:rPr>
          <w:sz w:val="28"/>
          <w:szCs w:val="28"/>
        </w:rPr>
        <w:t xml:space="preserve">услуги </w:t>
      </w:r>
      <w:r w:rsidR="003260BC">
        <w:rPr>
          <w:sz w:val="28"/>
          <w:szCs w:val="28"/>
        </w:rPr>
        <w:t xml:space="preserve">образовательных учреждений </w:t>
      </w:r>
      <w:r w:rsidRPr="00CF5AEF">
        <w:rPr>
          <w:sz w:val="28"/>
          <w:szCs w:val="28"/>
        </w:rPr>
        <w:t xml:space="preserve">расходы делятся </w:t>
      </w:r>
      <w:proofErr w:type="gramStart"/>
      <w:r w:rsidRPr="00CF5AEF">
        <w:rPr>
          <w:sz w:val="28"/>
          <w:szCs w:val="28"/>
        </w:rPr>
        <w:t>на</w:t>
      </w:r>
      <w:proofErr w:type="gramEnd"/>
      <w:r w:rsidRPr="00CF5AEF">
        <w:rPr>
          <w:sz w:val="28"/>
          <w:szCs w:val="28"/>
        </w:rPr>
        <w:t xml:space="preserve"> прямые и косвенные.</w:t>
      </w:r>
    </w:p>
    <w:p w:rsidR="002105A0" w:rsidRDefault="002105A0" w:rsidP="00896305">
      <w:pPr>
        <w:ind w:firstLine="709"/>
        <w:jc w:val="both"/>
        <w:rPr>
          <w:sz w:val="28"/>
          <w:szCs w:val="28"/>
        </w:rPr>
      </w:pPr>
    </w:p>
    <w:p w:rsidR="00D211C9" w:rsidRPr="002105A0" w:rsidRDefault="00D211C9" w:rsidP="001E2545">
      <w:pPr>
        <w:ind w:left="2123" w:firstLine="709"/>
        <w:jc w:val="both"/>
        <w:rPr>
          <w:b/>
          <w:sz w:val="28"/>
          <w:szCs w:val="28"/>
        </w:rPr>
      </w:pPr>
      <w:r w:rsidRPr="002105A0">
        <w:rPr>
          <w:b/>
          <w:sz w:val="28"/>
          <w:szCs w:val="28"/>
        </w:rPr>
        <w:t>1. Прямые расходы</w:t>
      </w:r>
      <w:proofErr w:type="gramStart"/>
      <w:r w:rsidR="002105A0">
        <w:rPr>
          <w:b/>
          <w:sz w:val="28"/>
          <w:szCs w:val="28"/>
        </w:rPr>
        <w:t xml:space="preserve"> :</w:t>
      </w:r>
      <w:proofErr w:type="gramEnd"/>
    </w:p>
    <w:p w:rsidR="00E37AE5" w:rsidRPr="00CF5AEF" w:rsidRDefault="00E533EA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3A1">
        <w:rPr>
          <w:sz w:val="28"/>
          <w:szCs w:val="28"/>
        </w:rPr>
        <w:t>1.</w:t>
      </w:r>
      <w:r w:rsidR="00E37AE5" w:rsidRPr="00CF5AEF">
        <w:rPr>
          <w:sz w:val="28"/>
          <w:szCs w:val="28"/>
        </w:rPr>
        <w:t xml:space="preserve"> К прямым расходам относятся затраты, непосредственно связанные с </w:t>
      </w:r>
      <w:r w:rsidR="00885C84">
        <w:rPr>
          <w:sz w:val="28"/>
          <w:szCs w:val="28"/>
        </w:rPr>
        <w:t xml:space="preserve">оказанием </w:t>
      </w:r>
      <w:r w:rsidR="00D50AD5">
        <w:rPr>
          <w:sz w:val="28"/>
          <w:szCs w:val="28"/>
        </w:rPr>
        <w:t xml:space="preserve">платной образовательной и иной </w:t>
      </w:r>
      <w:r w:rsidR="00885C84">
        <w:rPr>
          <w:sz w:val="28"/>
          <w:szCs w:val="28"/>
        </w:rPr>
        <w:t xml:space="preserve"> услуг</w:t>
      </w:r>
      <w:r w:rsidR="00D50AD5">
        <w:rPr>
          <w:sz w:val="28"/>
          <w:szCs w:val="28"/>
        </w:rPr>
        <w:t>ой</w:t>
      </w:r>
      <w:r w:rsidR="009B30EE">
        <w:rPr>
          <w:sz w:val="28"/>
          <w:szCs w:val="28"/>
        </w:rPr>
        <w:t>:</w:t>
      </w:r>
    </w:p>
    <w:p w:rsidR="00E37AE5" w:rsidRPr="00CF5AEF" w:rsidRDefault="009B30EE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оплата</w:t>
      </w:r>
      <w:r w:rsidR="00E37AE5" w:rsidRPr="00CF5AEF">
        <w:rPr>
          <w:sz w:val="28"/>
          <w:szCs w:val="28"/>
        </w:rPr>
        <w:t xml:space="preserve"> труда основного персонала</w:t>
      </w:r>
      <w:r w:rsidR="003267D3">
        <w:rPr>
          <w:sz w:val="28"/>
          <w:szCs w:val="28"/>
        </w:rPr>
        <w:t>, непосредственно связанного с оказанием данной услуги</w:t>
      </w:r>
      <w:r w:rsidR="00E37AE5" w:rsidRPr="00CF5AEF">
        <w:rPr>
          <w:sz w:val="28"/>
          <w:szCs w:val="28"/>
        </w:rPr>
        <w:t>:</w:t>
      </w:r>
    </w:p>
    <w:p w:rsidR="00004924" w:rsidRDefault="002105A0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4924">
        <w:rPr>
          <w:sz w:val="28"/>
          <w:szCs w:val="28"/>
        </w:rPr>
        <w:t xml:space="preserve"> расходы на оплату труда педагогических работников;</w:t>
      </w:r>
    </w:p>
    <w:p w:rsidR="00004924" w:rsidRDefault="002105A0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4924">
        <w:rPr>
          <w:sz w:val="28"/>
          <w:szCs w:val="28"/>
        </w:rPr>
        <w:t xml:space="preserve"> расходы на оплату труда административно - управленческого и младшего обслуживающего персонала;</w:t>
      </w:r>
    </w:p>
    <w:p w:rsidR="00E37AE5" w:rsidRPr="00CF5AEF" w:rsidRDefault="002105A0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87F">
        <w:rPr>
          <w:sz w:val="28"/>
          <w:szCs w:val="28"/>
        </w:rPr>
        <w:t xml:space="preserve"> расходы на оплату труда учебно-вспомогательного персонала.</w:t>
      </w:r>
    </w:p>
    <w:p w:rsidR="00E37AE5" w:rsidRPr="00CF5AEF" w:rsidRDefault="00E37AE5" w:rsidP="00896305">
      <w:pPr>
        <w:ind w:firstLine="709"/>
        <w:jc w:val="both"/>
        <w:rPr>
          <w:sz w:val="28"/>
          <w:szCs w:val="28"/>
        </w:rPr>
      </w:pPr>
      <w:r w:rsidRPr="00CF5AEF">
        <w:rPr>
          <w:sz w:val="28"/>
          <w:szCs w:val="28"/>
        </w:rPr>
        <w:t>- начисления на о</w:t>
      </w:r>
      <w:r w:rsidR="00B76CEE">
        <w:rPr>
          <w:sz w:val="28"/>
          <w:szCs w:val="28"/>
        </w:rPr>
        <w:t>плату труда основного персонала.</w:t>
      </w:r>
    </w:p>
    <w:p w:rsidR="00D50AD5" w:rsidRDefault="004109A3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50AD5">
        <w:rPr>
          <w:sz w:val="28"/>
          <w:szCs w:val="28"/>
        </w:rPr>
        <w:t xml:space="preserve">При расчете заработной платы персонала, непосредственно </w:t>
      </w:r>
      <w:r w:rsidR="006D6A9A">
        <w:rPr>
          <w:sz w:val="28"/>
          <w:szCs w:val="28"/>
        </w:rPr>
        <w:t>связанного</w:t>
      </w:r>
      <w:r w:rsidR="00D50AD5">
        <w:rPr>
          <w:sz w:val="28"/>
          <w:szCs w:val="28"/>
        </w:rPr>
        <w:t xml:space="preserve"> с оказанием платной образовательной и иной услуги может применяться</w:t>
      </w:r>
      <w:r w:rsidR="00D50AD5" w:rsidRPr="00CF5AEF">
        <w:rPr>
          <w:sz w:val="28"/>
          <w:szCs w:val="28"/>
        </w:rPr>
        <w:t xml:space="preserve"> </w:t>
      </w:r>
      <w:r w:rsidR="00D50AD5">
        <w:rPr>
          <w:sz w:val="28"/>
          <w:szCs w:val="28"/>
        </w:rPr>
        <w:t xml:space="preserve">  к</w:t>
      </w:r>
      <w:r w:rsidR="00D50AD5" w:rsidRPr="00CF5AEF">
        <w:rPr>
          <w:sz w:val="28"/>
          <w:szCs w:val="28"/>
        </w:rPr>
        <w:t>оэффициент перевода</w:t>
      </w:r>
      <w:r w:rsidR="00D50AD5">
        <w:rPr>
          <w:sz w:val="28"/>
          <w:szCs w:val="28"/>
        </w:rPr>
        <w:t xml:space="preserve">, который </w:t>
      </w:r>
      <w:r w:rsidR="00D50AD5" w:rsidRPr="00CF5AEF">
        <w:rPr>
          <w:sz w:val="28"/>
          <w:szCs w:val="28"/>
        </w:rPr>
        <w:t xml:space="preserve"> рассчитывается </w:t>
      </w:r>
      <w:r w:rsidR="00F05E1A">
        <w:rPr>
          <w:sz w:val="28"/>
          <w:szCs w:val="28"/>
        </w:rPr>
        <w:t>путем соотношения</w:t>
      </w:r>
      <w:r w:rsidR="00D50AD5" w:rsidRPr="00CF5AEF">
        <w:rPr>
          <w:sz w:val="28"/>
          <w:szCs w:val="28"/>
        </w:rPr>
        <w:t xml:space="preserve"> размера прожиточного минимума</w:t>
      </w:r>
      <w:r w:rsidR="00D50AD5">
        <w:rPr>
          <w:sz w:val="28"/>
          <w:szCs w:val="28"/>
        </w:rPr>
        <w:t>,</w:t>
      </w:r>
      <w:r w:rsidR="00D50AD5" w:rsidRPr="00CF5AEF">
        <w:rPr>
          <w:sz w:val="28"/>
          <w:szCs w:val="28"/>
        </w:rPr>
        <w:t xml:space="preserve"> установленного распоряжением главы администрации Краснодарского края на момент рассмотрения тарифов</w:t>
      </w:r>
      <w:r w:rsidR="00FC5548">
        <w:rPr>
          <w:sz w:val="28"/>
          <w:szCs w:val="28"/>
        </w:rPr>
        <w:t>,</w:t>
      </w:r>
      <w:r w:rsidR="00D50AD5" w:rsidRPr="00CF5AEF">
        <w:rPr>
          <w:sz w:val="28"/>
          <w:szCs w:val="28"/>
        </w:rPr>
        <w:t xml:space="preserve"> к размеру минимального оклада по профессион</w:t>
      </w:r>
      <w:r w:rsidR="00D50AD5">
        <w:rPr>
          <w:sz w:val="28"/>
          <w:szCs w:val="28"/>
        </w:rPr>
        <w:t>альной квалификационной группе  общих профессий рабочих.</w:t>
      </w:r>
    </w:p>
    <w:p w:rsidR="00D50AD5" w:rsidRDefault="00C47DDE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50AD5">
        <w:rPr>
          <w:sz w:val="28"/>
          <w:szCs w:val="28"/>
        </w:rPr>
        <w:t>При расчете заработной платы педагогических работников может применяться коэффициент, учитывающий нормативное снижение наполняемости в группах:</w:t>
      </w:r>
    </w:p>
    <w:p w:rsidR="00D50AD5" w:rsidRDefault="00D50AD5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коэффициент 2 </w:t>
      </w:r>
      <w:r w:rsidR="00602193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наполняемости  группы до 5  человек;</w:t>
      </w:r>
    </w:p>
    <w:p w:rsidR="00D50AD5" w:rsidRDefault="00D50AD5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коэффициент 1,75</w:t>
      </w:r>
      <w:r w:rsidR="00F73425">
        <w:rPr>
          <w:sz w:val="28"/>
          <w:szCs w:val="28"/>
        </w:rPr>
        <w:t xml:space="preserve"> </w:t>
      </w:r>
      <w:r w:rsidR="006021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наполняемости группы от 6 до 10 человек;</w:t>
      </w:r>
    </w:p>
    <w:p w:rsidR="00D50AD5" w:rsidRPr="00CF5AEF" w:rsidRDefault="00D50AD5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коэффициент 1,5 </w:t>
      </w:r>
      <w:r w:rsidR="00602193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наполняемости группы свыше 10 человек.</w:t>
      </w:r>
    </w:p>
    <w:p w:rsidR="00D50AD5" w:rsidRPr="00CF5AEF" w:rsidRDefault="00D50AD5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</w:t>
      </w:r>
      <w:r w:rsidRPr="00CF5AEF">
        <w:rPr>
          <w:sz w:val="28"/>
          <w:szCs w:val="28"/>
        </w:rPr>
        <w:t>заработн</w:t>
      </w:r>
      <w:r>
        <w:rPr>
          <w:sz w:val="28"/>
          <w:szCs w:val="28"/>
        </w:rPr>
        <w:t xml:space="preserve">ой </w:t>
      </w:r>
      <w:r w:rsidRPr="00CF5AEF">
        <w:rPr>
          <w:sz w:val="28"/>
          <w:szCs w:val="28"/>
        </w:rPr>
        <w:t xml:space="preserve"> пл</w:t>
      </w:r>
      <w:r>
        <w:rPr>
          <w:sz w:val="28"/>
          <w:szCs w:val="28"/>
        </w:rPr>
        <w:t xml:space="preserve">аты персонала, непосредственно связанного с оказанием </w:t>
      </w:r>
      <w:r w:rsidRPr="00854687">
        <w:rPr>
          <w:sz w:val="28"/>
          <w:szCs w:val="28"/>
        </w:rPr>
        <w:t>платной образовательной и иной  услуги</w:t>
      </w:r>
      <w:r>
        <w:rPr>
          <w:sz w:val="28"/>
          <w:szCs w:val="28"/>
        </w:rPr>
        <w:t xml:space="preserve">  учитываются все </w:t>
      </w:r>
      <w:r w:rsidRPr="00CF5AEF">
        <w:rPr>
          <w:sz w:val="28"/>
          <w:szCs w:val="28"/>
        </w:rPr>
        <w:t>выплаты компенсационного и стимулирующего характера, предусмотренные законодательством, действующим на момент утверждения тарифов.</w:t>
      </w:r>
    </w:p>
    <w:p w:rsidR="00E37AE5" w:rsidRPr="00CF5AEF" w:rsidRDefault="00032048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220E31">
        <w:rPr>
          <w:sz w:val="28"/>
          <w:szCs w:val="28"/>
        </w:rPr>
        <w:t xml:space="preserve"> </w:t>
      </w:r>
      <w:r w:rsidR="00D50AD5" w:rsidRPr="00906C54">
        <w:rPr>
          <w:sz w:val="28"/>
          <w:szCs w:val="28"/>
        </w:rPr>
        <w:t>Начисления на заработную плату устанавливаются в соответствии с 24 главой Налогового кодекса.</w:t>
      </w:r>
    </w:p>
    <w:p w:rsidR="00E37AE5" w:rsidRDefault="00220E31" w:rsidP="00896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533EA">
        <w:rPr>
          <w:sz w:val="28"/>
          <w:szCs w:val="28"/>
        </w:rPr>
        <w:t>.</w:t>
      </w:r>
      <w:r>
        <w:rPr>
          <w:sz w:val="28"/>
          <w:szCs w:val="28"/>
        </w:rPr>
        <w:t xml:space="preserve">5. </w:t>
      </w:r>
      <w:r w:rsidR="00B8461C" w:rsidRPr="004D05A2">
        <w:rPr>
          <w:sz w:val="28"/>
          <w:szCs w:val="28"/>
        </w:rPr>
        <w:t>Расчет расходов на оказание услуги в месяц  для педагогического персонала дошкольных образовательных учреждений</w:t>
      </w:r>
      <w:r w:rsidR="00FF2846" w:rsidRPr="004D05A2">
        <w:rPr>
          <w:sz w:val="28"/>
          <w:szCs w:val="28"/>
        </w:rPr>
        <w:t xml:space="preserve"> и учреждений дополнительного образования </w:t>
      </w:r>
      <w:r w:rsidR="00B8461C" w:rsidRPr="004D05A2">
        <w:rPr>
          <w:sz w:val="28"/>
          <w:szCs w:val="28"/>
        </w:rPr>
        <w:t xml:space="preserve"> рассчитывается по формуле:</w:t>
      </w:r>
    </w:p>
    <w:p w:rsidR="002105A0" w:rsidRPr="004D05A2" w:rsidRDefault="002105A0" w:rsidP="00896305">
      <w:pPr>
        <w:ind w:firstLine="708"/>
        <w:jc w:val="both"/>
        <w:rPr>
          <w:sz w:val="28"/>
          <w:szCs w:val="28"/>
        </w:rPr>
      </w:pPr>
    </w:p>
    <w:p w:rsidR="00B8461C" w:rsidRDefault="00B8461C" w:rsidP="0089630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2255" w:rsidRPr="002105A0">
        <w:rPr>
          <w:b/>
          <w:sz w:val="28"/>
          <w:szCs w:val="28"/>
        </w:rPr>
        <w:t xml:space="preserve">ЗПп= ОК </w:t>
      </w:r>
      <w:proofErr w:type="gramStart"/>
      <w:r w:rsidR="00032255" w:rsidRPr="002105A0">
        <w:rPr>
          <w:b/>
          <w:sz w:val="28"/>
          <w:szCs w:val="28"/>
        </w:rPr>
        <w:t>мес</w:t>
      </w:r>
      <w:proofErr w:type="gramEnd"/>
      <w:r w:rsidR="00032255" w:rsidRPr="002105A0">
        <w:rPr>
          <w:b/>
          <w:sz w:val="28"/>
          <w:szCs w:val="28"/>
        </w:rPr>
        <w:t>: Кол-во час в месяц, где</w:t>
      </w:r>
      <w:r w:rsidR="002105A0">
        <w:rPr>
          <w:b/>
          <w:sz w:val="28"/>
          <w:szCs w:val="28"/>
        </w:rPr>
        <w:t>:</w:t>
      </w:r>
    </w:p>
    <w:p w:rsidR="002105A0" w:rsidRPr="002105A0" w:rsidRDefault="002105A0" w:rsidP="00896305">
      <w:pPr>
        <w:ind w:firstLine="708"/>
        <w:jc w:val="both"/>
        <w:rPr>
          <w:b/>
          <w:sz w:val="28"/>
          <w:szCs w:val="28"/>
        </w:rPr>
      </w:pPr>
    </w:p>
    <w:p w:rsidR="00032255" w:rsidRDefault="00032255" w:rsidP="00896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ЗПп – заработная плата  педагога в месяц;</w:t>
      </w:r>
    </w:p>
    <w:p w:rsidR="00032255" w:rsidRDefault="005D6CDE" w:rsidP="00896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="00032255">
        <w:rPr>
          <w:sz w:val="28"/>
          <w:szCs w:val="28"/>
        </w:rPr>
        <w:t xml:space="preserve"> </w:t>
      </w:r>
      <w:proofErr w:type="gramStart"/>
      <w:r w:rsidR="00032255">
        <w:rPr>
          <w:sz w:val="28"/>
          <w:szCs w:val="28"/>
        </w:rPr>
        <w:t>мес</w:t>
      </w:r>
      <w:proofErr w:type="gramEnd"/>
      <w:r w:rsidR="00032255">
        <w:rPr>
          <w:sz w:val="28"/>
          <w:szCs w:val="28"/>
        </w:rPr>
        <w:t xml:space="preserve"> – оклад в месяц</w:t>
      </w:r>
      <w:r>
        <w:rPr>
          <w:sz w:val="28"/>
          <w:szCs w:val="28"/>
        </w:rPr>
        <w:t xml:space="preserve"> (приложение № 1 Положения об оплате труда работников муниципальных учреждений муниципального образования Красноармейский район по отрасли «Образование»</w:t>
      </w:r>
      <w:r w:rsidR="00F1374C">
        <w:rPr>
          <w:sz w:val="28"/>
          <w:szCs w:val="28"/>
        </w:rPr>
        <w:t xml:space="preserve"> № 3538 от 04.12.2008 г.</w:t>
      </w:r>
      <w:r>
        <w:rPr>
          <w:sz w:val="28"/>
          <w:szCs w:val="28"/>
        </w:rPr>
        <w:t>);</w:t>
      </w:r>
    </w:p>
    <w:p w:rsidR="00032255" w:rsidRDefault="00032255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Кол-во час в месяц - календарные периоды времени (месяц, квартал, год) в зависимости от установленной продолжитель</w:t>
      </w:r>
      <w:r w:rsidR="00996CED">
        <w:rPr>
          <w:sz w:val="28"/>
          <w:szCs w:val="28"/>
        </w:rPr>
        <w:t>ности рабочего времени в неделю</w:t>
      </w:r>
      <w:r>
        <w:rPr>
          <w:sz w:val="28"/>
          <w:szCs w:val="28"/>
        </w:rPr>
        <w:t>.</w:t>
      </w:r>
    </w:p>
    <w:p w:rsidR="00032255" w:rsidRDefault="002105A0" w:rsidP="00896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032255" w:rsidRPr="004D05A2">
        <w:rPr>
          <w:sz w:val="28"/>
          <w:szCs w:val="28"/>
        </w:rPr>
        <w:t>Расчет расходов на оказание услуги в месяц  для  учебно-вспомогательного персонала дошкольных</w:t>
      </w:r>
      <w:r w:rsidR="00FF2846" w:rsidRPr="004D05A2">
        <w:rPr>
          <w:sz w:val="28"/>
          <w:szCs w:val="28"/>
        </w:rPr>
        <w:t xml:space="preserve"> образовательных учреждений</w:t>
      </w:r>
      <w:r w:rsidR="00032255" w:rsidRPr="004D05A2">
        <w:rPr>
          <w:sz w:val="28"/>
          <w:szCs w:val="28"/>
        </w:rPr>
        <w:t xml:space="preserve"> </w:t>
      </w:r>
      <w:r w:rsidR="00FF2846" w:rsidRPr="004D05A2">
        <w:rPr>
          <w:sz w:val="28"/>
          <w:szCs w:val="28"/>
        </w:rPr>
        <w:t xml:space="preserve">и учреждений дополнительного образования  </w:t>
      </w:r>
      <w:r w:rsidR="00032255" w:rsidRPr="004D05A2">
        <w:rPr>
          <w:sz w:val="28"/>
          <w:szCs w:val="28"/>
        </w:rPr>
        <w:t>рассчитывается по формуле:</w:t>
      </w:r>
    </w:p>
    <w:p w:rsidR="002105A0" w:rsidRPr="004D05A2" w:rsidRDefault="002105A0" w:rsidP="00896305">
      <w:pPr>
        <w:ind w:firstLine="708"/>
        <w:jc w:val="both"/>
        <w:rPr>
          <w:sz w:val="28"/>
          <w:szCs w:val="28"/>
        </w:rPr>
      </w:pPr>
    </w:p>
    <w:p w:rsidR="00032255" w:rsidRPr="002105A0" w:rsidRDefault="00032255" w:rsidP="00896305">
      <w:pPr>
        <w:ind w:firstLine="708"/>
        <w:jc w:val="both"/>
        <w:rPr>
          <w:b/>
          <w:sz w:val="28"/>
          <w:szCs w:val="28"/>
        </w:rPr>
      </w:pPr>
      <w:r w:rsidRPr="002105A0">
        <w:rPr>
          <w:b/>
          <w:sz w:val="28"/>
          <w:szCs w:val="28"/>
        </w:rPr>
        <w:t xml:space="preserve">ЗПувп= ОК </w:t>
      </w:r>
      <w:proofErr w:type="gramStart"/>
      <w:r w:rsidRPr="002105A0">
        <w:rPr>
          <w:b/>
          <w:sz w:val="28"/>
          <w:szCs w:val="28"/>
        </w:rPr>
        <w:t>мес</w:t>
      </w:r>
      <w:proofErr w:type="gramEnd"/>
      <w:r w:rsidRPr="002105A0">
        <w:rPr>
          <w:b/>
          <w:sz w:val="28"/>
          <w:szCs w:val="28"/>
        </w:rPr>
        <w:t>: Кол-во час в месяц, где</w:t>
      </w:r>
      <w:r w:rsidR="002105A0" w:rsidRPr="002105A0">
        <w:rPr>
          <w:b/>
          <w:sz w:val="28"/>
          <w:szCs w:val="28"/>
        </w:rPr>
        <w:t>:</w:t>
      </w:r>
    </w:p>
    <w:p w:rsidR="002105A0" w:rsidRDefault="002105A0" w:rsidP="00896305">
      <w:pPr>
        <w:ind w:firstLine="708"/>
        <w:jc w:val="both"/>
        <w:rPr>
          <w:sz w:val="28"/>
          <w:szCs w:val="28"/>
        </w:rPr>
      </w:pPr>
    </w:p>
    <w:p w:rsidR="00032255" w:rsidRDefault="00032255" w:rsidP="00896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ЗПувп – заработная плата  учебно-вспомогательного персонала в месяц;</w:t>
      </w:r>
    </w:p>
    <w:p w:rsidR="00032255" w:rsidRDefault="005D6CDE" w:rsidP="00896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="00032255">
        <w:rPr>
          <w:sz w:val="28"/>
          <w:szCs w:val="28"/>
        </w:rPr>
        <w:t xml:space="preserve"> </w:t>
      </w:r>
      <w:proofErr w:type="gramStart"/>
      <w:r w:rsidR="00032255">
        <w:rPr>
          <w:sz w:val="28"/>
          <w:szCs w:val="28"/>
        </w:rPr>
        <w:t>мес</w:t>
      </w:r>
      <w:proofErr w:type="gramEnd"/>
      <w:r w:rsidR="00032255">
        <w:rPr>
          <w:sz w:val="28"/>
          <w:szCs w:val="28"/>
        </w:rPr>
        <w:t xml:space="preserve"> – оклад в месяц</w:t>
      </w:r>
      <w:r>
        <w:rPr>
          <w:sz w:val="28"/>
          <w:szCs w:val="28"/>
        </w:rPr>
        <w:t xml:space="preserve"> (приложение № 1 Положения об оплате труда работников муниципальных учреждений муниципального образования Красноармейский район по отрасли «Образование»</w:t>
      </w:r>
      <w:r w:rsidR="00582C2A">
        <w:rPr>
          <w:sz w:val="28"/>
          <w:szCs w:val="28"/>
        </w:rPr>
        <w:t xml:space="preserve"> № 3538 от 04.12.2008 г.</w:t>
      </w:r>
      <w:r>
        <w:rPr>
          <w:sz w:val="28"/>
          <w:szCs w:val="28"/>
        </w:rPr>
        <w:t>);</w:t>
      </w:r>
    </w:p>
    <w:p w:rsidR="00032255" w:rsidRPr="00CF5AEF" w:rsidRDefault="00032255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Кол-во час в месяц - календарные периоды времени (месяц, квартал, год) в зависимости от установленной продолжительности рабочего времени в неделю».</w:t>
      </w:r>
    </w:p>
    <w:p w:rsidR="00032255" w:rsidRDefault="00032255" w:rsidP="00896305">
      <w:pPr>
        <w:ind w:firstLine="708"/>
        <w:jc w:val="both"/>
        <w:rPr>
          <w:sz w:val="28"/>
          <w:szCs w:val="28"/>
        </w:rPr>
      </w:pPr>
      <w:r w:rsidRPr="00CF5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05A0">
        <w:rPr>
          <w:sz w:val="28"/>
          <w:szCs w:val="28"/>
        </w:rPr>
        <w:t>1.7.</w:t>
      </w:r>
      <w:r>
        <w:rPr>
          <w:sz w:val="28"/>
          <w:szCs w:val="28"/>
        </w:rPr>
        <w:t xml:space="preserve">Расчет расходов на оказание услуги в месяц  для  обслуживающего персонала дошкольных образовательных учреждений </w:t>
      </w:r>
      <w:r w:rsidR="005C36D8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по формуле:</w:t>
      </w:r>
    </w:p>
    <w:p w:rsidR="00032255" w:rsidRDefault="00032255" w:rsidP="002105A0">
      <w:pPr>
        <w:ind w:left="708" w:firstLine="708"/>
        <w:jc w:val="both"/>
        <w:rPr>
          <w:b/>
          <w:sz w:val="28"/>
          <w:szCs w:val="28"/>
        </w:rPr>
      </w:pPr>
      <w:r w:rsidRPr="002105A0">
        <w:rPr>
          <w:b/>
          <w:sz w:val="28"/>
          <w:szCs w:val="28"/>
        </w:rPr>
        <w:t xml:space="preserve">ЗПобс= ОК </w:t>
      </w:r>
      <w:proofErr w:type="gramStart"/>
      <w:r w:rsidRPr="002105A0">
        <w:rPr>
          <w:b/>
          <w:sz w:val="28"/>
          <w:szCs w:val="28"/>
        </w:rPr>
        <w:t>мес</w:t>
      </w:r>
      <w:proofErr w:type="gramEnd"/>
      <w:r w:rsidRPr="002105A0">
        <w:rPr>
          <w:b/>
          <w:sz w:val="28"/>
          <w:szCs w:val="28"/>
        </w:rPr>
        <w:t>: Кол-во час в месяц, где</w:t>
      </w:r>
      <w:r w:rsidR="002105A0">
        <w:rPr>
          <w:b/>
          <w:sz w:val="28"/>
          <w:szCs w:val="28"/>
        </w:rPr>
        <w:t>:</w:t>
      </w:r>
    </w:p>
    <w:p w:rsidR="002105A0" w:rsidRPr="002105A0" w:rsidRDefault="002105A0" w:rsidP="002105A0">
      <w:pPr>
        <w:ind w:left="708" w:firstLine="708"/>
        <w:jc w:val="both"/>
        <w:rPr>
          <w:b/>
          <w:sz w:val="28"/>
          <w:szCs w:val="28"/>
        </w:rPr>
      </w:pPr>
    </w:p>
    <w:p w:rsidR="00032255" w:rsidRDefault="00032255" w:rsidP="00896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ЗПобс – заработная плата  обслуживающего персонала в месяц;</w:t>
      </w:r>
    </w:p>
    <w:p w:rsidR="005D6CDE" w:rsidRDefault="005D6CDE" w:rsidP="00896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="00032255">
        <w:rPr>
          <w:sz w:val="28"/>
          <w:szCs w:val="28"/>
        </w:rPr>
        <w:t xml:space="preserve"> </w:t>
      </w:r>
      <w:proofErr w:type="gramStart"/>
      <w:r w:rsidR="00032255">
        <w:rPr>
          <w:sz w:val="28"/>
          <w:szCs w:val="28"/>
        </w:rPr>
        <w:t>мес</w:t>
      </w:r>
      <w:proofErr w:type="gramEnd"/>
      <w:r w:rsidR="00032255">
        <w:rPr>
          <w:sz w:val="28"/>
          <w:szCs w:val="28"/>
        </w:rPr>
        <w:t xml:space="preserve"> – оклад в месяц</w:t>
      </w:r>
      <w:r>
        <w:rPr>
          <w:sz w:val="28"/>
          <w:szCs w:val="28"/>
        </w:rPr>
        <w:t xml:space="preserve"> (приложение № 1.1 Положения об оплате труда работников муниципальных учреждений муниципального образования Красноармейский район по отрасли «Образование»</w:t>
      </w:r>
      <w:r w:rsidR="00582C2A">
        <w:rPr>
          <w:sz w:val="28"/>
          <w:szCs w:val="28"/>
        </w:rPr>
        <w:t xml:space="preserve"> № 3538 от 04.12.2008 г.</w:t>
      </w:r>
      <w:r>
        <w:rPr>
          <w:sz w:val="28"/>
          <w:szCs w:val="28"/>
        </w:rPr>
        <w:t>);</w:t>
      </w:r>
    </w:p>
    <w:p w:rsidR="00032255" w:rsidRDefault="005D6CDE" w:rsidP="00896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2255">
        <w:rPr>
          <w:sz w:val="28"/>
          <w:szCs w:val="28"/>
        </w:rPr>
        <w:t>Кол-во час в месяц - календарные периоды времени (месяц, квартал, год) в зависимости от установленной продолжитель</w:t>
      </w:r>
      <w:r w:rsidR="00ED5C6A">
        <w:rPr>
          <w:sz w:val="28"/>
          <w:szCs w:val="28"/>
        </w:rPr>
        <w:t>ности рабочего времени в неделю</w:t>
      </w:r>
      <w:r w:rsidR="00032255">
        <w:rPr>
          <w:sz w:val="28"/>
          <w:szCs w:val="28"/>
        </w:rPr>
        <w:t>.</w:t>
      </w:r>
    </w:p>
    <w:p w:rsidR="000059F5" w:rsidRDefault="002105A0" w:rsidP="00896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220E31">
        <w:rPr>
          <w:sz w:val="28"/>
          <w:szCs w:val="28"/>
        </w:rPr>
        <w:t>.</w:t>
      </w:r>
      <w:r w:rsidR="00C56F4B" w:rsidRPr="00C56F4B">
        <w:rPr>
          <w:sz w:val="28"/>
          <w:szCs w:val="28"/>
        </w:rPr>
        <w:t xml:space="preserve"> </w:t>
      </w:r>
      <w:proofErr w:type="gramStart"/>
      <w:r w:rsidR="000059F5">
        <w:rPr>
          <w:sz w:val="28"/>
          <w:szCs w:val="28"/>
        </w:rPr>
        <w:t>Расчет расходов на оказание услуги в месяц  для педагогического персонала, осуществл</w:t>
      </w:r>
      <w:r w:rsidR="00AB5DE1">
        <w:rPr>
          <w:sz w:val="28"/>
          <w:szCs w:val="28"/>
        </w:rPr>
        <w:t>яющего учебный процесс</w:t>
      </w:r>
      <w:r w:rsidR="00243A05">
        <w:rPr>
          <w:sz w:val="28"/>
          <w:szCs w:val="28"/>
        </w:rPr>
        <w:t>,</w:t>
      </w:r>
      <w:r w:rsidR="00AB5DE1">
        <w:rPr>
          <w:sz w:val="28"/>
          <w:szCs w:val="28"/>
        </w:rPr>
        <w:t xml:space="preserve"> </w:t>
      </w:r>
      <w:r w:rsidR="000059F5">
        <w:rPr>
          <w:sz w:val="28"/>
          <w:szCs w:val="28"/>
        </w:rPr>
        <w:t>общеобразовательных учреждений  производится через размер среднего оклада педагогов, осуществляющих учебный процесс</w:t>
      </w:r>
      <w:r w:rsidR="00AB5DE1">
        <w:rPr>
          <w:sz w:val="28"/>
          <w:szCs w:val="28"/>
        </w:rPr>
        <w:t xml:space="preserve">, </w:t>
      </w:r>
      <w:r w:rsidR="00D366A9">
        <w:rPr>
          <w:sz w:val="28"/>
          <w:szCs w:val="28"/>
        </w:rPr>
        <w:t xml:space="preserve"> </w:t>
      </w:r>
      <w:r w:rsidR="00AB3CAD">
        <w:rPr>
          <w:sz w:val="28"/>
          <w:szCs w:val="28"/>
        </w:rPr>
        <w:t>путем деления суммы</w:t>
      </w:r>
      <w:r w:rsidR="000059F5">
        <w:rPr>
          <w:sz w:val="28"/>
          <w:szCs w:val="28"/>
        </w:rPr>
        <w:t xml:space="preserve">, направленной учреждением на базовую часть фонда оплаты труда педагогического персонала, осуществляющего учебный процесс, уменьшенной на сумму </w:t>
      </w:r>
      <w:r w:rsidR="000059F5">
        <w:rPr>
          <w:sz w:val="28"/>
          <w:szCs w:val="28"/>
        </w:rPr>
        <w:lastRenderedPageBreak/>
        <w:t>доплат за дополнительные виды работ, относящихся к неаудиторной (внеурочной) деятельности учителя</w:t>
      </w:r>
      <w:r w:rsidR="00AC3AFE">
        <w:rPr>
          <w:sz w:val="28"/>
          <w:szCs w:val="28"/>
        </w:rPr>
        <w:t xml:space="preserve"> (</w:t>
      </w:r>
      <w:r w:rsidR="00D366A9">
        <w:rPr>
          <w:sz w:val="28"/>
          <w:szCs w:val="28"/>
        </w:rPr>
        <w:t>по тарификации)</w:t>
      </w:r>
      <w:r w:rsidR="000059F5">
        <w:rPr>
          <w:sz w:val="28"/>
          <w:szCs w:val="28"/>
        </w:rPr>
        <w:t xml:space="preserve">, на </w:t>
      </w:r>
      <w:r w:rsidR="00441888">
        <w:rPr>
          <w:sz w:val="28"/>
          <w:szCs w:val="28"/>
        </w:rPr>
        <w:t>среднегодов</w:t>
      </w:r>
      <w:r w:rsidR="00494A17">
        <w:rPr>
          <w:sz w:val="28"/>
          <w:szCs w:val="28"/>
        </w:rPr>
        <w:t>ое значение</w:t>
      </w:r>
      <w:r w:rsidR="000059F5">
        <w:rPr>
          <w:sz w:val="28"/>
          <w:szCs w:val="28"/>
        </w:rPr>
        <w:t xml:space="preserve"> штатной</w:t>
      </w:r>
      <w:proofErr w:type="gramEnd"/>
      <w:r w:rsidR="000059F5">
        <w:rPr>
          <w:sz w:val="28"/>
          <w:szCs w:val="28"/>
        </w:rPr>
        <w:t xml:space="preserve"> численности работников основного персонала учреж</w:t>
      </w:r>
      <w:r w:rsidR="00355EEE">
        <w:rPr>
          <w:sz w:val="28"/>
          <w:szCs w:val="28"/>
        </w:rPr>
        <w:t>дения.</w:t>
      </w:r>
    </w:p>
    <w:p w:rsidR="00D366A9" w:rsidRDefault="00D366A9" w:rsidP="00896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 работников основного персонала муниципального общеобразовательного учреждения определяется путем деления учебных часов в неделю  по каждому классу на норму учебной нагрузки учителей, установленную согласно постановлению Правительства Российской Федерации от 3 апреля 2003 года № 191 « 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D366A9" w:rsidRPr="00D366A9" w:rsidRDefault="00D366A9" w:rsidP="00896305">
      <w:pPr>
        <w:ind w:firstLine="708"/>
        <w:jc w:val="both"/>
        <w:rPr>
          <w:sz w:val="28"/>
          <w:szCs w:val="28"/>
        </w:rPr>
      </w:pPr>
      <w:r w:rsidRPr="00D366A9">
        <w:rPr>
          <w:sz w:val="28"/>
          <w:szCs w:val="28"/>
        </w:rPr>
        <w:t xml:space="preserve">  </w:t>
      </w:r>
      <w:r w:rsidR="002105A0">
        <w:rPr>
          <w:sz w:val="28"/>
          <w:szCs w:val="28"/>
        </w:rPr>
        <w:t>1.9.</w:t>
      </w:r>
      <w:r w:rsidRPr="00D366A9">
        <w:rPr>
          <w:sz w:val="28"/>
          <w:szCs w:val="28"/>
        </w:rPr>
        <w:t>Расчет расходов на оказание услуги в месяц  для педа</w:t>
      </w:r>
      <w:r>
        <w:rPr>
          <w:sz w:val="28"/>
          <w:szCs w:val="28"/>
        </w:rPr>
        <w:t>гогического персонала, не осуществляющего учебный процесс</w:t>
      </w:r>
      <w:r w:rsidR="009A1D0E">
        <w:rPr>
          <w:sz w:val="28"/>
          <w:szCs w:val="28"/>
        </w:rPr>
        <w:t xml:space="preserve"> (</w:t>
      </w:r>
      <w:r w:rsidR="005D6CDE">
        <w:rPr>
          <w:sz w:val="28"/>
          <w:szCs w:val="28"/>
        </w:rPr>
        <w:t>учитель-логопед и педагог-психолог), для</w:t>
      </w:r>
      <w:r>
        <w:rPr>
          <w:sz w:val="28"/>
          <w:szCs w:val="28"/>
        </w:rPr>
        <w:t xml:space="preserve"> </w:t>
      </w:r>
      <w:r w:rsidRPr="00D366A9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D366A9">
        <w:rPr>
          <w:sz w:val="28"/>
          <w:szCs w:val="28"/>
        </w:rPr>
        <w:t xml:space="preserve">образовательных учреждений </w:t>
      </w:r>
      <w:r w:rsidR="00F75533">
        <w:rPr>
          <w:sz w:val="28"/>
          <w:szCs w:val="28"/>
        </w:rPr>
        <w:t xml:space="preserve">определяется </w:t>
      </w:r>
      <w:r w:rsidRPr="00D366A9">
        <w:rPr>
          <w:sz w:val="28"/>
          <w:szCs w:val="28"/>
        </w:rPr>
        <w:t>по формуле:</w:t>
      </w:r>
    </w:p>
    <w:p w:rsidR="00D366A9" w:rsidRDefault="00D366A9" w:rsidP="002105A0">
      <w:pPr>
        <w:ind w:left="708" w:firstLine="708"/>
        <w:jc w:val="both"/>
        <w:rPr>
          <w:b/>
          <w:sz w:val="28"/>
          <w:szCs w:val="28"/>
        </w:rPr>
      </w:pPr>
      <w:r w:rsidRPr="002105A0">
        <w:rPr>
          <w:b/>
          <w:sz w:val="28"/>
          <w:szCs w:val="28"/>
        </w:rPr>
        <w:t xml:space="preserve">ЗПп= ОК </w:t>
      </w:r>
      <w:proofErr w:type="gramStart"/>
      <w:r w:rsidRPr="002105A0">
        <w:rPr>
          <w:b/>
          <w:sz w:val="28"/>
          <w:szCs w:val="28"/>
        </w:rPr>
        <w:t>мес</w:t>
      </w:r>
      <w:proofErr w:type="gramEnd"/>
      <w:r w:rsidRPr="002105A0">
        <w:rPr>
          <w:b/>
          <w:sz w:val="28"/>
          <w:szCs w:val="28"/>
        </w:rPr>
        <w:t>: Кол-во час</w:t>
      </w:r>
      <w:r w:rsidR="005E2D1E" w:rsidRPr="002105A0">
        <w:rPr>
          <w:b/>
          <w:sz w:val="28"/>
          <w:szCs w:val="28"/>
        </w:rPr>
        <w:t>.</w:t>
      </w:r>
      <w:r w:rsidRPr="002105A0">
        <w:rPr>
          <w:b/>
          <w:sz w:val="28"/>
          <w:szCs w:val="28"/>
        </w:rPr>
        <w:t xml:space="preserve"> в месяц, где</w:t>
      </w:r>
      <w:r w:rsidR="002105A0">
        <w:rPr>
          <w:b/>
          <w:sz w:val="28"/>
          <w:szCs w:val="28"/>
        </w:rPr>
        <w:t>:</w:t>
      </w:r>
    </w:p>
    <w:p w:rsidR="002105A0" w:rsidRPr="002105A0" w:rsidRDefault="002105A0" w:rsidP="002105A0">
      <w:pPr>
        <w:ind w:left="708" w:firstLine="708"/>
        <w:jc w:val="both"/>
        <w:rPr>
          <w:b/>
          <w:sz w:val="28"/>
          <w:szCs w:val="28"/>
        </w:rPr>
      </w:pPr>
    </w:p>
    <w:p w:rsidR="00D366A9" w:rsidRDefault="00D366A9" w:rsidP="00896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ЗПп – заработная плата  педагога в месяц;</w:t>
      </w:r>
    </w:p>
    <w:p w:rsidR="00D366A9" w:rsidRDefault="005D6CDE" w:rsidP="00896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="00D366A9">
        <w:rPr>
          <w:sz w:val="28"/>
          <w:szCs w:val="28"/>
        </w:rPr>
        <w:t xml:space="preserve"> </w:t>
      </w:r>
      <w:proofErr w:type="gramStart"/>
      <w:r w:rsidR="00D366A9">
        <w:rPr>
          <w:sz w:val="28"/>
          <w:szCs w:val="28"/>
        </w:rPr>
        <w:t>мес</w:t>
      </w:r>
      <w:proofErr w:type="gramEnd"/>
      <w:r w:rsidR="00D366A9">
        <w:rPr>
          <w:sz w:val="28"/>
          <w:szCs w:val="28"/>
        </w:rPr>
        <w:t xml:space="preserve"> – оклад в месяц</w:t>
      </w:r>
      <w:r>
        <w:rPr>
          <w:sz w:val="28"/>
          <w:szCs w:val="28"/>
        </w:rPr>
        <w:t xml:space="preserve"> (приложение № 1 Положения об оплате труда работников муниципальных учреждений муниципального образования Красноармейский район по отрасли «Образование»</w:t>
      </w:r>
      <w:r w:rsidR="00D4345E">
        <w:rPr>
          <w:sz w:val="28"/>
          <w:szCs w:val="28"/>
        </w:rPr>
        <w:t xml:space="preserve"> № 3538 от 04.12.2008 г.</w:t>
      </w:r>
      <w:r>
        <w:rPr>
          <w:sz w:val="28"/>
          <w:szCs w:val="28"/>
        </w:rPr>
        <w:t>)</w:t>
      </w:r>
      <w:r w:rsidR="00D366A9">
        <w:rPr>
          <w:sz w:val="28"/>
          <w:szCs w:val="28"/>
        </w:rPr>
        <w:t>;</w:t>
      </w:r>
    </w:p>
    <w:p w:rsidR="000059F5" w:rsidRDefault="00D366A9" w:rsidP="00896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Кол-во час</w:t>
      </w:r>
      <w:proofErr w:type="gramStart"/>
      <w:r w:rsidR="005E2D1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месяц - календарные периоды времени (месяц, квартал, год) в зависимости от установленной продолжительности рабочего времени</w:t>
      </w:r>
      <w:r w:rsidR="003A0E5D">
        <w:rPr>
          <w:sz w:val="28"/>
          <w:szCs w:val="28"/>
        </w:rPr>
        <w:t>.</w:t>
      </w:r>
    </w:p>
    <w:p w:rsidR="00E412EB" w:rsidRDefault="002105A0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E412EB">
        <w:rPr>
          <w:sz w:val="28"/>
          <w:szCs w:val="28"/>
        </w:rPr>
        <w:t xml:space="preserve">. </w:t>
      </w:r>
      <w:r w:rsidR="00E412EB" w:rsidRPr="00CF5AEF">
        <w:rPr>
          <w:sz w:val="28"/>
          <w:szCs w:val="28"/>
        </w:rPr>
        <w:t>Затра</w:t>
      </w:r>
      <w:r w:rsidR="00E412EB">
        <w:rPr>
          <w:sz w:val="28"/>
          <w:szCs w:val="28"/>
        </w:rPr>
        <w:t>ты рабочего времени педагогического</w:t>
      </w:r>
      <w:r w:rsidR="00E412EB" w:rsidRPr="00CF5AEF">
        <w:rPr>
          <w:sz w:val="28"/>
          <w:szCs w:val="28"/>
        </w:rPr>
        <w:t xml:space="preserve"> персонала </w:t>
      </w:r>
      <w:r w:rsidR="00E412EB">
        <w:rPr>
          <w:sz w:val="28"/>
          <w:szCs w:val="28"/>
        </w:rPr>
        <w:t xml:space="preserve">на выполнение каждой </w:t>
      </w:r>
      <w:r w:rsidR="00E412EB" w:rsidRPr="00CF5AEF">
        <w:rPr>
          <w:sz w:val="28"/>
          <w:szCs w:val="28"/>
        </w:rPr>
        <w:t xml:space="preserve"> услуги определяются </w:t>
      </w:r>
      <w:r w:rsidR="00E412EB">
        <w:rPr>
          <w:sz w:val="28"/>
          <w:szCs w:val="28"/>
        </w:rPr>
        <w:t xml:space="preserve"> на основании Постановления Правительства Российской Федерации № 191 от 3 апреля 2003 года « 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учреждений».  </w:t>
      </w:r>
    </w:p>
    <w:p w:rsidR="00A75E2B" w:rsidRDefault="00E412EB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рабочего времени  учебно-вспомогательного, младшего обслуживающего  персонала  определяются приказом Минздравсоцразвития России от 13 августа 2009 года № 588-н « 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</w:t>
      </w:r>
      <w:r w:rsidR="002105A0">
        <w:rPr>
          <w:sz w:val="28"/>
          <w:szCs w:val="28"/>
        </w:rPr>
        <w:t>ости рабочего времени в неделю».</w:t>
      </w:r>
    </w:p>
    <w:p w:rsidR="002105A0" w:rsidRDefault="002105A0" w:rsidP="00896305">
      <w:pPr>
        <w:ind w:firstLine="709"/>
        <w:jc w:val="both"/>
        <w:rPr>
          <w:sz w:val="28"/>
          <w:szCs w:val="28"/>
        </w:rPr>
      </w:pPr>
    </w:p>
    <w:p w:rsidR="00022938" w:rsidRPr="002105A0" w:rsidRDefault="00022938" w:rsidP="001E2545">
      <w:pPr>
        <w:ind w:left="2123" w:firstLine="709"/>
        <w:jc w:val="both"/>
        <w:rPr>
          <w:b/>
          <w:sz w:val="28"/>
          <w:szCs w:val="28"/>
        </w:rPr>
      </w:pPr>
      <w:r w:rsidRPr="002105A0">
        <w:rPr>
          <w:b/>
          <w:sz w:val="28"/>
          <w:szCs w:val="28"/>
        </w:rPr>
        <w:t>2.Косвенные затраты.</w:t>
      </w:r>
    </w:p>
    <w:p w:rsidR="00E412EB" w:rsidRPr="00CF5AEF" w:rsidRDefault="00E412EB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2938">
        <w:rPr>
          <w:sz w:val="28"/>
          <w:szCs w:val="28"/>
        </w:rPr>
        <w:t>1.</w:t>
      </w:r>
      <w:r w:rsidRPr="00CF5AEF">
        <w:rPr>
          <w:sz w:val="28"/>
          <w:szCs w:val="28"/>
        </w:rPr>
        <w:t xml:space="preserve"> К косвенным расходам относятся затраты учреждения, связанные с управлением и обслуживанием процесса оказания платных услуг </w:t>
      </w:r>
      <w:r>
        <w:rPr>
          <w:sz w:val="28"/>
          <w:szCs w:val="28"/>
        </w:rPr>
        <w:t xml:space="preserve">образовательного учреждения, </w:t>
      </w:r>
      <w:r w:rsidRPr="00CF5AEF">
        <w:rPr>
          <w:sz w:val="28"/>
          <w:szCs w:val="28"/>
        </w:rPr>
        <w:t xml:space="preserve"> которые не могут быть прямо отнесены на их стоимость.</w:t>
      </w:r>
    </w:p>
    <w:p w:rsidR="00E412EB" w:rsidRPr="00CF5AEF" w:rsidRDefault="00E412EB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B10E8">
        <w:rPr>
          <w:sz w:val="28"/>
          <w:szCs w:val="28"/>
        </w:rPr>
        <w:t xml:space="preserve">освенные затраты учитываются в стоимости платной услуги образовательного учреждения </w:t>
      </w:r>
      <w:r>
        <w:rPr>
          <w:sz w:val="28"/>
          <w:szCs w:val="28"/>
        </w:rPr>
        <w:t xml:space="preserve">в процентном отношении от прямых затрат, определенных Положением о платных услугах учреждения. </w:t>
      </w:r>
    </w:p>
    <w:p w:rsidR="00E412EB" w:rsidRPr="00CF5AEF" w:rsidRDefault="00852AFF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412EB" w:rsidRPr="00CF5AEF">
        <w:rPr>
          <w:sz w:val="28"/>
          <w:szCs w:val="28"/>
        </w:rPr>
        <w:t>Косвенные расходы включают:</w:t>
      </w:r>
    </w:p>
    <w:p w:rsidR="00140F92" w:rsidRPr="00CF5AEF" w:rsidRDefault="00E412EB" w:rsidP="00896305">
      <w:pPr>
        <w:ind w:firstLine="709"/>
        <w:jc w:val="both"/>
        <w:rPr>
          <w:sz w:val="28"/>
          <w:szCs w:val="28"/>
        </w:rPr>
      </w:pPr>
      <w:r w:rsidRPr="00CF5AEF">
        <w:rPr>
          <w:sz w:val="28"/>
          <w:szCs w:val="28"/>
        </w:rPr>
        <w:lastRenderedPageBreak/>
        <w:t>- оплату труда с начислениями административно</w:t>
      </w:r>
      <w:r>
        <w:rPr>
          <w:sz w:val="28"/>
          <w:szCs w:val="28"/>
        </w:rPr>
        <w:t>го, учебно-вспомогательного и младшего обслуживающего персонала, непосредственно н</w:t>
      </w:r>
      <w:r w:rsidR="00B764AA">
        <w:rPr>
          <w:sz w:val="28"/>
          <w:szCs w:val="28"/>
        </w:rPr>
        <w:t xml:space="preserve">е связанные с оказанием  услуги, которые  </w:t>
      </w:r>
      <w:r w:rsidR="00140F92">
        <w:rPr>
          <w:sz w:val="28"/>
          <w:szCs w:val="28"/>
        </w:rPr>
        <w:t>определяются исходя из фактического соотношения с прямой затрато</w:t>
      </w:r>
      <w:r w:rsidR="00B764AA">
        <w:rPr>
          <w:sz w:val="28"/>
          <w:szCs w:val="28"/>
        </w:rPr>
        <w:t>й, но не более 25% от её объема;</w:t>
      </w:r>
    </w:p>
    <w:p w:rsidR="003C2822" w:rsidRDefault="00E412EB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расходы (по фактическим расходам за предыдущий финансовый год с учетом баланса времени для теплоэнергии – 8640 часов в год; электроэнергии – 3174 часа в год</w:t>
      </w:r>
      <w:r w:rsidR="00B9251C">
        <w:rPr>
          <w:sz w:val="28"/>
          <w:szCs w:val="28"/>
        </w:rPr>
        <w:t>;</w:t>
      </w:r>
      <w:r>
        <w:rPr>
          <w:sz w:val="28"/>
          <w:szCs w:val="28"/>
        </w:rPr>
        <w:t xml:space="preserve"> водоснабжение и водоотведение – 3174 часа в год</w:t>
      </w:r>
      <w:r w:rsidR="00C87632">
        <w:rPr>
          <w:sz w:val="28"/>
          <w:szCs w:val="28"/>
        </w:rPr>
        <w:t>,</w:t>
      </w:r>
      <w:r>
        <w:rPr>
          <w:sz w:val="28"/>
          <w:szCs w:val="28"/>
        </w:rPr>
        <w:t xml:space="preserve"> деленного на среднегодовое число детей); </w:t>
      </w:r>
    </w:p>
    <w:p w:rsidR="00C05211" w:rsidRDefault="00E412EB" w:rsidP="00896305">
      <w:pPr>
        <w:ind w:firstLine="709"/>
        <w:jc w:val="both"/>
        <w:rPr>
          <w:sz w:val="28"/>
          <w:szCs w:val="28"/>
        </w:rPr>
      </w:pPr>
      <w:r w:rsidRPr="00CF5AEF">
        <w:rPr>
          <w:sz w:val="28"/>
          <w:szCs w:val="28"/>
        </w:rPr>
        <w:t xml:space="preserve">- </w:t>
      </w:r>
      <w:r>
        <w:rPr>
          <w:sz w:val="28"/>
          <w:szCs w:val="28"/>
        </w:rPr>
        <w:t>материально-технические</w:t>
      </w:r>
      <w:r w:rsidRPr="00CF5AEF">
        <w:rPr>
          <w:sz w:val="28"/>
          <w:szCs w:val="28"/>
        </w:rPr>
        <w:t xml:space="preserve"> затраты (затраты на материалы и предметы для текущих хозяйственных целей, на канцелярские товары, инвентарь и </w:t>
      </w:r>
      <w:r w:rsidR="00C53D7E">
        <w:rPr>
          <w:sz w:val="28"/>
          <w:szCs w:val="28"/>
        </w:rPr>
        <w:t xml:space="preserve">т.д.)  </w:t>
      </w:r>
      <w:r w:rsidR="00C05211">
        <w:rPr>
          <w:sz w:val="28"/>
          <w:szCs w:val="28"/>
        </w:rPr>
        <w:t>–</w:t>
      </w:r>
      <w:r w:rsidR="00C53D7E">
        <w:rPr>
          <w:sz w:val="28"/>
          <w:szCs w:val="28"/>
        </w:rPr>
        <w:t xml:space="preserve"> не более</w:t>
      </w:r>
      <w:r w:rsidR="00A75E2B">
        <w:rPr>
          <w:sz w:val="28"/>
          <w:szCs w:val="28"/>
        </w:rPr>
        <w:t xml:space="preserve"> 25 % от прямой затраты.</w:t>
      </w:r>
      <w:r w:rsidR="00DF55E7">
        <w:rPr>
          <w:sz w:val="28"/>
          <w:szCs w:val="28"/>
        </w:rPr>
        <w:t xml:space="preserve"> </w:t>
      </w:r>
      <w:r w:rsidR="00C05211">
        <w:rPr>
          <w:sz w:val="28"/>
          <w:szCs w:val="28"/>
        </w:rPr>
        <w:t>Исключение  составляет  М</w:t>
      </w:r>
      <w:r w:rsidR="00C87632">
        <w:rPr>
          <w:sz w:val="28"/>
          <w:szCs w:val="28"/>
        </w:rPr>
        <w:t>А</w:t>
      </w:r>
      <w:r w:rsidR="00C05211">
        <w:rPr>
          <w:sz w:val="28"/>
          <w:szCs w:val="28"/>
        </w:rPr>
        <w:t xml:space="preserve">У ДОД ДЮСШ « Юность » </w:t>
      </w:r>
      <w:r w:rsidR="00AF6829">
        <w:rPr>
          <w:sz w:val="28"/>
          <w:szCs w:val="28"/>
        </w:rPr>
        <w:t>-</w:t>
      </w:r>
      <w:r w:rsidR="00C05211">
        <w:rPr>
          <w:sz w:val="28"/>
          <w:szCs w:val="28"/>
        </w:rPr>
        <w:t xml:space="preserve"> до 100 % , в связи  с</w:t>
      </w:r>
      <w:r w:rsidR="00AF6829">
        <w:rPr>
          <w:sz w:val="28"/>
          <w:szCs w:val="28"/>
        </w:rPr>
        <w:t xml:space="preserve"> высокими</w:t>
      </w:r>
      <w:r w:rsidR="00C05211">
        <w:rPr>
          <w:sz w:val="28"/>
          <w:szCs w:val="28"/>
        </w:rPr>
        <w:t xml:space="preserve"> материальными  затратами на содержание бассейна.</w:t>
      </w:r>
    </w:p>
    <w:p w:rsidR="0010478A" w:rsidRDefault="0010478A" w:rsidP="00896305">
      <w:pPr>
        <w:ind w:firstLine="709"/>
        <w:jc w:val="both"/>
        <w:rPr>
          <w:sz w:val="28"/>
          <w:szCs w:val="28"/>
        </w:rPr>
      </w:pPr>
    </w:p>
    <w:p w:rsidR="0010478A" w:rsidRDefault="0010478A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В состав затрат, относимых к расходам на оказание платной образовательной и иной  услуги, не могут включаться:</w:t>
      </w:r>
    </w:p>
    <w:p w:rsidR="0010478A" w:rsidRDefault="0010478A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приобретение оборудования;</w:t>
      </w:r>
    </w:p>
    <w:p w:rsidR="0010478A" w:rsidRDefault="0010478A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расходы на капитальный, текущий ремонт, новое строительство;</w:t>
      </w:r>
    </w:p>
    <w:p w:rsidR="0010478A" w:rsidRDefault="0010478A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суммы пени, штрафов и других санкций за нарушение договорных обязательств.</w:t>
      </w:r>
    </w:p>
    <w:p w:rsidR="0010478A" w:rsidRPr="00CF5AEF" w:rsidRDefault="0010478A" w:rsidP="00896305">
      <w:pPr>
        <w:ind w:firstLine="709"/>
        <w:jc w:val="both"/>
        <w:rPr>
          <w:sz w:val="28"/>
          <w:szCs w:val="28"/>
        </w:rPr>
      </w:pPr>
    </w:p>
    <w:p w:rsidR="00C05211" w:rsidRDefault="0010478A" w:rsidP="0089630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Pr="00CF5AEF">
        <w:rPr>
          <w:sz w:val="28"/>
          <w:szCs w:val="28"/>
        </w:rPr>
        <w:t xml:space="preserve"> </w:t>
      </w:r>
      <w:r w:rsidR="004D5764">
        <w:rPr>
          <w:sz w:val="28"/>
          <w:szCs w:val="28"/>
        </w:rPr>
        <w:t>Уровень</w:t>
      </w:r>
      <w:r w:rsidR="000D5BC1">
        <w:rPr>
          <w:sz w:val="28"/>
          <w:szCs w:val="28"/>
        </w:rPr>
        <w:t xml:space="preserve"> р</w:t>
      </w:r>
      <w:r w:rsidRPr="00CF5AEF">
        <w:rPr>
          <w:sz w:val="28"/>
          <w:szCs w:val="28"/>
        </w:rPr>
        <w:t>ентабельност</w:t>
      </w:r>
      <w:r w:rsidR="000D5BC1">
        <w:rPr>
          <w:sz w:val="28"/>
          <w:szCs w:val="28"/>
        </w:rPr>
        <w:t xml:space="preserve">и составляет </w:t>
      </w:r>
      <w:r w:rsidRPr="00CF5AEF">
        <w:rPr>
          <w:sz w:val="28"/>
          <w:szCs w:val="28"/>
        </w:rPr>
        <w:t xml:space="preserve"> до 25%</w:t>
      </w:r>
      <w:r w:rsidR="005D0F86">
        <w:rPr>
          <w:sz w:val="28"/>
          <w:szCs w:val="28"/>
        </w:rPr>
        <w:t xml:space="preserve"> от суммы общих затрат</w:t>
      </w:r>
      <w:r w:rsidRPr="00CF5AEF">
        <w:rPr>
          <w:sz w:val="28"/>
          <w:szCs w:val="28"/>
        </w:rPr>
        <w:t>.</w:t>
      </w:r>
    </w:p>
    <w:p w:rsidR="0010478A" w:rsidRPr="00CF5AEF" w:rsidRDefault="0010478A" w:rsidP="00896305">
      <w:pPr>
        <w:ind w:firstLine="709"/>
        <w:jc w:val="both"/>
        <w:rPr>
          <w:sz w:val="28"/>
          <w:szCs w:val="28"/>
        </w:rPr>
      </w:pPr>
    </w:p>
    <w:p w:rsidR="00E37AE5" w:rsidRDefault="00E533EA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6DD0">
        <w:rPr>
          <w:sz w:val="28"/>
          <w:szCs w:val="28"/>
        </w:rPr>
        <w:t>.</w:t>
      </w:r>
      <w:r w:rsidR="00E37AE5" w:rsidRPr="00CF5AEF">
        <w:rPr>
          <w:sz w:val="28"/>
          <w:szCs w:val="28"/>
        </w:rPr>
        <w:t xml:space="preserve"> Расходы на питание</w:t>
      </w:r>
      <w:r w:rsidR="00C87632">
        <w:rPr>
          <w:sz w:val="28"/>
          <w:szCs w:val="28"/>
        </w:rPr>
        <w:t>.</w:t>
      </w:r>
    </w:p>
    <w:p w:rsidR="00E37AE5" w:rsidRDefault="00906C54" w:rsidP="00896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питания одного ребенка в день при пребывании в группе с питанием определяется </w:t>
      </w:r>
      <w:r w:rsidR="00427231">
        <w:rPr>
          <w:sz w:val="28"/>
          <w:szCs w:val="28"/>
        </w:rPr>
        <w:t xml:space="preserve">договором </w:t>
      </w:r>
      <w:r>
        <w:rPr>
          <w:sz w:val="28"/>
          <w:szCs w:val="28"/>
        </w:rPr>
        <w:t>ежеквартально в соответствии с протоколами аукциона по определению поставщиков продуктов питания для образовательных учреждений</w:t>
      </w:r>
      <w:r w:rsidR="009A1D0E">
        <w:rPr>
          <w:sz w:val="28"/>
          <w:szCs w:val="28"/>
        </w:rPr>
        <w:t xml:space="preserve"> и натуральными нормами питания</w:t>
      </w:r>
      <w:r w:rsidR="00C87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9F2265">
        <w:rPr>
          <w:sz w:val="28"/>
          <w:szCs w:val="28"/>
        </w:rPr>
        <w:t xml:space="preserve">огласно СанПин 2.4.5. 2409-08, </w:t>
      </w:r>
      <w:r>
        <w:rPr>
          <w:sz w:val="28"/>
          <w:szCs w:val="28"/>
        </w:rPr>
        <w:t xml:space="preserve"> СанПин 2.4.1.2660-10.</w:t>
      </w:r>
    </w:p>
    <w:p w:rsidR="001E2545" w:rsidRDefault="001E2545" w:rsidP="00896305">
      <w:pPr>
        <w:ind w:firstLine="709"/>
        <w:jc w:val="both"/>
        <w:rPr>
          <w:sz w:val="28"/>
          <w:szCs w:val="28"/>
        </w:rPr>
      </w:pPr>
    </w:p>
    <w:p w:rsidR="001E2545" w:rsidRPr="00CF5AEF" w:rsidRDefault="001E2545" w:rsidP="00896305">
      <w:pPr>
        <w:ind w:firstLine="709"/>
        <w:jc w:val="both"/>
        <w:rPr>
          <w:sz w:val="28"/>
          <w:szCs w:val="28"/>
        </w:rPr>
      </w:pPr>
    </w:p>
    <w:p w:rsidR="00E533EA" w:rsidRDefault="00E533EA" w:rsidP="00896305">
      <w:pPr>
        <w:ind w:firstLine="709"/>
        <w:jc w:val="both"/>
        <w:outlineLvl w:val="0"/>
        <w:rPr>
          <w:sz w:val="28"/>
          <w:szCs w:val="28"/>
        </w:rPr>
      </w:pPr>
    </w:p>
    <w:p w:rsidR="00E37AE5" w:rsidRDefault="00455C7B" w:rsidP="00455C7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455C7B" w:rsidRDefault="00455C7B" w:rsidP="00455C7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455C7B" w:rsidRDefault="00455C7B" w:rsidP="00455C7B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И.Б.Ватлин</w:t>
      </w:r>
    </w:p>
    <w:sectPr w:rsidR="00455C7B" w:rsidSect="00F75533">
      <w:footerReference w:type="even" r:id="rId7"/>
      <w:footerReference w:type="default" r:id="rId8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D7D" w:rsidRDefault="003E1D7D">
      <w:r>
        <w:separator/>
      </w:r>
    </w:p>
  </w:endnote>
  <w:endnote w:type="continuationSeparator" w:id="0">
    <w:p w:rsidR="003E1D7D" w:rsidRDefault="003E1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D9" w:rsidRDefault="003028D9" w:rsidP="006843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28D9" w:rsidRDefault="003028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D9" w:rsidRDefault="003028D9" w:rsidP="006843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11FF">
      <w:rPr>
        <w:rStyle w:val="a5"/>
        <w:noProof/>
      </w:rPr>
      <w:t>1</w:t>
    </w:r>
    <w:r>
      <w:rPr>
        <w:rStyle w:val="a5"/>
      </w:rPr>
      <w:fldChar w:fldCharType="end"/>
    </w:r>
  </w:p>
  <w:p w:rsidR="003028D9" w:rsidRDefault="003028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D7D" w:rsidRDefault="003E1D7D">
      <w:r>
        <w:separator/>
      </w:r>
    </w:p>
  </w:footnote>
  <w:footnote w:type="continuationSeparator" w:id="0">
    <w:p w:rsidR="003E1D7D" w:rsidRDefault="003E1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6070B"/>
    <w:multiLevelType w:val="hybridMultilevel"/>
    <w:tmpl w:val="188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AE5"/>
    <w:rsid w:val="00004924"/>
    <w:rsid w:val="000059F5"/>
    <w:rsid w:val="00022938"/>
    <w:rsid w:val="0003002B"/>
    <w:rsid w:val="00032048"/>
    <w:rsid w:val="00032255"/>
    <w:rsid w:val="000669DE"/>
    <w:rsid w:val="00080078"/>
    <w:rsid w:val="00086A34"/>
    <w:rsid w:val="00094F7B"/>
    <w:rsid w:val="000A4EEE"/>
    <w:rsid w:val="000B10E8"/>
    <w:rsid w:val="000B4171"/>
    <w:rsid w:val="000D4DDD"/>
    <w:rsid w:val="000D5BC1"/>
    <w:rsid w:val="0010478A"/>
    <w:rsid w:val="00111879"/>
    <w:rsid w:val="00140F92"/>
    <w:rsid w:val="00146F49"/>
    <w:rsid w:val="001608BA"/>
    <w:rsid w:val="001B6DD0"/>
    <w:rsid w:val="001C07E3"/>
    <w:rsid w:val="001C7C34"/>
    <w:rsid w:val="001D5429"/>
    <w:rsid w:val="001E2545"/>
    <w:rsid w:val="002105A0"/>
    <w:rsid w:val="00212F09"/>
    <w:rsid w:val="00220E31"/>
    <w:rsid w:val="00230DE0"/>
    <w:rsid w:val="00243A05"/>
    <w:rsid w:val="0026659B"/>
    <w:rsid w:val="00273AC5"/>
    <w:rsid w:val="00284D27"/>
    <w:rsid w:val="00297FE6"/>
    <w:rsid w:val="002A7053"/>
    <w:rsid w:val="002E0A7D"/>
    <w:rsid w:val="002E1252"/>
    <w:rsid w:val="002E2C94"/>
    <w:rsid w:val="003028D9"/>
    <w:rsid w:val="00307E53"/>
    <w:rsid w:val="00316ADC"/>
    <w:rsid w:val="003260BC"/>
    <w:rsid w:val="003267D3"/>
    <w:rsid w:val="00330E54"/>
    <w:rsid w:val="003400D9"/>
    <w:rsid w:val="00340353"/>
    <w:rsid w:val="003503F5"/>
    <w:rsid w:val="00355EEE"/>
    <w:rsid w:val="003A0E5D"/>
    <w:rsid w:val="003C2822"/>
    <w:rsid w:val="003E1D7D"/>
    <w:rsid w:val="003F07F3"/>
    <w:rsid w:val="003F54EA"/>
    <w:rsid w:val="00404F6F"/>
    <w:rsid w:val="00405248"/>
    <w:rsid w:val="004109A3"/>
    <w:rsid w:val="00412975"/>
    <w:rsid w:val="00427231"/>
    <w:rsid w:val="00441888"/>
    <w:rsid w:val="004554D8"/>
    <w:rsid w:val="00455C7B"/>
    <w:rsid w:val="00463B89"/>
    <w:rsid w:val="004911FF"/>
    <w:rsid w:val="00494A17"/>
    <w:rsid w:val="004D05A2"/>
    <w:rsid w:val="004D177C"/>
    <w:rsid w:val="004D5764"/>
    <w:rsid w:val="004F1090"/>
    <w:rsid w:val="00502C19"/>
    <w:rsid w:val="00521ABA"/>
    <w:rsid w:val="005456DD"/>
    <w:rsid w:val="00577F37"/>
    <w:rsid w:val="00582C2A"/>
    <w:rsid w:val="005C2A9D"/>
    <w:rsid w:val="005C36D8"/>
    <w:rsid w:val="005D0F86"/>
    <w:rsid w:val="005D6CDE"/>
    <w:rsid w:val="005E2D1E"/>
    <w:rsid w:val="005F2D14"/>
    <w:rsid w:val="00602193"/>
    <w:rsid w:val="0061175A"/>
    <w:rsid w:val="00646BD6"/>
    <w:rsid w:val="006843CD"/>
    <w:rsid w:val="006B0C6E"/>
    <w:rsid w:val="006B3A69"/>
    <w:rsid w:val="006D2E4E"/>
    <w:rsid w:val="006D6A9A"/>
    <w:rsid w:val="006E2536"/>
    <w:rsid w:val="00704C92"/>
    <w:rsid w:val="00705973"/>
    <w:rsid w:val="0070735C"/>
    <w:rsid w:val="007365FD"/>
    <w:rsid w:val="00745918"/>
    <w:rsid w:val="007473DC"/>
    <w:rsid w:val="007B0886"/>
    <w:rsid w:val="00815A01"/>
    <w:rsid w:val="00832196"/>
    <w:rsid w:val="00850053"/>
    <w:rsid w:val="00852AFF"/>
    <w:rsid w:val="00854687"/>
    <w:rsid w:val="00874BE8"/>
    <w:rsid w:val="00885C84"/>
    <w:rsid w:val="00896305"/>
    <w:rsid w:val="008A7D4D"/>
    <w:rsid w:val="008D44F0"/>
    <w:rsid w:val="008F6DEE"/>
    <w:rsid w:val="00901BD3"/>
    <w:rsid w:val="00903B2E"/>
    <w:rsid w:val="00906C54"/>
    <w:rsid w:val="009451E9"/>
    <w:rsid w:val="009606AD"/>
    <w:rsid w:val="00976BF4"/>
    <w:rsid w:val="0098109A"/>
    <w:rsid w:val="00992D49"/>
    <w:rsid w:val="00994B0A"/>
    <w:rsid w:val="00996CED"/>
    <w:rsid w:val="009A1D0E"/>
    <w:rsid w:val="009B30EE"/>
    <w:rsid w:val="009B787F"/>
    <w:rsid w:val="009D19D7"/>
    <w:rsid w:val="009F2265"/>
    <w:rsid w:val="009F4179"/>
    <w:rsid w:val="00A4047D"/>
    <w:rsid w:val="00A75E2B"/>
    <w:rsid w:val="00AB3CAD"/>
    <w:rsid w:val="00AB5DE1"/>
    <w:rsid w:val="00AC3AFE"/>
    <w:rsid w:val="00AC4F5B"/>
    <w:rsid w:val="00AC556F"/>
    <w:rsid w:val="00AD2137"/>
    <w:rsid w:val="00AE178C"/>
    <w:rsid w:val="00AE7E49"/>
    <w:rsid w:val="00AF6829"/>
    <w:rsid w:val="00B137AA"/>
    <w:rsid w:val="00B764AA"/>
    <w:rsid w:val="00B76CEE"/>
    <w:rsid w:val="00B8461C"/>
    <w:rsid w:val="00B9251C"/>
    <w:rsid w:val="00BA23A1"/>
    <w:rsid w:val="00BA47BD"/>
    <w:rsid w:val="00BB77AC"/>
    <w:rsid w:val="00BD15A8"/>
    <w:rsid w:val="00BD1DB7"/>
    <w:rsid w:val="00C05211"/>
    <w:rsid w:val="00C06E2D"/>
    <w:rsid w:val="00C47DDE"/>
    <w:rsid w:val="00C53D7E"/>
    <w:rsid w:val="00C56F4B"/>
    <w:rsid w:val="00C70AF2"/>
    <w:rsid w:val="00C87632"/>
    <w:rsid w:val="00CB2D0F"/>
    <w:rsid w:val="00CB67B4"/>
    <w:rsid w:val="00CB7EFC"/>
    <w:rsid w:val="00CC034D"/>
    <w:rsid w:val="00CF5AEF"/>
    <w:rsid w:val="00D116D7"/>
    <w:rsid w:val="00D211C9"/>
    <w:rsid w:val="00D366A9"/>
    <w:rsid w:val="00D4345E"/>
    <w:rsid w:val="00D50AD5"/>
    <w:rsid w:val="00D6277F"/>
    <w:rsid w:val="00D83691"/>
    <w:rsid w:val="00D845C2"/>
    <w:rsid w:val="00D94B3B"/>
    <w:rsid w:val="00DE1CEF"/>
    <w:rsid w:val="00DF55E7"/>
    <w:rsid w:val="00E1525D"/>
    <w:rsid w:val="00E37AE5"/>
    <w:rsid w:val="00E412EB"/>
    <w:rsid w:val="00E533EA"/>
    <w:rsid w:val="00E7058C"/>
    <w:rsid w:val="00ED0488"/>
    <w:rsid w:val="00ED5C6A"/>
    <w:rsid w:val="00F015DB"/>
    <w:rsid w:val="00F05E1A"/>
    <w:rsid w:val="00F1374C"/>
    <w:rsid w:val="00F73425"/>
    <w:rsid w:val="00F75533"/>
    <w:rsid w:val="00FC5548"/>
    <w:rsid w:val="00FE04BF"/>
    <w:rsid w:val="00FF2846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994B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3503F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503F5"/>
  </w:style>
  <w:style w:type="paragraph" w:styleId="a6">
    <w:name w:val="Balloon Text"/>
    <w:basedOn w:val="a"/>
    <w:semiHidden/>
    <w:rsid w:val="00AC4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9641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cp:lastModifiedBy>1</cp:lastModifiedBy>
  <cp:revision>2</cp:revision>
  <cp:lastPrinted>2010-12-27T10:48:00Z</cp:lastPrinted>
  <dcterms:created xsi:type="dcterms:W3CDTF">2015-11-29T19:18:00Z</dcterms:created>
  <dcterms:modified xsi:type="dcterms:W3CDTF">2015-11-29T19:18:00Z</dcterms:modified>
</cp:coreProperties>
</file>